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2" w:rsidRPr="001C5CA2" w:rsidRDefault="00001152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>А</w:t>
      </w:r>
      <w:r w:rsidR="00AB208E" w:rsidRPr="001C5CA2">
        <w:rPr>
          <w:rFonts w:ascii="Times New Roman" w:hAnsi="Times New Roman" w:cs="Times New Roman"/>
          <w:b/>
          <w:sz w:val="28"/>
          <w:szCs w:val="28"/>
        </w:rPr>
        <w:t>кт</w:t>
      </w:r>
    </w:p>
    <w:p w:rsidR="00AB208E" w:rsidRPr="001C5CA2" w:rsidRDefault="00AB208E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A2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1C5CA2">
        <w:rPr>
          <w:rFonts w:ascii="Times New Roman" w:hAnsi="Times New Roman" w:cs="Times New Roman"/>
          <w:b/>
          <w:sz w:val="28"/>
          <w:szCs w:val="28"/>
        </w:rPr>
        <w:t>МОУ «СОШ» с. Корткерос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при организации обучения в кабинет</w:t>
      </w:r>
      <w:r w:rsidR="001C5CA2">
        <w:rPr>
          <w:rFonts w:ascii="Times New Roman" w:hAnsi="Times New Roman" w:cs="Times New Roman"/>
          <w:b/>
          <w:sz w:val="28"/>
          <w:szCs w:val="28"/>
        </w:rPr>
        <w:t>е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hyperlink r:id="rId5" w:history="1"/>
    </w:p>
    <w:p w:rsidR="00AB208E" w:rsidRDefault="00001152" w:rsidP="00AB20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27 августа 2015 года</w:t>
      </w:r>
      <w:bookmarkStart w:id="0" w:name="_GoBack"/>
      <w:bookmarkEnd w:id="0"/>
    </w:p>
    <w:p w:rsidR="00B957E8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образованием администрации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от 2</w:t>
      </w:r>
      <w:r w:rsidRPr="003537FD">
        <w:rPr>
          <w:rFonts w:ascii="Times New Roman" w:hAnsi="Times New Roman" w:cs="Times New Roman"/>
          <w:sz w:val="24"/>
          <w:szCs w:val="24"/>
        </w:rPr>
        <w:t>0.08</w:t>
      </w:r>
      <w:r w:rsidR="00AB208E" w:rsidRPr="003537FD">
        <w:rPr>
          <w:rFonts w:ascii="Times New Roman" w:hAnsi="Times New Roman" w:cs="Times New Roman"/>
          <w:sz w:val="24"/>
          <w:szCs w:val="24"/>
        </w:rPr>
        <w:t>.20</w:t>
      </w:r>
      <w:r w:rsidRPr="003537FD">
        <w:rPr>
          <w:rFonts w:ascii="Times New Roman" w:hAnsi="Times New Roman" w:cs="Times New Roman"/>
          <w:sz w:val="24"/>
          <w:szCs w:val="24"/>
        </w:rPr>
        <w:t>15г.  № ОД-03/200815 «О проведении тематической проверки деятельности образовательных организаций при организации обучения в кабинетах химии»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sz w:val="24"/>
          <w:szCs w:val="24"/>
        </w:rPr>
        <w:br/>
        <w:t xml:space="preserve">Председатель: 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.-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заведующей  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AB208E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3537FD">
        <w:rPr>
          <w:rFonts w:ascii="Times New Roman" w:hAnsi="Times New Roman" w:cs="Times New Roman"/>
          <w:sz w:val="24"/>
          <w:szCs w:val="24"/>
        </w:rPr>
        <w:t>.</w:t>
      </w:r>
    </w:p>
    <w:p w:rsidR="003537FD" w:rsidRPr="003537FD" w:rsidRDefault="003537FD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3464" w:rsidRPr="007046D7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27 августа 2015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проведена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тематическая проверка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C3464" w:rsidRPr="003537FD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 при организации обучения в кабинете химии</w:t>
      </w:r>
      <w:r w:rsidR="003537FD">
        <w:rPr>
          <w:rFonts w:ascii="Times New Roman" w:hAnsi="Times New Roman" w:cs="Times New Roman"/>
          <w:sz w:val="24"/>
          <w:szCs w:val="24"/>
        </w:rPr>
        <w:t>.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ходе проведения выездной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тематической проверки в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МОУ «СОШ</w:t>
      </w:r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орткерос</w:t>
      </w:r>
      <w:proofErr w:type="spellEnd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следующее: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Укомплектованность кабинета химии  оборудованием и учебно-методическим комплексом средств обучения составляет 99%.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се оборудование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учебно-методический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 комплекс средств обучения соответствуют профилю кабинета химии. В кабинете имеется в наличии комплекты материалов для диагностики качества обучения химии, дидактические и раздаточные материалы. В кабинете размещены дидактические стендовые материалы.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паспорт кабинета и инвентарная ведомость на имеющееся оборудование. В кабинете соблюдаются санитарно-гигиенические нормы и правила техники безопасности.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Директором школы утверждены правила техники безопасности как для обучающихся, так и для педагогов, работающих в кабинете химии.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 Инструктаж  проводится регулярно с занесением в журнал под роспись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инструктируемых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химических веществ ведется по группам совместимости. Имеется опись химических веществ, хранящихся на полках. Соблюдаются дополнительные требования к отдельным химическим веществам. Опасные химические вещества хранятся в сейфе </w:t>
      </w:r>
      <w:proofErr w:type="gramStart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Ведется журнал р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асходования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4E55">
        <w:rPr>
          <w:rFonts w:ascii="Times New Roman" w:hAnsi="Times New Roman" w:cs="Times New Roman"/>
          <w:color w:val="000000"/>
          <w:sz w:val="24"/>
          <w:szCs w:val="24"/>
        </w:rPr>
        <w:t>В кабинете химии работает вытяжной шкаф.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медицинская аптечка и памятки по оказании </w:t>
      </w:r>
      <w:r w:rsidR="001C5CA2">
        <w:rPr>
          <w:rFonts w:ascii="Times New Roman" w:hAnsi="Times New Roman" w:cs="Times New Roman"/>
          <w:color w:val="000000"/>
          <w:sz w:val="24"/>
          <w:szCs w:val="24"/>
        </w:rPr>
        <w:t>первой помощи при травмах.</w:t>
      </w:r>
    </w:p>
    <w:p w:rsidR="00F21183" w:rsidRDefault="00CB1DDC" w:rsidP="003537FD">
      <w:pPr>
        <w:pStyle w:val="a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B4E5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Вместе с тем, в ходе выездной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тематической проверки выявлены следующие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недостатки</w:t>
      </w:r>
      <w:proofErr w:type="gramStart"/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B4E55" w:rsidRPr="00BB4E55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отсутствует акт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разрешение на проведение занятий в кабинете химии на 2015-2016 учебный год,</w:t>
      </w:r>
    </w:p>
    <w:p w:rsidR="00BB4E55" w:rsidRPr="00BB4E55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паспорте учебн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 кабинета отсутствует раздел: «Дорожная карта по оснащению кабинета химии».</w:t>
      </w:r>
    </w:p>
    <w:p w:rsidR="00001152" w:rsidRDefault="00001152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55" w:rsidRPr="00B957E8" w:rsidRDefault="00BB4E55" w:rsidP="00BB4E5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членов комиссии: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А.С..-  заведующей  информационно-методическим кабинетом  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957E8" w:rsidRPr="003537FD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</w:t>
      </w:r>
    </w:p>
    <w:p w:rsidR="00BB4E55" w:rsidRPr="00BB4E55" w:rsidRDefault="00BB4E55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152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 ак</w:t>
      </w:r>
      <w:r w:rsidR="007046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ом ознакомлен, один экземпляр акта получен:</w:t>
      </w:r>
    </w:p>
    <w:p w:rsidR="00B957E8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957E8" w:rsidRPr="003537FD" w:rsidRDefault="00B957E8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Директор МОУ «СОШ» с.Корткерос     _______________________________П.А.Попов</w:t>
      </w:r>
    </w:p>
    <w:sectPr w:rsidR="00B957E8" w:rsidRPr="003537FD" w:rsidSect="001C5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6"/>
    <w:rsid w:val="00001152"/>
    <w:rsid w:val="00040F76"/>
    <w:rsid w:val="001C5CA2"/>
    <w:rsid w:val="003537FD"/>
    <w:rsid w:val="00377BC2"/>
    <w:rsid w:val="007046D7"/>
    <w:rsid w:val="009C3464"/>
    <w:rsid w:val="00AB208E"/>
    <w:rsid w:val="00B957E8"/>
    <w:rsid w:val="00BB4E55"/>
    <w:rsid w:val="00CB1DDC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l-int-kirsanov.narod.ru/DOC/ak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9</cp:revision>
  <dcterms:created xsi:type="dcterms:W3CDTF">2015-08-31T09:00:00Z</dcterms:created>
  <dcterms:modified xsi:type="dcterms:W3CDTF">2015-09-01T06:42:00Z</dcterms:modified>
</cp:coreProperties>
</file>