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5B" w:rsidRDefault="00DF0F5B" w:rsidP="00DF0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УПРАВЛЕНИЕ ОБРАЗОВАНИЕМ АДМИНИСТРАЦИИ</w:t>
      </w:r>
    </w:p>
    <w:p w:rsidR="00DF0F5B" w:rsidRDefault="00DF0F5B" w:rsidP="00DF0F5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РАЙОНА «КОРТКЕРОССКИЙ»</w:t>
      </w:r>
    </w:p>
    <w:p w:rsidR="00DF0F5B" w:rsidRDefault="00DF0F5B" w:rsidP="00DF0F5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0F5B" w:rsidRDefault="00DF0F5B" w:rsidP="00DF0F5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DF0F5B" w:rsidRDefault="00DF0F5B" w:rsidP="00DF0F5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DF0F5B" w:rsidRDefault="00661EA6" w:rsidP="00DF0F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F0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="00DF0F5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="00DF0F5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№ ОД- </w:t>
      </w:r>
      <w:r w:rsidR="0052766F">
        <w:rPr>
          <w:rFonts w:ascii="Times New Roman" w:hAnsi="Times New Roman"/>
          <w:sz w:val="24"/>
          <w:szCs w:val="24"/>
        </w:rPr>
        <w:t>0</w:t>
      </w:r>
      <w:r w:rsidR="00F83787">
        <w:rPr>
          <w:rFonts w:ascii="Times New Roman" w:hAnsi="Times New Roman"/>
          <w:sz w:val="24"/>
          <w:szCs w:val="24"/>
        </w:rPr>
        <w:t>2</w:t>
      </w:r>
      <w:r w:rsidR="0052766F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0</w:t>
      </w:r>
      <w:r w:rsidR="0052766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5276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</w:p>
    <w:p w:rsidR="00DF0F5B" w:rsidRDefault="00DF0F5B" w:rsidP="00DF0F5B">
      <w:pPr>
        <w:pStyle w:val="a3"/>
        <w:rPr>
          <w:rFonts w:ascii="Times New Roman" w:hAnsi="Times New Roman"/>
          <w:sz w:val="24"/>
          <w:szCs w:val="24"/>
        </w:rPr>
      </w:pPr>
    </w:p>
    <w:p w:rsidR="00661EA6" w:rsidRDefault="00DF0F5B" w:rsidP="00DF0F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661EA6">
        <w:rPr>
          <w:rFonts w:ascii="Times New Roman" w:hAnsi="Times New Roman"/>
          <w:b/>
          <w:sz w:val="24"/>
          <w:szCs w:val="24"/>
        </w:rPr>
        <w:t>соответствии РПУП «Русский язык» требованиям ФК ГОС СОО</w:t>
      </w:r>
    </w:p>
    <w:p w:rsidR="00DF0F5B" w:rsidRDefault="00DF0F5B" w:rsidP="00DF0F5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61EA6" w:rsidRDefault="00DF0F5B" w:rsidP="00DF0F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61EA6">
        <w:rPr>
          <w:rFonts w:ascii="Times New Roman" w:hAnsi="Times New Roman" w:cs="Times New Roman"/>
          <w:sz w:val="24"/>
          <w:szCs w:val="24"/>
        </w:rPr>
        <w:t xml:space="preserve">предупреждения нарушений в части несоответствия рабочих программ учебного предмета «Русский язык» требованиям федерального компонента государственного образовательного стандарта среднего общего образования (стандарт среднего (общего) общего образования по русому языку), утвержденного приказом </w:t>
      </w:r>
      <w:proofErr w:type="spellStart"/>
      <w:r w:rsidR="00661E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61EA6">
        <w:rPr>
          <w:rFonts w:ascii="Times New Roman" w:hAnsi="Times New Roman" w:cs="Times New Roman"/>
          <w:sz w:val="24"/>
          <w:szCs w:val="24"/>
        </w:rPr>
        <w:t xml:space="preserve"> России от 05.03.2004 № 1089.</w:t>
      </w:r>
    </w:p>
    <w:p w:rsidR="00661EA6" w:rsidRDefault="00661EA6" w:rsidP="00DF0F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проверок Управлением по н</w:t>
      </w:r>
      <w:r w:rsidR="00473B4B">
        <w:rPr>
          <w:rFonts w:ascii="Times New Roman" w:hAnsi="Times New Roman" w:cs="Times New Roman"/>
          <w:sz w:val="24"/>
          <w:szCs w:val="24"/>
        </w:rPr>
        <w:t>адзору и контролю в сфере образования Министерства образования Республики Коми выявлено, что содержание учебного предмета «Русский язык» не соответствует обязательному минимуму содержания, не в полной мере ориентировано на речевое развитие и формирование коммуникативной компетентности: рабочие программы разрабатываются без учета примерной программы</w:t>
      </w:r>
      <w:r w:rsidR="00F35B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F5B" w:rsidRDefault="00DF0F5B" w:rsidP="00DF0F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</w:t>
      </w:r>
      <w:r>
        <w:rPr>
          <w:rFonts w:ascii="Times New Roman" w:hAnsi="Times New Roman"/>
          <w:sz w:val="24"/>
          <w:szCs w:val="24"/>
        </w:rPr>
        <w:t>:</w:t>
      </w:r>
    </w:p>
    <w:p w:rsidR="00DF0F5B" w:rsidRDefault="00DF0F5B" w:rsidP="00DF0F5B">
      <w:pPr>
        <w:pStyle w:val="a3"/>
        <w:rPr>
          <w:rFonts w:ascii="Times New Roman" w:hAnsi="Times New Roman"/>
          <w:sz w:val="24"/>
          <w:szCs w:val="24"/>
        </w:rPr>
      </w:pPr>
    </w:p>
    <w:p w:rsidR="00DF0F5B" w:rsidRDefault="00F35B64" w:rsidP="00DF0F5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начальника Управления образованием администрации муниципального района «Корткеросский» (Т.Г. Поповой) довести до сведения руководителей письмо управления по контролю и надзору от 06.07.2015 года № 03-18/366-кко «О соответствии рабочих программ учебного предмета «Русский язык» требованиям федерального компонента государственного образовательного стандарта среднего общего образования»</w:t>
      </w:r>
      <w:r w:rsidR="00DF0F5B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DF0F5B" w:rsidRDefault="00DF0F5B" w:rsidP="00DF0F5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образовательных  организаций:</w:t>
      </w:r>
    </w:p>
    <w:p w:rsidR="00DF0F5B" w:rsidRDefault="00F35B64" w:rsidP="00BF1296">
      <w:pPr>
        <w:pStyle w:val="a4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рабочие программу учебного предмета «Русский язык» требованиям федерального компонента государственного образовательного стандарта среднего общего образования согласно рекомендациям письма Управления по контролю и надзору</w:t>
      </w:r>
      <w:r w:rsidR="00DF0F5B">
        <w:rPr>
          <w:rFonts w:ascii="Times New Roman" w:hAnsi="Times New Roman" w:cs="Times New Roman"/>
          <w:sz w:val="24"/>
          <w:szCs w:val="24"/>
        </w:rPr>
        <w:t>;</w:t>
      </w:r>
    </w:p>
    <w:p w:rsidR="00DF0F5B" w:rsidRDefault="00BF1296" w:rsidP="00BF1296">
      <w:pPr>
        <w:pStyle w:val="a4"/>
        <w:numPr>
          <w:ilvl w:val="1"/>
          <w:numId w:val="2"/>
        </w:numPr>
        <w:tabs>
          <w:tab w:val="left" w:pos="284"/>
          <w:tab w:val="left" w:pos="426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недопущение несоответствий рабочих программ учебного предмета «Русский язык» требованиям федерального компонента государственного образовательного стандарта среднего общего образования.</w:t>
      </w:r>
    </w:p>
    <w:p w:rsidR="00BF1296" w:rsidRDefault="00DF0F5B" w:rsidP="00DF0F5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B64">
        <w:rPr>
          <w:rFonts w:ascii="Times New Roman" w:hAnsi="Times New Roman" w:cs="Times New Roman"/>
          <w:sz w:val="24"/>
          <w:szCs w:val="24"/>
        </w:rPr>
        <w:t>Заведующему информационно-</w:t>
      </w:r>
      <w:r>
        <w:rPr>
          <w:rFonts w:ascii="Times New Roman" w:hAnsi="Times New Roman" w:cs="Times New Roman"/>
          <w:sz w:val="24"/>
          <w:szCs w:val="24"/>
        </w:rPr>
        <w:t>методическо</w:t>
      </w:r>
      <w:r w:rsidR="00F35B6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F35B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образованием </w:t>
      </w:r>
      <w:r w:rsidR="00F35B6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«Корткеросский» (А.С. </w:t>
      </w:r>
      <w:proofErr w:type="spellStart"/>
      <w:r w:rsidR="00F35B64">
        <w:rPr>
          <w:rFonts w:ascii="Times New Roman" w:hAnsi="Times New Roman" w:cs="Times New Roman"/>
          <w:sz w:val="24"/>
          <w:szCs w:val="24"/>
        </w:rPr>
        <w:t>Шрамм</w:t>
      </w:r>
      <w:proofErr w:type="spellEnd"/>
      <w:r w:rsidR="00BF1296">
        <w:rPr>
          <w:rFonts w:ascii="Times New Roman" w:hAnsi="Times New Roman" w:cs="Times New Roman"/>
          <w:sz w:val="24"/>
          <w:szCs w:val="24"/>
        </w:rPr>
        <w:t>):</w:t>
      </w:r>
    </w:p>
    <w:p w:rsidR="00BF1296" w:rsidRDefault="00BF1296" w:rsidP="00BF1296">
      <w:pPr>
        <w:pStyle w:val="a4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план работы </w:t>
      </w:r>
      <w:r w:rsidR="002B3A70">
        <w:rPr>
          <w:rFonts w:ascii="Times New Roman" w:hAnsi="Times New Roman" w:cs="Times New Roman"/>
          <w:sz w:val="24"/>
          <w:szCs w:val="24"/>
        </w:rPr>
        <w:t xml:space="preserve">Управления образованием на 2015-2016 учебный год </w:t>
      </w:r>
      <w:r>
        <w:rPr>
          <w:rFonts w:ascii="Times New Roman" w:hAnsi="Times New Roman" w:cs="Times New Roman"/>
          <w:sz w:val="24"/>
          <w:szCs w:val="24"/>
        </w:rPr>
        <w:t>вопрос соответствия рабочих программ учебного предмета «Русский язык» требованиям федерального компонента государственного образовательного стандарта среднего общего образования;</w:t>
      </w:r>
    </w:p>
    <w:p w:rsidR="00DF0F5B" w:rsidRDefault="00DF0F5B" w:rsidP="00BF1296">
      <w:pPr>
        <w:pStyle w:val="a4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296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BF12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F1296">
        <w:rPr>
          <w:rFonts w:ascii="Times New Roman" w:hAnsi="Times New Roman" w:cs="Times New Roman"/>
          <w:sz w:val="24"/>
          <w:szCs w:val="24"/>
        </w:rPr>
        <w:t xml:space="preserve"> </w:t>
      </w:r>
      <w:r w:rsidRPr="00BF1296">
        <w:rPr>
          <w:rFonts w:ascii="Times New Roman" w:hAnsi="Times New Roman" w:cs="Times New Roman"/>
          <w:sz w:val="24"/>
          <w:szCs w:val="24"/>
        </w:rPr>
        <w:t>деятельност</w:t>
      </w:r>
      <w:r w:rsidR="00BF1296">
        <w:rPr>
          <w:rFonts w:ascii="Times New Roman" w:hAnsi="Times New Roman" w:cs="Times New Roman"/>
          <w:sz w:val="24"/>
          <w:szCs w:val="24"/>
        </w:rPr>
        <w:t>ью</w:t>
      </w:r>
      <w:r w:rsidRPr="00BF1296">
        <w:rPr>
          <w:rFonts w:ascii="Times New Roman" w:hAnsi="Times New Roman" w:cs="Times New Roman"/>
          <w:sz w:val="24"/>
          <w:szCs w:val="24"/>
        </w:rPr>
        <w:t xml:space="preserve"> образовательных  организаций </w:t>
      </w:r>
      <w:r w:rsidR="00F35B64" w:rsidRPr="00BF1296">
        <w:rPr>
          <w:rFonts w:ascii="Times New Roman" w:hAnsi="Times New Roman" w:cs="Times New Roman"/>
          <w:sz w:val="24"/>
          <w:szCs w:val="24"/>
        </w:rPr>
        <w:t>по недопущению несоответствий рабочих программ учебного предмета «Русский язык» требованиям федерального компонента государственного образовательного стандарта среднего общего образования</w:t>
      </w:r>
      <w:r w:rsidRPr="00BF1296">
        <w:rPr>
          <w:rFonts w:ascii="Times New Roman" w:hAnsi="Times New Roman" w:cs="Times New Roman"/>
          <w:sz w:val="24"/>
          <w:szCs w:val="24"/>
        </w:rPr>
        <w:t>.</w:t>
      </w:r>
    </w:p>
    <w:p w:rsidR="002B3A70" w:rsidRPr="00BF1296" w:rsidRDefault="00D1360C" w:rsidP="00BF1296">
      <w:pPr>
        <w:pStyle w:val="a4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акт по и</w:t>
      </w:r>
      <w:r w:rsidR="002B3A70">
        <w:rPr>
          <w:rFonts w:ascii="Times New Roman" w:hAnsi="Times New Roman" w:cs="Times New Roman"/>
          <w:sz w:val="24"/>
          <w:szCs w:val="24"/>
        </w:rPr>
        <w:t>тог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2B3A70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="002B3A70">
        <w:rPr>
          <w:rFonts w:ascii="Times New Roman" w:hAnsi="Times New Roman" w:cs="Times New Roman"/>
          <w:sz w:val="24"/>
          <w:szCs w:val="24"/>
        </w:rPr>
        <w:t xml:space="preserve">работы в срок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B3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2B3A70"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DF0F5B" w:rsidRDefault="00DF0F5B" w:rsidP="00DF0F5B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начальника Управления образованием Т.Г.</w:t>
      </w:r>
      <w:r w:rsidR="00D13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Попову.</w:t>
      </w:r>
    </w:p>
    <w:p w:rsidR="00DF0F5B" w:rsidRDefault="00DF0F5B" w:rsidP="00BF12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F5B" w:rsidRDefault="00BF1296" w:rsidP="00DF0F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F0F5B">
        <w:rPr>
          <w:rFonts w:ascii="Times New Roman" w:hAnsi="Times New Roman"/>
          <w:sz w:val="24"/>
          <w:szCs w:val="24"/>
        </w:rPr>
        <w:t xml:space="preserve">ачальник    Управления образованием                                                       </w:t>
      </w:r>
      <w:r>
        <w:rPr>
          <w:rFonts w:ascii="Times New Roman" w:hAnsi="Times New Roman"/>
          <w:sz w:val="24"/>
          <w:szCs w:val="24"/>
        </w:rPr>
        <w:t>Ю.А. Савина</w:t>
      </w:r>
      <w:r w:rsidR="00DF0F5B">
        <w:rPr>
          <w:rFonts w:ascii="Times New Roman" w:hAnsi="Times New Roman"/>
          <w:sz w:val="24"/>
          <w:szCs w:val="24"/>
        </w:rPr>
        <w:t xml:space="preserve">         </w:t>
      </w:r>
    </w:p>
    <w:sectPr w:rsidR="00DF0F5B" w:rsidSect="00BF1296">
      <w:pgSz w:w="11906" w:h="16838"/>
      <w:pgMar w:top="426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CE9"/>
    <w:multiLevelType w:val="hybridMultilevel"/>
    <w:tmpl w:val="2A7E6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CAAA74C6">
      <w:start w:val="1"/>
      <w:numFmt w:val="decimal"/>
      <w:lvlText w:val="2.1.%2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FA4175"/>
    <w:multiLevelType w:val="multilevel"/>
    <w:tmpl w:val="C400A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5414590F"/>
    <w:multiLevelType w:val="multilevel"/>
    <w:tmpl w:val="B7B06F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70746"/>
    <w:rsid w:val="00093B4B"/>
    <w:rsid w:val="002B3A70"/>
    <w:rsid w:val="00473B4B"/>
    <w:rsid w:val="004A4114"/>
    <w:rsid w:val="004E1556"/>
    <w:rsid w:val="0052766F"/>
    <w:rsid w:val="005B1972"/>
    <w:rsid w:val="00661EA6"/>
    <w:rsid w:val="00850406"/>
    <w:rsid w:val="008702A8"/>
    <w:rsid w:val="00AF3F10"/>
    <w:rsid w:val="00BB7A43"/>
    <w:rsid w:val="00BF1296"/>
    <w:rsid w:val="00C7341D"/>
    <w:rsid w:val="00D1360C"/>
    <w:rsid w:val="00DF0F5B"/>
    <w:rsid w:val="00E22555"/>
    <w:rsid w:val="00F2324A"/>
    <w:rsid w:val="00F35B64"/>
    <w:rsid w:val="00F8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9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1972"/>
    <w:pPr>
      <w:ind w:left="720"/>
      <w:contextualSpacing/>
    </w:pPr>
  </w:style>
  <w:style w:type="table" w:styleId="a5">
    <w:name w:val="Table Grid"/>
    <w:basedOn w:val="a1"/>
    <w:uiPriority w:val="59"/>
    <w:rsid w:val="005B1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9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1972"/>
    <w:pPr>
      <w:ind w:left="720"/>
      <w:contextualSpacing/>
    </w:pPr>
  </w:style>
  <w:style w:type="table" w:styleId="a5">
    <w:name w:val="Table Grid"/>
    <w:basedOn w:val="a1"/>
    <w:uiPriority w:val="59"/>
    <w:rsid w:val="005B1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Специалист</cp:lastModifiedBy>
  <cp:revision>2</cp:revision>
  <cp:lastPrinted>2015-07-10T09:22:00Z</cp:lastPrinted>
  <dcterms:created xsi:type="dcterms:W3CDTF">2016-04-19T09:21:00Z</dcterms:created>
  <dcterms:modified xsi:type="dcterms:W3CDTF">2016-04-19T09:21:00Z</dcterms:modified>
</cp:coreProperties>
</file>