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E4D" w:rsidRDefault="006B1E4D" w:rsidP="00F771F6">
      <w:pPr>
        <w:pStyle w:val="a3"/>
        <w:jc w:val="center"/>
        <w:rPr>
          <w:rFonts w:ascii="Times New Roman" w:hAnsi="Times New Roman"/>
          <w:b/>
          <w:sz w:val="24"/>
          <w:szCs w:val="24"/>
        </w:rPr>
      </w:pPr>
    </w:p>
    <w:p w:rsidR="00F771F6" w:rsidRDefault="00F771F6" w:rsidP="00F771F6">
      <w:pPr>
        <w:pStyle w:val="a3"/>
        <w:jc w:val="center"/>
        <w:rPr>
          <w:rFonts w:ascii="Times New Roman" w:hAnsi="Times New Roman"/>
          <w:b/>
          <w:sz w:val="24"/>
          <w:szCs w:val="24"/>
        </w:rPr>
      </w:pPr>
      <w:r>
        <w:rPr>
          <w:rFonts w:ascii="Times New Roman" w:hAnsi="Times New Roman"/>
          <w:b/>
          <w:sz w:val="24"/>
          <w:szCs w:val="24"/>
        </w:rPr>
        <w:t>УПРАВЛЕНИЕ ОБРАЗОВАНИ</w:t>
      </w:r>
      <w:r w:rsidR="002A4B41">
        <w:rPr>
          <w:rFonts w:ascii="Times New Roman" w:hAnsi="Times New Roman"/>
          <w:b/>
          <w:sz w:val="24"/>
          <w:szCs w:val="24"/>
        </w:rPr>
        <w:t>Я</w:t>
      </w:r>
      <w:r>
        <w:rPr>
          <w:rFonts w:ascii="Times New Roman" w:hAnsi="Times New Roman"/>
          <w:b/>
          <w:sz w:val="24"/>
          <w:szCs w:val="24"/>
        </w:rPr>
        <w:t xml:space="preserve"> АДМИНИСТРАЦИИ</w:t>
      </w:r>
    </w:p>
    <w:p w:rsidR="00F771F6" w:rsidRDefault="00F771F6" w:rsidP="00F771F6">
      <w:pPr>
        <w:pStyle w:val="a3"/>
        <w:jc w:val="center"/>
        <w:rPr>
          <w:rFonts w:ascii="Times New Roman" w:hAnsi="Times New Roman"/>
          <w:b/>
          <w:bCs/>
          <w:sz w:val="24"/>
          <w:szCs w:val="24"/>
        </w:rPr>
      </w:pPr>
      <w:r>
        <w:rPr>
          <w:rFonts w:ascii="Times New Roman" w:hAnsi="Times New Roman"/>
          <w:b/>
          <w:bCs/>
          <w:sz w:val="24"/>
          <w:szCs w:val="24"/>
        </w:rPr>
        <w:t>МУНИЦИПАЛЬНОГО РАЙОНА «КОРТКЕРОССКИЙ»</w:t>
      </w:r>
    </w:p>
    <w:p w:rsidR="00F771F6" w:rsidRDefault="00F771F6" w:rsidP="00F771F6">
      <w:pPr>
        <w:pStyle w:val="a3"/>
        <w:jc w:val="center"/>
        <w:rPr>
          <w:rFonts w:ascii="Times New Roman" w:hAnsi="Times New Roman"/>
          <w:b/>
          <w:bCs/>
          <w:sz w:val="24"/>
          <w:szCs w:val="24"/>
        </w:rPr>
      </w:pPr>
    </w:p>
    <w:p w:rsidR="00F771F6" w:rsidRDefault="00F771F6" w:rsidP="00F771F6">
      <w:pPr>
        <w:pStyle w:val="a3"/>
        <w:jc w:val="center"/>
        <w:rPr>
          <w:rFonts w:ascii="Times New Roman" w:hAnsi="Times New Roman"/>
          <w:b/>
          <w:bCs/>
          <w:sz w:val="24"/>
          <w:szCs w:val="24"/>
        </w:rPr>
      </w:pPr>
      <w:r>
        <w:rPr>
          <w:rFonts w:ascii="Times New Roman" w:hAnsi="Times New Roman"/>
          <w:b/>
          <w:bCs/>
          <w:sz w:val="24"/>
          <w:szCs w:val="24"/>
        </w:rPr>
        <w:t>ПРИКАЗ</w:t>
      </w:r>
    </w:p>
    <w:p w:rsidR="00F771F6" w:rsidRDefault="00F771F6" w:rsidP="00F771F6">
      <w:pPr>
        <w:pStyle w:val="a3"/>
        <w:rPr>
          <w:rFonts w:ascii="Times New Roman" w:hAnsi="Times New Roman"/>
          <w:b/>
          <w:bCs/>
          <w:sz w:val="24"/>
          <w:szCs w:val="24"/>
        </w:rPr>
      </w:pPr>
    </w:p>
    <w:p w:rsidR="00F771F6" w:rsidRDefault="001177E6" w:rsidP="002E3F23">
      <w:pPr>
        <w:pStyle w:val="a3"/>
        <w:jc w:val="center"/>
        <w:rPr>
          <w:rFonts w:ascii="Times New Roman" w:hAnsi="Times New Roman"/>
          <w:sz w:val="24"/>
          <w:szCs w:val="24"/>
        </w:rPr>
      </w:pPr>
      <w:r w:rsidRPr="001177E6">
        <w:rPr>
          <w:rFonts w:ascii="Times New Roman" w:hAnsi="Times New Roman"/>
          <w:sz w:val="24"/>
          <w:szCs w:val="24"/>
        </w:rPr>
        <w:t>23</w:t>
      </w:r>
      <w:r w:rsidR="004424C0" w:rsidRPr="001177E6">
        <w:rPr>
          <w:rFonts w:ascii="Times New Roman" w:hAnsi="Times New Roman"/>
          <w:sz w:val="24"/>
          <w:szCs w:val="24"/>
        </w:rPr>
        <w:t xml:space="preserve"> </w:t>
      </w:r>
      <w:r w:rsidRPr="001177E6">
        <w:rPr>
          <w:rFonts w:ascii="Times New Roman" w:hAnsi="Times New Roman"/>
          <w:sz w:val="24"/>
          <w:szCs w:val="24"/>
        </w:rPr>
        <w:t>сентября</w:t>
      </w:r>
      <w:r w:rsidR="00F771F6" w:rsidRPr="001177E6">
        <w:rPr>
          <w:rFonts w:ascii="Times New Roman" w:hAnsi="Times New Roman"/>
          <w:sz w:val="24"/>
          <w:szCs w:val="24"/>
        </w:rPr>
        <w:t xml:space="preserve"> 20</w:t>
      </w:r>
      <w:r w:rsidR="002E400F" w:rsidRPr="001177E6">
        <w:rPr>
          <w:rFonts w:ascii="Times New Roman" w:hAnsi="Times New Roman"/>
          <w:sz w:val="24"/>
          <w:szCs w:val="24"/>
        </w:rPr>
        <w:t>2</w:t>
      </w:r>
      <w:r w:rsidR="008729DF" w:rsidRPr="001177E6">
        <w:rPr>
          <w:rFonts w:ascii="Times New Roman" w:hAnsi="Times New Roman"/>
          <w:sz w:val="24"/>
          <w:szCs w:val="24"/>
        </w:rPr>
        <w:t>4</w:t>
      </w:r>
      <w:r w:rsidR="00F771F6" w:rsidRPr="001177E6">
        <w:rPr>
          <w:rFonts w:ascii="Times New Roman" w:hAnsi="Times New Roman"/>
          <w:sz w:val="24"/>
          <w:szCs w:val="24"/>
        </w:rPr>
        <w:t xml:space="preserve"> г.                                                                                    № ОД- 0</w:t>
      </w:r>
      <w:r w:rsidRPr="001177E6">
        <w:rPr>
          <w:rFonts w:ascii="Times New Roman" w:hAnsi="Times New Roman"/>
          <w:sz w:val="24"/>
          <w:szCs w:val="24"/>
        </w:rPr>
        <w:t>4</w:t>
      </w:r>
      <w:r w:rsidR="00F771F6" w:rsidRPr="001177E6">
        <w:rPr>
          <w:rFonts w:ascii="Times New Roman" w:hAnsi="Times New Roman"/>
          <w:sz w:val="24"/>
          <w:szCs w:val="24"/>
        </w:rPr>
        <w:t>/</w:t>
      </w:r>
      <w:r w:rsidRPr="001177E6">
        <w:rPr>
          <w:rFonts w:ascii="Times New Roman" w:hAnsi="Times New Roman"/>
          <w:sz w:val="24"/>
          <w:szCs w:val="24"/>
        </w:rPr>
        <w:t>23</w:t>
      </w:r>
      <w:r w:rsidR="00F771F6" w:rsidRPr="001177E6">
        <w:rPr>
          <w:rFonts w:ascii="Times New Roman" w:hAnsi="Times New Roman"/>
          <w:sz w:val="24"/>
          <w:szCs w:val="24"/>
        </w:rPr>
        <w:t>0</w:t>
      </w:r>
      <w:r w:rsidRPr="001177E6">
        <w:rPr>
          <w:rFonts w:ascii="Times New Roman" w:hAnsi="Times New Roman"/>
          <w:sz w:val="24"/>
          <w:szCs w:val="24"/>
        </w:rPr>
        <w:t>9</w:t>
      </w:r>
      <w:r w:rsidR="002E400F" w:rsidRPr="001177E6">
        <w:rPr>
          <w:rFonts w:ascii="Times New Roman" w:hAnsi="Times New Roman"/>
          <w:sz w:val="24"/>
          <w:szCs w:val="24"/>
        </w:rPr>
        <w:t>2</w:t>
      </w:r>
      <w:r w:rsidR="008729DF" w:rsidRPr="001177E6">
        <w:rPr>
          <w:rFonts w:ascii="Times New Roman" w:hAnsi="Times New Roman"/>
          <w:sz w:val="24"/>
          <w:szCs w:val="24"/>
        </w:rPr>
        <w:t>4</w:t>
      </w:r>
    </w:p>
    <w:p w:rsidR="00F771F6" w:rsidRDefault="00F771F6" w:rsidP="00F771F6">
      <w:pPr>
        <w:pStyle w:val="a3"/>
        <w:rPr>
          <w:rFonts w:ascii="Times New Roman" w:hAnsi="Times New Roman"/>
          <w:sz w:val="24"/>
          <w:szCs w:val="24"/>
        </w:rPr>
      </w:pPr>
    </w:p>
    <w:p w:rsidR="00F771F6" w:rsidRPr="00B1645B" w:rsidRDefault="00B1645B" w:rsidP="00B1645B">
      <w:pPr>
        <w:jc w:val="center"/>
        <w:rPr>
          <w:rFonts w:ascii="Times New Roman" w:hAnsi="Times New Roman" w:cs="Times New Roman"/>
          <w:b/>
          <w:sz w:val="24"/>
          <w:szCs w:val="24"/>
        </w:rPr>
      </w:pPr>
      <w:r w:rsidRPr="00B1645B">
        <w:rPr>
          <w:rFonts w:ascii="Times New Roman" w:hAnsi="Times New Roman" w:cs="Times New Roman"/>
          <w:b/>
          <w:bCs/>
          <w:sz w:val="24"/>
          <w:szCs w:val="24"/>
        </w:rPr>
        <w:t>Об итогах государственной итоговой аттестации выпускников 9-х и 11-х классов в 20</w:t>
      </w:r>
      <w:r w:rsidR="00203B70">
        <w:rPr>
          <w:rFonts w:ascii="Times New Roman" w:hAnsi="Times New Roman" w:cs="Times New Roman"/>
          <w:b/>
          <w:bCs/>
          <w:sz w:val="24"/>
          <w:szCs w:val="24"/>
        </w:rPr>
        <w:t>2</w:t>
      </w:r>
      <w:r w:rsidR="008729DF">
        <w:rPr>
          <w:rFonts w:ascii="Times New Roman" w:hAnsi="Times New Roman" w:cs="Times New Roman"/>
          <w:b/>
          <w:bCs/>
          <w:sz w:val="24"/>
          <w:szCs w:val="24"/>
        </w:rPr>
        <w:t>4</w:t>
      </w:r>
      <w:r w:rsidRPr="00B1645B">
        <w:rPr>
          <w:rFonts w:ascii="Times New Roman" w:hAnsi="Times New Roman" w:cs="Times New Roman"/>
          <w:b/>
          <w:bCs/>
          <w:sz w:val="24"/>
          <w:szCs w:val="24"/>
        </w:rPr>
        <w:t xml:space="preserve"> году</w:t>
      </w:r>
    </w:p>
    <w:p w:rsidR="00F771F6" w:rsidRPr="008B2BF2" w:rsidRDefault="00F771F6" w:rsidP="00B1645B">
      <w:pPr>
        <w:pStyle w:val="a3"/>
        <w:spacing w:line="276" w:lineRule="auto"/>
        <w:jc w:val="both"/>
        <w:rPr>
          <w:rFonts w:ascii="Times New Roman" w:hAnsi="Times New Roman"/>
          <w:sz w:val="24"/>
          <w:szCs w:val="24"/>
        </w:rPr>
      </w:pPr>
      <w:r>
        <w:rPr>
          <w:rFonts w:ascii="Times New Roman" w:hAnsi="Times New Roman"/>
          <w:b/>
          <w:sz w:val="24"/>
          <w:szCs w:val="24"/>
        </w:rPr>
        <w:t xml:space="preserve"> </w:t>
      </w:r>
      <w:r w:rsidR="008B2BF2" w:rsidRPr="008B2BF2">
        <w:rPr>
          <w:rFonts w:ascii="Times New Roman" w:hAnsi="Times New Roman"/>
          <w:sz w:val="24"/>
          <w:szCs w:val="24"/>
        </w:rPr>
        <w:t xml:space="preserve">В соответствии с приказом Управления образования администрации муниципального района «Корткеросский» </w:t>
      </w:r>
      <w:r w:rsidR="008B2BF2" w:rsidRPr="00697138">
        <w:rPr>
          <w:rFonts w:ascii="Times New Roman" w:hAnsi="Times New Roman"/>
          <w:sz w:val="24"/>
          <w:szCs w:val="24"/>
        </w:rPr>
        <w:t xml:space="preserve">от </w:t>
      </w:r>
      <w:r w:rsidR="000426BF">
        <w:rPr>
          <w:rFonts w:ascii="Times New Roman" w:hAnsi="Times New Roman"/>
          <w:sz w:val="24"/>
          <w:szCs w:val="24"/>
        </w:rPr>
        <w:t>1</w:t>
      </w:r>
      <w:r w:rsidR="008729DF">
        <w:rPr>
          <w:rFonts w:ascii="Times New Roman" w:hAnsi="Times New Roman"/>
          <w:sz w:val="24"/>
          <w:szCs w:val="24"/>
        </w:rPr>
        <w:t>8</w:t>
      </w:r>
      <w:r w:rsidR="008B2BF2" w:rsidRPr="00697138">
        <w:rPr>
          <w:rFonts w:ascii="Times New Roman" w:hAnsi="Times New Roman"/>
          <w:sz w:val="24"/>
          <w:szCs w:val="24"/>
        </w:rPr>
        <w:t xml:space="preserve"> </w:t>
      </w:r>
      <w:r w:rsidR="000426BF">
        <w:rPr>
          <w:rFonts w:ascii="Times New Roman" w:hAnsi="Times New Roman"/>
          <w:sz w:val="24"/>
          <w:szCs w:val="24"/>
        </w:rPr>
        <w:t>августа</w:t>
      </w:r>
      <w:r w:rsidR="00697138" w:rsidRPr="00697138">
        <w:rPr>
          <w:rFonts w:ascii="Times New Roman" w:hAnsi="Times New Roman"/>
          <w:sz w:val="24"/>
          <w:szCs w:val="24"/>
        </w:rPr>
        <w:t xml:space="preserve"> 20</w:t>
      </w:r>
      <w:r w:rsidR="000426BF">
        <w:rPr>
          <w:rFonts w:ascii="Times New Roman" w:hAnsi="Times New Roman"/>
          <w:sz w:val="24"/>
          <w:szCs w:val="24"/>
        </w:rPr>
        <w:t>2</w:t>
      </w:r>
      <w:r w:rsidR="008729DF">
        <w:rPr>
          <w:rFonts w:ascii="Times New Roman" w:hAnsi="Times New Roman"/>
          <w:sz w:val="24"/>
          <w:szCs w:val="24"/>
        </w:rPr>
        <w:t>3</w:t>
      </w:r>
      <w:r w:rsidR="008B2BF2" w:rsidRPr="00697138">
        <w:rPr>
          <w:rFonts w:ascii="Times New Roman" w:hAnsi="Times New Roman"/>
          <w:sz w:val="24"/>
          <w:szCs w:val="24"/>
        </w:rPr>
        <w:t xml:space="preserve"> </w:t>
      </w:r>
      <w:r w:rsidR="00697138" w:rsidRPr="00697138">
        <w:rPr>
          <w:rFonts w:ascii="Times New Roman" w:hAnsi="Times New Roman"/>
          <w:sz w:val="24"/>
          <w:szCs w:val="24"/>
        </w:rPr>
        <w:t>г</w:t>
      </w:r>
      <w:r w:rsidR="008B2BF2" w:rsidRPr="00697138">
        <w:rPr>
          <w:rFonts w:ascii="Times New Roman" w:hAnsi="Times New Roman"/>
          <w:sz w:val="24"/>
          <w:szCs w:val="24"/>
        </w:rPr>
        <w:t>ода № ОД-0</w:t>
      </w:r>
      <w:r w:rsidR="008729DF">
        <w:rPr>
          <w:rFonts w:ascii="Times New Roman" w:hAnsi="Times New Roman"/>
          <w:sz w:val="24"/>
          <w:szCs w:val="24"/>
        </w:rPr>
        <w:t>6</w:t>
      </w:r>
      <w:r w:rsidR="008B2BF2" w:rsidRPr="00697138">
        <w:rPr>
          <w:rFonts w:ascii="Times New Roman" w:hAnsi="Times New Roman"/>
          <w:sz w:val="24"/>
          <w:szCs w:val="24"/>
        </w:rPr>
        <w:t>/</w:t>
      </w:r>
      <w:r w:rsidR="000426BF">
        <w:rPr>
          <w:rFonts w:ascii="Times New Roman" w:hAnsi="Times New Roman"/>
          <w:sz w:val="24"/>
          <w:szCs w:val="24"/>
        </w:rPr>
        <w:t>1</w:t>
      </w:r>
      <w:r w:rsidR="008729DF">
        <w:rPr>
          <w:rFonts w:ascii="Times New Roman" w:hAnsi="Times New Roman"/>
          <w:sz w:val="24"/>
          <w:szCs w:val="24"/>
        </w:rPr>
        <w:t>8</w:t>
      </w:r>
      <w:r w:rsidR="008B2BF2" w:rsidRPr="00697138">
        <w:rPr>
          <w:rFonts w:ascii="Times New Roman" w:hAnsi="Times New Roman"/>
          <w:sz w:val="24"/>
          <w:szCs w:val="24"/>
        </w:rPr>
        <w:t>0</w:t>
      </w:r>
      <w:r w:rsidR="000426BF">
        <w:rPr>
          <w:rFonts w:ascii="Times New Roman" w:hAnsi="Times New Roman"/>
          <w:sz w:val="24"/>
          <w:szCs w:val="24"/>
        </w:rPr>
        <w:t>82</w:t>
      </w:r>
      <w:r w:rsidR="008729DF">
        <w:rPr>
          <w:rFonts w:ascii="Times New Roman" w:hAnsi="Times New Roman"/>
          <w:sz w:val="24"/>
          <w:szCs w:val="24"/>
        </w:rPr>
        <w:t>3</w:t>
      </w:r>
      <w:r w:rsidR="008B2BF2" w:rsidRPr="00697138">
        <w:rPr>
          <w:rFonts w:ascii="Times New Roman" w:hAnsi="Times New Roman"/>
          <w:sz w:val="24"/>
          <w:szCs w:val="24"/>
        </w:rPr>
        <w:t xml:space="preserve"> «</w:t>
      </w:r>
      <w:r w:rsidR="008B2BF2" w:rsidRPr="008B2BF2">
        <w:rPr>
          <w:rFonts w:ascii="Times New Roman" w:hAnsi="Times New Roman"/>
          <w:sz w:val="24"/>
          <w:szCs w:val="24"/>
        </w:rPr>
        <w:t>Об утверждении Дорожной карты по подготовке общеобразовательных организаций Корткеросского района к государственной итоговой аттестации в новом 20</w:t>
      </w:r>
      <w:r w:rsidR="000426BF">
        <w:rPr>
          <w:rFonts w:ascii="Times New Roman" w:hAnsi="Times New Roman"/>
          <w:sz w:val="24"/>
          <w:szCs w:val="24"/>
        </w:rPr>
        <w:t>2</w:t>
      </w:r>
      <w:r w:rsidR="008729DF">
        <w:rPr>
          <w:rFonts w:ascii="Times New Roman" w:hAnsi="Times New Roman"/>
          <w:sz w:val="24"/>
          <w:szCs w:val="24"/>
        </w:rPr>
        <w:t>3</w:t>
      </w:r>
      <w:r w:rsidR="003700C7">
        <w:rPr>
          <w:rFonts w:ascii="Times New Roman" w:hAnsi="Times New Roman"/>
          <w:sz w:val="24"/>
          <w:szCs w:val="24"/>
        </w:rPr>
        <w:t xml:space="preserve"> – 20</w:t>
      </w:r>
      <w:r w:rsidR="000426BF">
        <w:rPr>
          <w:rFonts w:ascii="Times New Roman" w:hAnsi="Times New Roman"/>
          <w:sz w:val="24"/>
          <w:szCs w:val="24"/>
        </w:rPr>
        <w:t>2</w:t>
      </w:r>
      <w:r w:rsidR="008729DF">
        <w:rPr>
          <w:rFonts w:ascii="Times New Roman" w:hAnsi="Times New Roman"/>
          <w:sz w:val="24"/>
          <w:szCs w:val="24"/>
        </w:rPr>
        <w:t>4</w:t>
      </w:r>
      <w:r w:rsidR="008B2BF2" w:rsidRPr="008B2BF2">
        <w:rPr>
          <w:rFonts w:ascii="Times New Roman" w:hAnsi="Times New Roman"/>
          <w:sz w:val="24"/>
          <w:szCs w:val="24"/>
        </w:rPr>
        <w:t xml:space="preserve"> учебном году» и в целях оценки результатов государственной итоговой аттестации в 20</w:t>
      </w:r>
      <w:r w:rsidR="000426BF">
        <w:rPr>
          <w:rFonts w:ascii="Times New Roman" w:hAnsi="Times New Roman"/>
          <w:sz w:val="24"/>
          <w:szCs w:val="24"/>
        </w:rPr>
        <w:t>2</w:t>
      </w:r>
      <w:r w:rsidR="008729DF">
        <w:rPr>
          <w:rFonts w:ascii="Times New Roman" w:hAnsi="Times New Roman"/>
          <w:sz w:val="24"/>
          <w:szCs w:val="24"/>
        </w:rPr>
        <w:t>4</w:t>
      </w:r>
      <w:r w:rsidR="008B2BF2" w:rsidRPr="008B2BF2">
        <w:rPr>
          <w:rFonts w:ascii="Times New Roman" w:hAnsi="Times New Roman"/>
          <w:sz w:val="24"/>
          <w:szCs w:val="24"/>
        </w:rPr>
        <w:t xml:space="preserve"> году (далее – ГИА), для создания оптимальных условий подготовки и проведения ГИА в 20</w:t>
      </w:r>
      <w:r w:rsidR="000426BF">
        <w:rPr>
          <w:rFonts w:ascii="Times New Roman" w:hAnsi="Times New Roman"/>
          <w:sz w:val="24"/>
          <w:szCs w:val="24"/>
        </w:rPr>
        <w:t>2</w:t>
      </w:r>
      <w:r w:rsidR="008729DF">
        <w:rPr>
          <w:rFonts w:ascii="Times New Roman" w:hAnsi="Times New Roman"/>
          <w:sz w:val="24"/>
          <w:szCs w:val="24"/>
        </w:rPr>
        <w:t>4</w:t>
      </w:r>
      <w:r w:rsidR="008B2BF2" w:rsidRPr="008B2BF2">
        <w:rPr>
          <w:rFonts w:ascii="Times New Roman" w:hAnsi="Times New Roman"/>
          <w:sz w:val="24"/>
          <w:szCs w:val="24"/>
        </w:rPr>
        <w:t xml:space="preserve"> – 20</w:t>
      </w:r>
      <w:r w:rsidR="00676FBE">
        <w:rPr>
          <w:rFonts w:ascii="Times New Roman" w:hAnsi="Times New Roman"/>
          <w:sz w:val="24"/>
          <w:szCs w:val="24"/>
        </w:rPr>
        <w:t>2</w:t>
      </w:r>
      <w:r w:rsidR="008729DF">
        <w:rPr>
          <w:rFonts w:ascii="Times New Roman" w:hAnsi="Times New Roman"/>
          <w:sz w:val="24"/>
          <w:szCs w:val="24"/>
        </w:rPr>
        <w:t>5</w:t>
      </w:r>
      <w:r w:rsidR="008B2BF2" w:rsidRPr="008B2BF2">
        <w:rPr>
          <w:rFonts w:ascii="Times New Roman" w:hAnsi="Times New Roman"/>
          <w:sz w:val="24"/>
          <w:szCs w:val="24"/>
        </w:rPr>
        <w:t xml:space="preserve"> учебном году </w:t>
      </w:r>
    </w:p>
    <w:p w:rsidR="006131E3" w:rsidRDefault="006131E3" w:rsidP="008B2BF2">
      <w:pPr>
        <w:pStyle w:val="a3"/>
        <w:spacing w:line="276" w:lineRule="auto"/>
      </w:pPr>
    </w:p>
    <w:p w:rsidR="00F771F6" w:rsidRPr="008B2BF2" w:rsidRDefault="00F771F6" w:rsidP="008B2BF2">
      <w:pPr>
        <w:pStyle w:val="a3"/>
        <w:spacing w:line="276" w:lineRule="auto"/>
        <w:rPr>
          <w:rFonts w:ascii="Times New Roman" w:hAnsi="Times New Roman"/>
          <w:sz w:val="24"/>
          <w:szCs w:val="24"/>
        </w:rPr>
      </w:pPr>
      <w:r w:rsidRPr="008B2BF2">
        <w:rPr>
          <w:rFonts w:ascii="Times New Roman" w:hAnsi="Times New Roman"/>
          <w:b/>
          <w:sz w:val="24"/>
          <w:szCs w:val="24"/>
        </w:rPr>
        <w:t>ПРИКАЗЫВАЮ</w:t>
      </w:r>
      <w:r w:rsidRPr="008B2BF2">
        <w:rPr>
          <w:rFonts w:ascii="Times New Roman" w:hAnsi="Times New Roman"/>
          <w:sz w:val="24"/>
          <w:szCs w:val="24"/>
        </w:rPr>
        <w:t>:</w:t>
      </w:r>
    </w:p>
    <w:p w:rsidR="008B2BF2" w:rsidRPr="008B2BF2" w:rsidRDefault="008B2BF2" w:rsidP="00C322C2">
      <w:pPr>
        <w:spacing w:line="240" w:lineRule="auto"/>
        <w:ind w:firstLine="709"/>
        <w:jc w:val="both"/>
        <w:rPr>
          <w:rFonts w:ascii="Times New Roman" w:hAnsi="Times New Roman" w:cs="Times New Roman"/>
          <w:sz w:val="24"/>
          <w:szCs w:val="24"/>
        </w:rPr>
      </w:pPr>
      <w:r w:rsidRPr="008B2BF2">
        <w:rPr>
          <w:rFonts w:ascii="Times New Roman" w:hAnsi="Times New Roman" w:cs="Times New Roman"/>
          <w:sz w:val="24"/>
          <w:szCs w:val="24"/>
        </w:rPr>
        <w:t>1.Утвердить:</w:t>
      </w:r>
    </w:p>
    <w:p w:rsidR="008B2BF2" w:rsidRPr="008B2BF2" w:rsidRDefault="008B2BF2" w:rsidP="00C322C2">
      <w:pPr>
        <w:spacing w:line="240" w:lineRule="auto"/>
        <w:ind w:firstLine="708"/>
        <w:jc w:val="both"/>
        <w:rPr>
          <w:rFonts w:ascii="Times New Roman" w:hAnsi="Times New Roman" w:cs="Times New Roman"/>
          <w:sz w:val="24"/>
          <w:szCs w:val="24"/>
        </w:rPr>
      </w:pPr>
      <w:r w:rsidRPr="008B2BF2">
        <w:rPr>
          <w:rFonts w:ascii="Times New Roman" w:hAnsi="Times New Roman" w:cs="Times New Roman"/>
          <w:sz w:val="24"/>
          <w:szCs w:val="24"/>
        </w:rPr>
        <w:t xml:space="preserve">1.1. Информационно-аналитическую справку по итогам государственной итоговой аттестации по программам среднего общего образования на территории </w:t>
      </w:r>
      <w:r>
        <w:rPr>
          <w:rFonts w:ascii="Times New Roman" w:hAnsi="Times New Roman" w:cs="Times New Roman"/>
          <w:sz w:val="24"/>
          <w:szCs w:val="24"/>
        </w:rPr>
        <w:t>муниципального района «Корткеросский»</w:t>
      </w:r>
      <w:r w:rsidRPr="008B2BF2">
        <w:rPr>
          <w:rFonts w:ascii="Times New Roman" w:hAnsi="Times New Roman" w:cs="Times New Roman"/>
          <w:sz w:val="24"/>
          <w:szCs w:val="24"/>
        </w:rPr>
        <w:t xml:space="preserve"> в 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8B2BF2">
        <w:rPr>
          <w:rFonts w:ascii="Times New Roman" w:hAnsi="Times New Roman" w:cs="Times New Roman"/>
          <w:sz w:val="24"/>
          <w:szCs w:val="24"/>
        </w:rPr>
        <w:t xml:space="preserve"> году в форме единого государственного экзамена (далее – ЕГЭ) (приложение 1).</w:t>
      </w:r>
    </w:p>
    <w:p w:rsidR="008B2BF2" w:rsidRPr="008B2BF2" w:rsidRDefault="008B2BF2" w:rsidP="00C322C2">
      <w:pPr>
        <w:spacing w:line="240" w:lineRule="auto"/>
        <w:ind w:firstLine="708"/>
        <w:jc w:val="both"/>
        <w:rPr>
          <w:rFonts w:ascii="Times New Roman" w:hAnsi="Times New Roman" w:cs="Times New Roman"/>
          <w:sz w:val="24"/>
          <w:szCs w:val="24"/>
        </w:rPr>
      </w:pPr>
      <w:r w:rsidRPr="008B2BF2">
        <w:rPr>
          <w:rFonts w:ascii="Times New Roman" w:hAnsi="Times New Roman" w:cs="Times New Roman"/>
          <w:sz w:val="24"/>
          <w:szCs w:val="24"/>
        </w:rPr>
        <w:t xml:space="preserve">1.2. Информационно-аналитическую справку по итогам государственной итоговой аттестации по программам основного общего образования на территории </w:t>
      </w:r>
      <w:r>
        <w:rPr>
          <w:rFonts w:ascii="Times New Roman" w:hAnsi="Times New Roman" w:cs="Times New Roman"/>
          <w:sz w:val="24"/>
          <w:szCs w:val="24"/>
        </w:rPr>
        <w:t xml:space="preserve">муниципального района «Корткеросский» </w:t>
      </w:r>
      <w:r w:rsidRPr="008B2BF2">
        <w:rPr>
          <w:rFonts w:ascii="Times New Roman" w:hAnsi="Times New Roman" w:cs="Times New Roman"/>
          <w:sz w:val="24"/>
          <w:szCs w:val="24"/>
        </w:rPr>
        <w:t>в 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8B2BF2">
        <w:rPr>
          <w:rFonts w:ascii="Times New Roman" w:hAnsi="Times New Roman" w:cs="Times New Roman"/>
          <w:sz w:val="24"/>
          <w:szCs w:val="24"/>
        </w:rPr>
        <w:t xml:space="preserve"> году (приложение 2).</w:t>
      </w:r>
    </w:p>
    <w:p w:rsidR="008B2BF2" w:rsidRPr="008B2BF2" w:rsidRDefault="008B2BF2" w:rsidP="00C322C2">
      <w:pPr>
        <w:spacing w:line="240" w:lineRule="auto"/>
        <w:jc w:val="both"/>
        <w:rPr>
          <w:rFonts w:ascii="Times New Roman" w:hAnsi="Times New Roman" w:cs="Times New Roman"/>
          <w:sz w:val="24"/>
          <w:szCs w:val="24"/>
        </w:rPr>
      </w:pPr>
      <w:r w:rsidRPr="008B2BF2">
        <w:rPr>
          <w:rFonts w:ascii="Times New Roman" w:hAnsi="Times New Roman" w:cs="Times New Roman"/>
          <w:sz w:val="24"/>
          <w:szCs w:val="24"/>
        </w:rPr>
        <w:tab/>
        <w:t xml:space="preserve">2. </w:t>
      </w:r>
      <w:r w:rsidR="00326F23">
        <w:rPr>
          <w:rFonts w:ascii="Times New Roman" w:hAnsi="Times New Roman" w:cs="Times New Roman"/>
          <w:sz w:val="24"/>
          <w:szCs w:val="24"/>
        </w:rPr>
        <w:t>Отделу общего образования и воспитания</w:t>
      </w:r>
      <w:r>
        <w:rPr>
          <w:rFonts w:ascii="Times New Roman" w:hAnsi="Times New Roman" w:cs="Times New Roman"/>
          <w:sz w:val="24"/>
          <w:szCs w:val="24"/>
        </w:rPr>
        <w:t xml:space="preserve"> Управления образования </w:t>
      </w:r>
      <w:r w:rsidRPr="008B2BF2">
        <w:rPr>
          <w:rFonts w:ascii="Times New Roman" w:hAnsi="Times New Roman" w:cs="Times New Roman"/>
          <w:sz w:val="24"/>
          <w:szCs w:val="24"/>
        </w:rPr>
        <w:t>(</w:t>
      </w:r>
      <w:r w:rsidR="00326F23">
        <w:rPr>
          <w:rFonts w:ascii="Times New Roman" w:hAnsi="Times New Roman" w:cs="Times New Roman"/>
          <w:sz w:val="24"/>
          <w:szCs w:val="24"/>
        </w:rPr>
        <w:t>Т.М. Казаковой</w:t>
      </w:r>
      <w:r w:rsidRPr="008B2BF2">
        <w:rPr>
          <w:rFonts w:ascii="Times New Roman" w:hAnsi="Times New Roman" w:cs="Times New Roman"/>
          <w:sz w:val="24"/>
          <w:szCs w:val="24"/>
        </w:rPr>
        <w:t>):</w:t>
      </w:r>
    </w:p>
    <w:p w:rsidR="008B2BF2" w:rsidRPr="008B2BF2" w:rsidRDefault="008B2BF2" w:rsidP="00C322C2">
      <w:pPr>
        <w:spacing w:line="240" w:lineRule="auto"/>
        <w:ind w:firstLine="360"/>
        <w:jc w:val="both"/>
        <w:rPr>
          <w:rFonts w:ascii="Times New Roman" w:hAnsi="Times New Roman" w:cs="Times New Roman"/>
          <w:sz w:val="24"/>
          <w:szCs w:val="24"/>
          <w:highlight w:val="yellow"/>
        </w:rPr>
      </w:pPr>
      <w:r>
        <w:rPr>
          <w:rFonts w:ascii="Times New Roman" w:hAnsi="Times New Roman" w:cs="Times New Roman"/>
          <w:sz w:val="24"/>
          <w:szCs w:val="24"/>
        </w:rPr>
        <w:t>2</w:t>
      </w:r>
      <w:r w:rsidRPr="008B2BF2">
        <w:rPr>
          <w:rFonts w:ascii="Times New Roman" w:hAnsi="Times New Roman" w:cs="Times New Roman"/>
          <w:sz w:val="24"/>
          <w:szCs w:val="24"/>
        </w:rPr>
        <w:t>.</w:t>
      </w:r>
      <w:r w:rsidR="005D1773">
        <w:rPr>
          <w:rFonts w:ascii="Times New Roman" w:hAnsi="Times New Roman" w:cs="Times New Roman"/>
          <w:sz w:val="24"/>
          <w:szCs w:val="24"/>
        </w:rPr>
        <w:t>1</w:t>
      </w:r>
      <w:r w:rsidRPr="008B2BF2">
        <w:rPr>
          <w:rFonts w:ascii="Times New Roman" w:hAnsi="Times New Roman" w:cs="Times New Roman"/>
          <w:sz w:val="24"/>
          <w:szCs w:val="24"/>
        </w:rPr>
        <w:t xml:space="preserve">. Организовать работу обучающих семинаров для учителей-предметников по </w:t>
      </w:r>
      <w:r>
        <w:rPr>
          <w:rFonts w:ascii="Times New Roman" w:hAnsi="Times New Roman" w:cs="Times New Roman"/>
          <w:sz w:val="24"/>
          <w:szCs w:val="24"/>
        </w:rPr>
        <w:t>всем предметам</w:t>
      </w:r>
      <w:r w:rsidRPr="008B2BF2">
        <w:rPr>
          <w:rFonts w:ascii="Times New Roman" w:hAnsi="Times New Roman" w:cs="Times New Roman"/>
          <w:sz w:val="24"/>
          <w:szCs w:val="24"/>
        </w:rPr>
        <w:t xml:space="preserve"> «Методика оценки развернутых ответов ЕГЭ, ОГЭ» с привлечением экспертов ре</w:t>
      </w:r>
      <w:r>
        <w:rPr>
          <w:rFonts w:ascii="Times New Roman" w:hAnsi="Times New Roman" w:cs="Times New Roman"/>
          <w:sz w:val="24"/>
          <w:szCs w:val="24"/>
        </w:rPr>
        <w:t>спубликанских</w:t>
      </w:r>
      <w:r w:rsidRPr="008B2BF2">
        <w:rPr>
          <w:rFonts w:ascii="Times New Roman" w:hAnsi="Times New Roman" w:cs="Times New Roman"/>
          <w:sz w:val="24"/>
          <w:szCs w:val="24"/>
        </w:rPr>
        <w:t xml:space="preserve"> предметных комиссий в 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8B2BF2">
        <w:rPr>
          <w:rFonts w:ascii="Times New Roman" w:hAnsi="Times New Roman" w:cs="Times New Roman"/>
          <w:sz w:val="24"/>
          <w:szCs w:val="24"/>
        </w:rPr>
        <w:t xml:space="preserve"> году </w:t>
      </w:r>
      <w:r w:rsidR="0070075D">
        <w:rPr>
          <w:rFonts w:ascii="Times New Roman" w:hAnsi="Times New Roman" w:cs="Times New Roman"/>
          <w:sz w:val="24"/>
          <w:szCs w:val="24"/>
        </w:rPr>
        <w:t>в течение учебного года</w:t>
      </w:r>
      <w:r w:rsidRPr="008B2BF2">
        <w:rPr>
          <w:rFonts w:ascii="Times New Roman" w:hAnsi="Times New Roman" w:cs="Times New Roman"/>
          <w:sz w:val="24"/>
          <w:szCs w:val="24"/>
        </w:rPr>
        <w:t>.</w:t>
      </w:r>
    </w:p>
    <w:p w:rsidR="008B2BF2" w:rsidRPr="008B2BF2" w:rsidRDefault="008B2BF2"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2</w:t>
      </w:r>
      <w:r w:rsidRPr="008B2BF2">
        <w:rPr>
          <w:rFonts w:ascii="Times New Roman" w:hAnsi="Times New Roman" w:cs="Times New Roman"/>
          <w:sz w:val="24"/>
          <w:szCs w:val="24"/>
        </w:rPr>
        <w:t>.</w:t>
      </w:r>
      <w:r w:rsidR="005D1773">
        <w:rPr>
          <w:rFonts w:ascii="Times New Roman" w:hAnsi="Times New Roman" w:cs="Times New Roman"/>
          <w:sz w:val="24"/>
          <w:szCs w:val="24"/>
        </w:rPr>
        <w:t>2</w:t>
      </w:r>
      <w:r w:rsidRPr="008B2BF2">
        <w:rPr>
          <w:rFonts w:ascii="Times New Roman" w:hAnsi="Times New Roman" w:cs="Times New Roman"/>
          <w:sz w:val="24"/>
          <w:szCs w:val="24"/>
        </w:rPr>
        <w:t xml:space="preserve">. Организовать обсуждение результатов ГИА на заседаниях </w:t>
      </w:r>
      <w:r>
        <w:rPr>
          <w:rFonts w:ascii="Times New Roman" w:hAnsi="Times New Roman" w:cs="Times New Roman"/>
          <w:sz w:val="24"/>
          <w:szCs w:val="24"/>
        </w:rPr>
        <w:t xml:space="preserve">районных </w:t>
      </w:r>
      <w:r w:rsidRPr="008B2BF2">
        <w:rPr>
          <w:rFonts w:ascii="Times New Roman" w:hAnsi="Times New Roman" w:cs="Times New Roman"/>
          <w:sz w:val="24"/>
          <w:szCs w:val="24"/>
        </w:rPr>
        <w:t>методичес</w:t>
      </w:r>
      <w:r w:rsidR="008D2821">
        <w:rPr>
          <w:rFonts w:ascii="Times New Roman" w:hAnsi="Times New Roman" w:cs="Times New Roman"/>
          <w:sz w:val="24"/>
          <w:szCs w:val="24"/>
        </w:rPr>
        <w:t xml:space="preserve">ких объединений в срок до </w:t>
      </w:r>
      <w:r w:rsidRPr="008B2BF2">
        <w:rPr>
          <w:rFonts w:ascii="Times New Roman" w:hAnsi="Times New Roman" w:cs="Times New Roman"/>
          <w:sz w:val="24"/>
          <w:szCs w:val="24"/>
        </w:rPr>
        <w:t>1</w:t>
      </w:r>
      <w:r w:rsidR="00FA66BE">
        <w:rPr>
          <w:rFonts w:ascii="Times New Roman" w:hAnsi="Times New Roman" w:cs="Times New Roman"/>
          <w:sz w:val="24"/>
          <w:szCs w:val="24"/>
        </w:rPr>
        <w:t>5</w:t>
      </w:r>
      <w:r w:rsidRPr="008B2BF2">
        <w:rPr>
          <w:rFonts w:ascii="Times New Roman" w:hAnsi="Times New Roman" w:cs="Times New Roman"/>
          <w:sz w:val="24"/>
          <w:szCs w:val="24"/>
        </w:rPr>
        <w:t>.10.20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8B2BF2">
        <w:rPr>
          <w:rFonts w:ascii="Times New Roman" w:hAnsi="Times New Roman" w:cs="Times New Roman"/>
          <w:sz w:val="24"/>
          <w:szCs w:val="24"/>
        </w:rPr>
        <w:t>.</w:t>
      </w:r>
    </w:p>
    <w:p w:rsidR="008B2BF2" w:rsidRPr="008B2BF2" w:rsidRDefault="008B2BF2" w:rsidP="00C322C2">
      <w:pPr>
        <w:spacing w:line="240" w:lineRule="auto"/>
        <w:ind w:firstLine="360"/>
        <w:jc w:val="both"/>
        <w:rPr>
          <w:rFonts w:ascii="Times New Roman" w:hAnsi="Times New Roman" w:cs="Times New Roman"/>
          <w:sz w:val="24"/>
          <w:szCs w:val="24"/>
        </w:rPr>
      </w:pPr>
      <w:r w:rsidRPr="008B2BF2">
        <w:rPr>
          <w:rFonts w:ascii="Times New Roman" w:hAnsi="Times New Roman" w:cs="Times New Roman"/>
          <w:sz w:val="24"/>
          <w:szCs w:val="24"/>
        </w:rPr>
        <w:t>3. Заместителю начальника Управления образования (Т.Г. Поповой):</w:t>
      </w:r>
    </w:p>
    <w:p w:rsidR="002B43C3" w:rsidRPr="008B2BF2" w:rsidRDefault="002B43C3" w:rsidP="00C322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8B2BF2">
        <w:rPr>
          <w:rFonts w:ascii="Times New Roman" w:hAnsi="Times New Roman" w:cs="Times New Roman"/>
          <w:sz w:val="24"/>
          <w:szCs w:val="24"/>
        </w:rPr>
        <w:t xml:space="preserve">.1. Разместить информацию о результатах ГИА на сайте Управления образования в срок до </w:t>
      </w:r>
      <w:r w:rsidR="000426BF">
        <w:rPr>
          <w:rFonts w:ascii="Times New Roman" w:hAnsi="Times New Roman" w:cs="Times New Roman"/>
          <w:sz w:val="24"/>
          <w:szCs w:val="24"/>
        </w:rPr>
        <w:t>01</w:t>
      </w:r>
      <w:r w:rsidRPr="008B2BF2">
        <w:rPr>
          <w:rFonts w:ascii="Times New Roman" w:hAnsi="Times New Roman" w:cs="Times New Roman"/>
          <w:sz w:val="24"/>
          <w:szCs w:val="24"/>
        </w:rPr>
        <w:t>.</w:t>
      </w:r>
      <w:r w:rsidR="00FA66BE">
        <w:rPr>
          <w:rFonts w:ascii="Times New Roman" w:hAnsi="Times New Roman" w:cs="Times New Roman"/>
          <w:sz w:val="24"/>
          <w:szCs w:val="24"/>
        </w:rPr>
        <w:t>10</w:t>
      </w:r>
      <w:r w:rsidRPr="008B2BF2">
        <w:rPr>
          <w:rFonts w:ascii="Times New Roman" w:hAnsi="Times New Roman" w:cs="Times New Roman"/>
          <w:sz w:val="24"/>
          <w:szCs w:val="24"/>
        </w:rPr>
        <w:t>.20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8B2BF2">
        <w:rPr>
          <w:rFonts w:ascii="Times New Roman" w:hAnsi="Times New Roman" w:cs="Times New Roman"/>
          <w:sz w:val="24"/>
          <w:szCs w:val="24"/>
        </w:rPr>
        <w:t>.</w:t>
      </w:r>
    </w:p>
    <w:p w:rsidR="008B2BF2" w:rsidRDefault="008B2BF2" w:rsidP="00C322C2">
      <w:pPr>
        <w:spacing w:line="240" w:lineRule="auto"/>
        <w:ind w:firstLine="360"/>
        <w:jc w:val="both"/>
        <w:rPr>
          <w:rFonts w:ascii="Times New Roman" w:hAnsi="Times New Roman" w:cs="Times New Roman"/>
          <w:sz w:val="24"/>
          <w:szCs w:val="24"/>
        </w:rPr>
      </w:pPr>
      <w:r w:rsidRPr="008B2BF2">
        <w:rPr>
          <w:rFonts w:ascii="Times New Roman" w:hAnsi="Times New Roman" w:cs="Times New Roman"/>
          <w:sz w:val="24"/>
          <w:szCs w:val="24"/>
        </w:rPr>
        <w:t>3.</w:t>
      </w:r>
      <w:r w:rsidR="002B43C3">
        <w:rPr>
          <w:rFonts w:ascii="Times New Roman" w:hAnsi="Times New Roman" w:cs="Times New Roman"/>
          <w:sz w:val="24"/>
          <w:szCs w:val="24"/>
        </w:rPr>
        <w:t>2</w:t>
      </w:r>
      <w:r w:rsidRPr="008B2BF2">
        <w:rPr>
          <w:rFonts w:ascii="Times New Roman" w:hAnsi="Times New Roman" w:cs="Times New Roman"/>
          <w:sz w:val="24"/>
          <w:szCs w:val="24"/>
        </w:rPr>
        <w:t>. Осуществить планирование мероприятий по обеспечению подготовки и проведения ГИА в 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8B2BF2">
        <w:rPr>
          <w:rFonts w:ascii="Times New Roman" w:hAnsi="Times New Roman" w:cs="Times New Roman"/>
          <w:sz w:val="24"/>
          <w:szCs w:val="24"/>
        </w:rPr>
        <w:t xml:space="preserve"> – 20</w:t>
      </w:r>
      <w:r w:rsidR="0070075D">
        <w:rPr>
          <w:rFonts w:ascii="Times New Roman" w:hAnsi="Times New Roman" w:cs="Times New Roman"/>
          <w:sz w:val="24"/>
          <w:szCs w:val="24"/>
        </w:rPr>
        <w:t>2</w:t>
      </w:r>
      <w:r w:rsidR="008729DF">
        <w:rPr>
          <w:rFonts w:ascii="Times New Roman" w:hAnsi="Times New Roman" w:cs="Times New Roman"/>
          <w:sz w:val="24"/>
          <w:szCs w:val="24"/>
        </w:rPr>
        <w:t>5</w:t>
      </w:r>
      <w:r w:rsidRPr="008B2BF2">
        <w:rPr>
          <w:rFonts w:ascii="Times New Roman" w:hAnsi="Times New Roman" w:cs="Times New Roman"/>
          <w:sz w:val="24"/>
          <w:szCs w:val="24"/>
        </w:rPr>
        <w:t xml:space="preserve"> учебном году в срок до </w:t>
      </w:r>
      <w:r w:rsidR="00FA66BE">
        <w:rPr>
          <w:rFonts w:ascii="Times New Roman" w:hAnsi="Times New Roman" w:cs="Times New Roman"/>
          <w:sz w:val="24"/>
          <w:szCs w:val="24"/>
        </w:rPr>
        <w:t>10</w:t>
      </w:r>
      <w:r w:rsidRPr="008B2BF2">
        <w:rPr>
          <w:rFonts w:ascii="Times New Roman" w:hAnsi="Times New Roman" w:cs="Times New Roman"/>
          <w:sz w:val="24"/>
          <w:szCs w:val="24"/>
        </w:rPr>
        <w:t>.</w:t>
      </w:r>
      <w:r w:rsidR="00FA66BE">
        <w:rPr>
          <w:rFonts w:ascii="Times New Roman" w:hAnsi="Times New Roman" w:cs="Times New Roman"/>
          <w:sz w:val="24"/>
          <w:szCs w:val="24"/>
        </w:rPr>
        <w:t>10</w:t>
      </w:r>
      <w:r w:rsidRPr="008B2BF2">
        <w:rPr>
          <w:rFonts w:ascii="Times New Roman" w:hAnsi="Times New Roman" w:cs="Times New Roman"/>
          <w:sz w:val="24"/>
          <w:szCs w:val="24"/>
        </w:rPr>
        <w:t>.20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8B2BF2">
        <w:rPr>
          <w:rFonts w:ascii="Times New Roman" w:hAnsi="Times New Roman" w:cs="Times New Roman"/>
          <w:sz w:val="24"/>
          <w:szCs w:val="24"/>
        </w:rPr>
        <w:t xml:space="preserve"> и координацию деятельности всех субъектов процесса его реализации. </w:t>
      </w:r>
    </w:p>
    <w:p w:rsidR="008B2BF2" w:rsidRDefault="008B2BF2" w:rsidP="00C322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8B2BF2">
        <w:rPr>
          <w:rFonts w:ascii="Times New Roman" w:hAnsi="Times New Roman" w:cs="Times New Roman"/>
          <w:sz w:val="24"/>
          <w:szCs w:val="24"/>
        </w:rPr>
        <w:t>.</w:t>
      </w:r>
      <w:r w:rsidR="002B43C3">
        <w:rPr>
          <w:rFonts w:ascii="Times New Roman" w:hAnsi="Times New Roman" w:cs="Times New Roman"/>
          <w:sz w:val="24"/>
          <w:szCs w:val="24"/>
        </w:rPr>
        <w:t>3</w:t>
      </w:r>
      <w:r w:rsidRPr="008B2BF2">
        <w:rPr>
          <w:rFonts w:ascii="Times New Roman" w:hAnsi="Times New Roman" w:cs="Times New Roman"/>
          <w:sz w:val="24"/>
          <w:szCs w:val="24"/>
        </w:rPr>
        <w:t>. Организовать межведомственное взаимодействие по обеспечению подготовки и проведения ГИА в 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0070075D">
        <w:rPr>
          <w:rFonts w:ascii="Times New Roman" w:hAnsi="Times New Roman" w:cs="Times New Roman"/>
          <w:sz w:val="24"/>
          <w:szCs w:val="24"/>
        </w:rPr>
        <w:t xml:space="preserve"> – 202</w:t>
      </w:r>
      <w:r w:rsidR="008729DF">
        <w:rPr>
          <w:rFonts w:ascii="Times New Roman" w:hAnsi="Times New Roman" w:cs="Times New Roman"/>
          <w:sz w:val="24"/>
          <w:szCs w:val="24"/>
        </w:rPr>
        <w:t>5</w:t>
      </w:r>
      <w:r w:rsidRPr="008B2BF2">
        <w:rPr>
          <w:rFonts w:ascii="Times New Roman" w:hAnsi="Times New Roman" w:cs="Times New Roman"/>
          <w:sz w:val="24"/>
          <w:szCs w:val="24"/>
        </w:rPr>
        <w:t xml:space="preserve"> учебном году.</w:t>
      </w:r>
    </w:p>
    <w:p w:rsidR="0070075D" w:rsidRPr="008B2BF2" w:rsidRDefault="0070075D" w:rsidP="00C322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B509FB">
        <w:rPr>
          <w:rFonts w:ascii="Times New Roman" w:hAnsi="Times New Roman" w:cs="Times New Roman"/>
          <w:sz w:val="24"/>
          <w:szCs w:val="24"/>
        </w:rPr>
        <w:t>Консультанту-эксперту</w:t>
      </w:r>
      <w:r>
        <w:rPr>
          <w:rFonts w:ascii="Times New Roman" w:hAnsi="Times New Roman" w:cs="Times New Roman"/>
          <w:sz w:val="24"/>
          <w:szCs w:val="24"/>
        </w:rPr>
        <w:t xml:space="preserve"> Управления образования (О.В. Королевой) о</w:t>
      </w:r>
      <w:r w:rsidRPr="008B2BF2">
        <w:rPr>
          <w:rFonts w:ascii="Times New Roman" w:hAnsi="Times New Roman" w:cs="Times New Roman"/>
          <w:sz w:val="24"/>
          <w:szCs w:val="24"/>
        </w:rPr>
        <w:t>рганизовать работу по своевременному выявлению участников ГВЭ, участников ОГЭ, ЕГЭ с ограниченными возможностями здоровья и прохождение ими обследования психолого-медико-педагогической комиссии в срок до 01.12.20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000426BF">
        <w:rPr>
          <w:rFonts w:ascii="Times New Roman" w:hAnsi="Times New Roman" w:cs="Times New Roman"/>
          <w:sz w:val="24"/>
          <w:szCs w:val="24"/>
        </w:rPr>
        <w:t xml:space="preserve"> года.</w:t>
      </w:r>
    </w:p>
    <w:p w:rsidR="008B2BF2" w:rsidRP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008B2BF2" w:rsidRPr="008B2BF2">
        <w:rPr>
          <w:rFonts w:ascii="Times New Roman" w:hAnsi="Times New Roman" w:cs="Times New Roman"/>
          <w:sz w:val="24"/>
          <w:szCs w:val="24"/>
        </w:rPr>
        <w:t xml:space="preserve">. Руководителям муниципальных общеобразовательных </w:t>
      </w:r>
      <w:r w:rsidR="008B2BF2">
        <w:rPr>
          <w:rFonts w:ascii="Times New Roman" w:hAnsi="Times New Roman" w:cs="Times New Roman"/>
          <w:sz w:val="24"/>
          <w:szCs w:val="24"/>
        </w:rPr>
        <w:t>организаций</w:t>
      </w:r>
      <w:r w:rsidR="008B2BF2" w:rsidRPr="008B2BF2">
        <w:rPr>
          <w:rFonts w:ascii="Times New Roman" w:hAnsi="Times New Roman" w:cs="Times New Roman"/>
          <w:sz w:val="24"/>
          <w:szCs w:val="24"/>
        </w:rPr>
        <w:t>:</w:t>
      </w:r>
    </w:p>
    <w:p w:rsidR="008B2BF2" w:rsidRP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5</w:t>
      </w:r>
      <w:r w:rsidR="008B2BF2" w:rsidRPr="008B2BF2">
        <w:rPr>
          <w:rFonts w:ascii="Times New Roman" w:hAnsi="Times New Roman" w:cs="Times New Roman"/>
          <w:sz w:val="24"/>
          <w:szCs w:val="24"/>
        </w:rPr>
        <w:t>.1. Сформировать и предоставить открытую статистическую отчетность по итогам ГИА через официальный сайт общеобразовательно</w:t>
      </w:r>
      <w:r w:rsidR="00B1645B">
        <w:rPr>
          <w:rFonts w:ascii="Times New Roman" w:hAnsi="Times New Roman" w:cs="Times New Roman"/>
          <w:sz w:val="24"/>
          <w:szCs w:val="24"/>
        </w:rPr>
        <w:t>й организации</w:t>
      </w:r>
      <w:r w:rsidR="008B2BF2" w:rsidRPr="008B2BF2">
        <w:rPr>
          <w:rFonts w:ascii="Times New Roman" w:hAnsi="Times New Roman" w:cs="Times New Roman"/>
          <w:sz w:val="24"/>
          <w:szCs w:val="24"/>
        </w:rPr>
        <w:t xml:space="preserve"> в срок до </w:t>
      </w:r>
      <w:r w:rsidR="000426BF">
        <w:rPr>
          <w:rFonts w:ascii="Times New Roman" w:hAnsi="Times New Roman" w:cs="Times New Roman"/>
          <w:sz w:val="24"/>
          <w:szCs w:val="24"/>
        </w:rPr>
        <w:t>1</w:t>
      </w:r>
      <w:r w:rsidR="00FA66BE">
        <w:rPr>
          <w:rFonts w:ascii="Times New Roman" w:hAnsi="Times New Roman" w:cs="Times New Roman"/>
          <w:sz w:val="24"/>
          <w:szCs w:val="24"/>
        </w:rPr>
        <w:t>5</w:t>
      </w:r>
      <w:r w:rsidR="008B2BF2" w:rsidRPr="008B2BF2">
        <w:rPr>
          <w:rFonts w:ascii="Times New Roman" w:hAnsi="Times New Roman" w:cs="Times New Roman"/>
          <w:sz w:val="24"/>
          <w:szCs w:val="24"/>
        </w:rPr>
        <w:t>.</w:t>
      </w:r>
      <w:r w:rsidR="00FA66BE">
        <w:rPr>
          <w:rFonts w:ascii="Times New Roman" w:hAnsi="Times New Roman" w:cs="Times New Roman"/>
          <w:sz w:val="24"/>
          <w:szCs w:val="24"/>
        </w:rPr>
        <w:t>10</w:t>
      </w:r>
      <w:r w:rsidR="008B2BF2" w:rsidRPr="008B2BF2">
        <w:rPr>
          <w:rFonts w:ascii="Times New Roman" w:hAnsi="Times New Roman" w:cs="Times New Roman"/>
          <w:sz w:val="24"/>
          <w:szCs w:val="24"/>
        </w:rPr>
        <w:t>.20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008B2BF2" w:rsidRPr="008B2BF2">
        <w:rPr>
          <w:rFonts w:ascii="Times New Roman" w:hAnsi="Times New Roman" w:cs="Times New Roman"/>
          <w:sz w:val="24"/>
          <w:szCs w:val="24"/>
        </w:rPr>
        <w:t>.</w:t>
      </w:r>
    </w:p>
    <w:p w:rsidR="008B2BF2" w:rsidRP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008B2BF2" w:rsidRPr="008B2BF2">
        <w:rPr>
          <w:rFonts w:ascii="Times New Roman" w:hAnsi="Times New Roman" w:cs="Times New Roman"/>
          <w:sz w:val="24"/>
          <w:szCs w:val="24"/>
        </w:rPr>
        <w:t>.2. Сформировать планы деятельности в части учебно-методического, психолого-педагогического, информационно-технологического обеспечения процесса подготовки к ГИА в 20</w:t>
      </w:r>
      <w:r w:rsidR="000426BF">
        <w:rPr>
          <w:rFonts w:ascii="Times New Roman" w:hAnsi="Times New Roman" w:cs="Times New Roman"/>
          <w:sz w:val="24"/>
          <w:szCs w:val="24"/>
        </w:rPr>
        <w:t>2</w:t>
      </w:r>
      <w:r w:rsidR="008729DF">
        <w:rPr>
          <w:rFonts w:ascii="Times New Roman" w:hAnsi="Times New Roman" w:cs="Times New Roman"/>
          <w:sz w:val="24"/>
          <w:szCs w:val="24"/>
        </w:rPr>
        <w:t>4</w:t>
      </w:r>
      <w:r>
        <w:rPr>
          <w:rFonts w:ascii="Times New Roman" w:hAnsi="Times New Roman" w:cs="Times New Roman"/>
          <w:sz w:val="24"/>
          <w:szCs w:val="24"/>
        </w:rPr>
        <w:t>-202</w:t>
      </w:r>
      <w:r w:rsidR="008729DF">
        <w:rPr>
          <w:rFonts w:ascii="Times New Roman" w:hAnsi="Times New Roman" w:cs="Times New Roman"/>
          <w:sz w:val="24"/>
          <w:szCs w:val="24"/>
        </w:rPr>
        <w:t>5</w:t>
      </w:r>
      <w:r w:rsidR="008B2BF2" w:rsidRPr="008B2BF2">
        <w:rPr>
          <w:rFonts w:ascii="Times New Roman" w:hAnsi="Times New Roman" w:cs="Times New Roman"/>
          <w:sz w:val="24"/>
          <w:szCs w:val="24"/>
        </w:rPr>
        <w:t xml:space="preserve"> учебном году в срок до </w:t>
      </w:r>
      <w:r w:rsidR="00B1645B">
        <w:rPr>
          <w:rFonts w:ascii="Times New Roman" w:hAnsi="Times New Roman" w:cs="Times New Roman"/>
          <w:sz w:val="24"/>
          <w:szCs w:val="24"/>
        </w:rPr>
        <w:t>1</w:t>
      </w:r>
      <w:r w:rsidR="00FA66BE">
        <w:rPr>
          <w:rFonts w:ascii="Times New Roman" w:hAnsi="Times New Roman" w:cs="Times New Roman"/>
          <w:sz w:val="24"/>
          <w:szCs w:val="24"/>
        </w:rPr>
        <w:t>5</w:t>
      </w:r>
      <w:r w:rsidR="008B2BF2" w:rsidRPr="008B2BF2">
        <w:rPr>
          <w:rFonts w:ascii="Times New Roman" w:hAnsi="Times New Roman" w:cs="Times New Roman"/>
          <w:sz w:val="24"/>
          <w:szCs w:val="24"/>
        </w:rPr>
        <w:t>.</w:t>
      </w:r>
      <w:r w:rsidR="00B1645B">
        <w:rPr>
          <w:rFonts w:ascii="Times New Roman" w:hAnsi="Times New Roman" w:cs="Times New Roman"/>
          <w:sz w:val="24"/>
          <w:szCs w:val="24"/>
        </w:rPr>
        <w:t>10</w:t>
      </w:r>
      <w:r w:rsidR="008B2BF2" w:rsidRPr="008B2BF2">
        <w:rPr>
          <w:rFonts w:ascii="Times New Roman" w:hAnsi="Times New Roman" w:cs="Times New Roman"/>
          <w:sz w:val="24"/>
          <w:szCs w:val="24"/>
        </w:rPr>
        <w:t>.20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008B2BF2" w:rsidRPr="008B2BF2">
        <w:rPr>
          <w:rFonts w:ascii="Times New Roman" w:hAnsi="Times New Roman" w:cs="Times New Roman"/>
          <w:sz w:val="24"/>
          <w:szCs w:val="24"/>
        </w:rPr>
        <w:t>.</w:t>
      </w:r>
    </w:p>
    <w:p w:rsidR="008B2BF2" w:rsidRP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008B2BF2" w:rsidRPr="008B2BF2">
        <w:rPr>
          <w:rFonts w:ascii="Times New Roman" w:hAnsi="Times New Roman" w:cs="Times New Roman"/>
          <w:sz w:val="24"/>
          <w:szCs w:val="24"/>
        </w:rPr>
        <w:t xml:space="preserve">.3. Выявить выпускников 9-х, 11-х классов, прогнозируемых как неуспешных при прохождении ГИА в срок до </w:t>
      </w:r>
      <w:r w:rsidR="00B1645B">
        <w:rPr>
          <w:rFonts w:ascii="Times New Roman" w:hAnsi="Times New Roman" w:cs="Times New Roman"/>
          <w:sz w:val="24"/>
          <w:szCs w:val="24"/>
        </w:rPr>
        <w:t>1</w:t>
      </w:r>
      <w:r w:rsidR="00FA66BE">
        <w:rPr>
          <w:rFonts w:ascii="Times New Roman" w:hAnsi="Times New Roman" w:cs="Times New Roman"/>
          <w:sz w:val="24"/>
          <w:szCs w:val="24"/>
        </w:rPr>
        <w:t>5</w:t>
      </w:r>
      <w:r w:rsidR="008B2BF2" w:rsidRPr="008B2BF2">
        <w:rPr>
          <w:rFonts w:ascii="Times New Roman" w:hAnsi="Times New Roman" w:cs="Times New Roman"/>
          <w:sz w:val="24"/>
          <w:szCs w:val="24"/>
        </w:rPr>
        <w:t>.</w:t>
      </w:r>
      <w:r w:rsidR="00B1645B">
        <w:rPr>
          <w:rFonts w:ascii="Times New Roman" w:hAnsi="Times New Roman" w:cs="Times New Roman"/>
          <w:sz w:val="24"/>
          <w:szCs w:val="24"/>
        </w:rPr>
        <w:t>10</w:t>
      </w:r>
      <w:r w:rsidR="008B2BF2" w:rsidRPr="008B2BF2">
        <w:rPr>
          <w:rFonts w:ascii="Times New Roman" w:hAnsi="Times New Roman" w:cs="Times New Roman"/>
          <w:sz w:val="24"/>
          <w:szCs w:val="24"/>
        </w:rPr>
        <w:t>.20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008B2BF2" w:rsidRPr="008B2BF2">
        <w:rPr>
          <w:rFonts w:ascii="Times New Roman" w:hAnsi="Times New Roman" w:cs="Times New Roman"/>
          <w:sz w:val="24"/>
          <w:szCs w:val="24"/>
        </w:rPr>
        <w:t>, усилить взаимодействие с их родителями (законными представителями).</w:t>
      </w:r>
    </w:p>
    <w:p w:rsidR="008B2BF2" w:rsidRP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008B2BF2" w:rsidRPr="008B2BF2">
        <w:rPr>
          <w:rFonts w:ascii="Times New Roman" w:hAnsi="Times New Roman" w:cs="Times New Roman"/>
          <w:sz w:val="24"/>
          <w:szCs w:val="24"/>
        </w:rPr>
        <w:t xml:space="preserve">.4. Выявить выпускников 9-х, 11-х классов с высоким уровнем тревожности при прохождении ГИА в срок до </w:t>
      </w:r>
      <w:r w:rsidR="00B1645B">
        <w:rPr>
          <w:rFonts w:ascii="Times New Roman" w:hAnsi="Times New Roman" w:cs="Times New Roman"/>
          <w:sz w:val="24"/>
          <w:szCs w:val="24"/>
        </w:rPr>
        <w:t>1</w:t>
      </w:r>
      <w:r w:rsidR="00FA66BE">
        <w:rPr>
          <w:rFonts w:ascii="Times New Roman" w:hAnsi="Times New Roman" w:cs="Times New Roman"/>
          <w:sz w:val="24"/>
          <w:szCs w:val="24"/>
        </w:rPr>
        <w:t>5</w:t>
      </w:r>
      <w:r w:rsidR="008B2BF2" w:rsidRPr="008B2BF2">
        <w:rPr>
          <w:rFonts w:ascii="Times New Roman" w:hAnsi="Times New Roman" w:cs="Times New Roman"/>
          <w:sz w:val="24"/>
          <w:szCs w:val="24"/>
        </w:rPr>
        <w:t>.</w:t>
      </w:r>
      <w:r w:rsidR="00B1645B">
        <w:rPr>
          <w:rFonts w:ascii="Times New Roman" w:hAnsi="Times New Roman" w:cs="Times New Roman"/>
          <w:sz w:val="24"/>
          <w:szCs w:val="24"/>
        </w:rPr>
        <w:t>10</w:t>
      </w:r>
      <w:r w:rsidR="008B2BF2" w:rsidRPr="008B2BF2">
        <w:rPr>
          <w:rFonts w:ascii="Times New Roman" w:hAnsi="Times New Roman" w:cs="Times New Roman"/>
          <w:sz w:val="24"/>
          <w:szCs w:val="24"/>
        </w:rPr>
        <w:t>.20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008B2BF2" w:rsidRPr="008B2BF2">
        <w:rPr>
          <w:rFonts w:ascii="Times New Roman" w:hAnsi="Times New Roman" w:cs="Times New Roman"/>
          <w:sz w:val="24"/>
          <w:szCs w:val="24"/>
        </w:rPr>
        <w:t>, организовать взаимодействие с их родителями (законными представителями).</w:t>
      </w:r>
    </w:p>
    <w:p w:rsidR="008B2BF2" w:rsidRP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008B2BF2" w:rsidRPr="008B2BF2">
        <w:rPr>
          <w:rFonts w:ascii="Times New Roman" w:hAnsi="Times New Roman" w:cs="Times New Roman"/>
          <w:sz w:val="24"/>
          <w:szCs w:val="24"/>
        </w:rPr>
        <w:t>.</w:t>
      </w:r>
      <w:r>
        <w:rPr>
          <w:rFonts w:ascii="Times New Roman" w:hAnsi="Times New Roman" w:cs="Times New Roman"/>
          <w:sz w:val="24"/>
          <w:szCs w:val="24"/>
        </w:rPr>
        <w:t>5</w:t>
      </w:r>
      <w:r w:rsidR="008B2BF2" w:rsidRPr="008B2BF2">
        <w:rPr>
          <w:rFonts w:ascii="Times New Roman" w:hAnsi="Times New Roman" w:cs="Times New Roman"/>
          <w:sz w:val="24"/>
          <w:szCs w:val="24"/>
        </w:rPr>
        <w:t>. Обеспечить активное информирование участников ГИА, их родителей (законных представителей) по вопросам ГИА, в течение 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008B2BF2" w:rsidRPr="008B2BF2">
        <w:rPr>
          <w:rFonts w:ascii="Times New Roman" w:hAnsi="Times New Roman" w:cs="Times New Roman"/>
          <w:sz w:val="24"/>
          <w:szCs w:val="24"/>
        </w:rPr>
        <w:t xml:space="preserve"> – 20</w:t>
      </w:r>
      <w:r>
        <w:rPr>
          <w:rFonts w:ascii="Times New Roman" w:hAnsi="Times New Roman" w:cs="Times New Roman"/>
          <w:sz w:val="24"/>
          <w:szCs w:val="24"/>
        </w:rPr>
        <w:t>2</w:t>
      </w:r>
      <w:r w:rsidR="008729DF">
        <w:rPr>
          <w:rFonts w:ascii="Times New Roman" w:hAnsi="Times New Roman" w:cs="Times New Roman"/>
          <w:sz w:val="24"/>
          <w:szCs w:val="24"/>
        </w:rPr>
        <w:t>5</w:t>
      </w:r>
      <w:r w:rsidR="008B2BF2" w:rsidRPr="008B2BF2">
        <w:rPr>
          <w:rFonts w:ascii="Times New Roman" w:hAnsi="Times New Roman" w:cs="Times New Roman"/>
          <w:sz w:val="24"/>
          <w:szCs w:val="24"/>
        </w:rPr>
        <w:t xml:space="preserve"> учебного года.</w:t>
      </w:r>
    </w:p>
    <w:p w:rsid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5</w:t>
      </w:r>
      <w:r w:rsidR="008B2BF2" w:rsidRPr="008B2BF2">
        <w:rPr>
          <w:rFonts w:ascii="Times New Roman" w:hAnsi="Times New Roman" w:cs="Times New Roman"/>
          <w:sz w:val="24"/>
          <w:szCs w:val="24"/>
        </w:rPr>
        <w:t>.</w:t>
      </w:r>
      <w:r>
        <w:rPr>
          <w:rFonts w:ascii="Times New Roman" w:hAnsi="Times New Roman" w:cs="Times New Roman"/>
          <w:sz w:val="24"/>
          <w:szCs w:val="24"/>
        </w:rPr>
        <w:t>6</w:t>
      </w:r>
      <w:r w:rsidR="008B2BF2" w:rsidRPr="008B2BF2">
        <w:rPr>
          <w:rFonts w:ascii="Times New Roman" w:hAnsi="Times New Roman" w:cs="Times New Roman"/>
          <w:sz w:val="24"/>
          <w:szCs w:val="24"/>
        </w:rPr>
        <w:t>. Сформировать списки работ</w:t>
      </w:r>
      <w:r>
        <w:rPr>
          <w:rFonts w:ascii="Times New Roman" w:hAnsi="Times New Roman" w:cs="Times New Roman"/>
          <w:sz w:val="24"/>
          <w:szCs w:val="24"/>
        </w:rPr>
        <w:t>ников пунктов проведения ГИА 202</w:t>
      </w:r>
      <w:r w:rsidR="008729DF">
        <w:rPr>
          <w:rFonts w:ascii="Times New Roman" w:hAnsi="Times New Roman" w:cs="Times New Roman"/>
          <w:sz w:val="24"/>
          <w:szCs w:val="24"/>
        </w:rPr>
        <w:t>5</w:t>
      </w:r>
      <w:r w:rsidR="008B2BF2" w:rsidRPr="008B2BF2">
        <w:rPr>
          <w:rFonts w:ascii="Times New Roman" w:hAnsi="Times New Roman" w:cs="Times New Roman"/>
          <w:sz w:val="24"/>
          <w:szCs w:val="24"/>
        </w:rPr>
        <w:t xml:space="preserve"> года и предоставить их в Управлени</w:t>
      </w:r>
      <w:r w:rsidR="00B1645B">
        <w:rPr>
          <w:rFonts w:ascii="Times New Roman" w:hAnsi="Times New Roman" w:cs="Times New Roman"/>
          <w:sz w:val="24"/>
          <w:szCs w:val="24"/>
        </w:rPr>
        <w:t>е образования (Т.Г. Поповой</w:t>
      </w:r>
      <w:r w:rsidR="008B2BF2" w:rsidRPr="008B2BF2">
        <w:rPr>
          <w:rFonts w:ascii="Times New Roman" w:hAnsi="Times New Roman" w:cs="Times New Roman"/>
          <w:sz w:val="24"/>
          <w:szCs w:val="24"/>
        </w:rPr>
        <w:t>) в срок до 30.</w:t>
      </w:r>
      <w:r w:rsidR="00B1645B">
        <w:rPr>
          <w:rFonts w:ascii="Times New Roman" w:hAnsi="Times New Roman" w:cs="Times New Roman"/>
          <w:sz w:val="24"/>
          <w:szCs w:val="24"/>
        </w:rPr>
        <w:t>10</w:t>
      </w:r>
      <w:r w:rsidR="008B2BF2" w:rsidRPr="008B2BF2">
        <w:rPr>
          <w:rFonts w:ascii="Times New Roman" w:hAnsi="Times New Roman" w:cs="Times New Roman"/>
          <w:sz w:val="24"/>
          <w:szCs w:val="24"/>
        </w:rPr>
        <w:t>.20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008B2BF2" w:rsidRPr="008B2BF2">
        <w:rPr>
          <w:rFonts w:ascii="Times New Roman" w:hAnsi="Times New Roman" w:cs="Times New Roman"/>
          <w:sz w:val="24"/>
          <w:szCs w:val="24"/>
        </w:rPr>
        <w:t>.</w:t>
      </w:r>
    </w:p>
    <w:p w:rsidR="008B2BF2" w:rsidRP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6</w:t>
      </w:r>
      <w:r w:rsidR="008B2BF2" w:rsidRPr="008B2BF2">
        <w:rPr>
          <w:rFonts w:ascii="Times New Roman" w:hAnsi="Times New Roman" w:cs="Times New Roman"/>
          <w:sz w:val="24"/>
          <w:szCs w:val="24"/>
        </w:rPr>
        <w:t xml:space="preserve">. Контроль за реализацией мероприятий приказа возложить на </w:t>
      </w:r>
      <w:r w:rsidR="00B1645B">
        <w:rPr>
          <w:rFonts w:ascii="Times New Roman" w:hAnsi="Times New Roman" w:cs="Times New Roman"/>
          <w:sz w:val="24"/>
          <w:szCs w:val="24"/>
        </w:rPr>
        <w:t xml:space="preserve">заместителя начальника Управления образования </w:t>
      </w:r>
      <w:r w:rsidR="008B2BF2" w:rsidRPr="008B2BF2">
        <w:rPr>
          <w:rFonts w:ascii="Times New Roman" w:hAnsi="Times New Roman" w:cs="Times New Roman"/>
          <w:sz w:val="24"/>
          <w:szCs w:val="24"/>
        </w:rPr>
        <w:t>(</w:t>
      </w:r>
      <w:r w:rsidR="00B1645B">
        <w:rPr>
          <w:rFonts w:ascii="Times New Roman" w:hAnsi="Times New Roman" w:cs="Times New Roman"/>
          <w:sz w:val="24"/>
          <w:szCs w:val="24"/>
        </w:rPr>
        <w:t>Т.Г. Попова</w:t>
      </w:r>
      <w:r w:rsidR="008B2BF2" w:rsidRPr="008B2BF2">
        <w:rPr>
          <w:rFonts w:ascii="Times New Roman" w:hAnsi="Times New Roman" w:cs="Times New Roman"/>
          <w:sz w:val="24"/>
          <w:szCs w:val="24"/>
        </w:rPr>
        <w:t>).</w:t>
      </w:r>
    </w:p>
    <w:p w:rsidR="008B2BF2" w:rsidRPr="008B2BF2" w:rsidRDefault="0070075D" w:rsidP="00C322C2">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7</w:t>
      </w:r>
      <w:r w:rsidR="008B2BF2" w:rsidRPr="008B2BF2">
        <w:rPr>
          <w:rFonts w:ascii="Times New Roman" w:hAnsi="Times New Roman" w:cs="Times New Roman"/>
          <w:sz w:val="24"/>
          <w:szCs w:val="24"/>
        </w:rPr>
        <w:t xml:space="preserve">. Контроль за выполнением приказа </w:t>
      </w:r>
      <w:r w:rsidR="00B1645B">
        <w:rPr>
          <w:rFonts w:ascii="Times New Roman" w:hAnsi="Times New Roman" w:cs="Times New Roman"/>
          <w:sz w:val="24"/>
          <w:szCs w:val="24"/>
        </w:rPr>
        <w:t>оставляю за собой</w:t>
      </w:r>
      <w:r w:rsidR="008B2BF2" w:rsidRPr="008B2BF2">
        <w:rPr>
          <w:rFonts w:ascii="Times New Roman" w:hAnsi="Times New Roman" w:cs="Times New Roman"/>
          <w:sz w:val="24"/>
          <w:szCs w:val="24"/>
        </w:rPr>
        <w:t>.</w:t>
      </w:r>
    </w:p>
    <w:p w:rsidR="00F771F6" w:rsidRDefault="00F771F6" w:rsidP="00C322C2">
      <w:pPr>
        <w:tabs>
          <w:tab w:val="left" w:pos="1276"/>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F771F6" w:rsidRDefault="00F771F6" w:rsidP="00C322C2">
      <w:pPr>
        <w:pStyle w:val="a3"/>
        <w:ind w:left="851"/>
        <w:rPr>
          <w:rFonts w:ascii="Times New Roman" w:hAnsi="Times New Roman"/>
          <w:sz w:val="24"/>
          <w:szCs w:val="24"/>
        </w:rPr>
      </w:pPr>
    </w:p>
    <w:p w:rsidR="00F771F6" w:rsidRDefault="00F771F6" w:rsidP="00C322C2">
      <w:pPr>
        <w:spacing w:line="240" w:lineRule="auto"/>
        <w:rPr>
          <w:rFonts w:ascii="Times New Roman" w:hAnsi="Times New Roman"/>
          <w:sz w:val="24"/>
          <w:szCs w:val="24"/>
        </w:rPr>
      </w:pPr>
      <w:r>
        <w:rPr>
          <w:rFonts w:ascii="Times New Roman" w:hAnsi="Times New Roman"/>
          <w:sz w:val="24"/>
          <w:szCs w:val="24"/>
        </w:rPr>
        <w:t>Н</w:t>
      </w:r>
      <w:r w:rsidR="0082331B">
        <w:rPr>
          <w:rFonts w:ascii="Times New Roman" w:hAnsi="Times New Roman"/>
          <w:sz w:val="24"/>
          <w:szCs w:val="24"/>
        </w:rPr>
        <w:t>ачальник Управления образования</w:t>
      </w:r>
      <w:r>
        <w:rPr>
          <w:rFonts w:ascii="Times New Roman" w:hAnsi="Times New Roman"/>
          <w:sz w:val="24"/>
          <w:szCs w:val="24"/>
        </w:rPr>
        <w:t xml:space="preserve">                                       </w:t>
      </w:r>
      <w:r w:rsidR="00195910">
        <w:rPr>
          <w:rFonts w:ascii="Times New Roman" w:hAnsi="Times New Roman"/>
          <w:sz w:val="24"/>
          <w:szCs w:val="24"/>
        </w:rPr>
        <w:tab/>
      </w:r>
      <w:r w:rsidR="00195910">
        <w:rPr>
          <w:rFonts w:ascii="Times New Roman" w:hAnsi="Times New Roman"/>
          <w:sz w:val="24"/>
          <w:szCs w:val="24"/>
        </w:rPr>
        <w:tab/>
      </w:r>
      <w:r>
        <w:rPr>
          <w:rFonts w:ascii="Times New Roman" w:hAnsi="Times New Roman"/>
          <w:sz w:val="24"/>
          <w:szCs w:val="24"/>
        </w:rPr>
        <w:t xml:space="preserve">                </w:t>
      </w:r>
      <w:r w:rsidR="00195910">
        <w:rPr>
          <w:rFonts w:ascii="Times New Roman" w:hAnsi="Times New Roman"/>
          <w:sz w:val="24"/>
          <w:szCs w:val="24"/>
        </w:rPr>
        <w:t>Н.В. Ярцева</w:t>
      </w:r>
    </w:p>
    <w:p w:rsidR="00BB612A" w:rsidRDefault="00BB612A" w:rsidP="00C322C2">
      <w:pPr>
        <w:spacing w:line="240" w:lineRule="auto"/>
      </w:pPr>
    </w:p>
    <w:p w:rsidR="00BB612A" w:rsidRDefault="00BB612A">
      <w:pPr>
        <w:sectPr w:rsidR="00BB612A" w:rsidSect="00C322C2">
          <w:pgSz w:w="11906" w:h="16838"/>
          <w:pgMar w:top="709" w:right="850" w:bottom="567" w:left="1701" w:header="708" w:footer="708" w:gutter="0"/>
          <w:cols w:space="708"/>
          <w:docGrid w:linePitch="360"/>
        </w:sectPr>
      </w:pPr>
    </w:p>
    <w:p w:rsidR="00B1645B" w:rsidRPr="00102928" w:rsidRDefault="00B1645B" w:rsidP="00B1645B">
      <w:pPr>
        <w:spacing w:after="0" w:line="240" w:lineRule="auto"/>
        <w:jc w:val="right"/>
        <w:rPr>
          <w:rFonts w:ascii="Times New Roman" w:hAnsi="Times New Roman" w:cs="Times New Roman"/>
        </w:rPr>
      </w:pPr>
      <w:r w:rsidRPr="00102928">
        <w:rPr>
          <w:rFonts w:ascii="Times New Roman" w:hAnsi="Times New Roman" w:cs="Times New Roman"/>
        </w:rPr>
        <w:lastRenderedPageBreak/>
        <w:t xml:space="preserve">Приложение 1 </w:t>
      </w:r>
    </w:p>
    <w:p w:rsidR="00B1645B" w:rsidRDefault="00B1645B" w:rsidP="00B1645B">
      <w:pPr>
        <w:spacing w:after="0" w:line="240" w:lineRule="auto"/>
        <w:jc w:val="right"/>
        <w:rPr>
          <w:rFonts w:ascii="Times New Roman" w:hAnsi="Times New Roman" w:cs="Times New Roman"/>
        </w:rPr>
      </w:pPr>
      <w:r w:rsidRPr="00102928">
        <w:rPr>
          <w:rFonts w:ascii="Times New Roman" w:hAnsi="Times New Roman" w:cs="Times New Roman"/>
        </w:rPr>
        <w:t xml:space="preserve">к </w:t>
      </w:r>
      <w:r>
        <w:rPr>
          <w:rFonts w:ascii="Times New Roman" w:hAnsi="Times New Roman" w:cs="Times New Roman"/>
        </w:rPr>
        <w:t xml:space="preserve">приказу Управления образования </w:t>
      </w:r>
    </w:p>
    <w:p w:rsidR="00B1645B" w:rsidRPr="00AE4EA6" w:rsidRDefault="00431D48" w:rsidP="00B1645B">
      <w:pPr>
        <w:spacing w:after="0" w:line="240" w:lineRule="auto"/>
        <w:jc w:val="right"/>
        <w:rPr>
          <w:rFonts w:ascii="Times New Roman" w:hAnsi="Times New Roman" w:cs="Times New Roman"/>
        </w:rPr>
      </w:pPr>
      <w:r w:rsidRPr="001177E6">
        <w:rPr>
          <w:rFonts w:ascii="Times New Roman" w:hAnsi="Times New Roman" w:cs="Times New Roman"/>
        </w:rPr>
        <w:t xml:space="preserve">от </w:t>
      </w:r>
      <w:r w:rsidR="001177E6" w:rsidRPr="001177E6">
        <w:rPr>
          <w:rFonts w:ascii="Times New Roman" w:hAnsi="Times New Roman" w:cs="Times New Roman"/>
        </w:rPr>
        <w:t>23</w:t>
      </w:r>
      <w:r w:rsidR="00B1645B" w:rsidRPr="001177E6">
        <w:rPr>
          <w:rFonts w:ascii="Times New Roman" w:hAnsi="Times New Roman" w:cs="Times New Roman"/>
        </w:rPr>
        <w:t>.0</w:t>
      </w:r>
      <w:r w:rsidR="001177E6" w:rsidRPr="001177E6">
        <w:rPr>
          <w:rFonts w:ascii="Times New Roman" w:hAnsi="Times New Roman" w:cs="Times New Roman"/>
        </w:rPr>
        <w:t>9</w:t>
      </w:r>
      <w:r w:rsidR="00B1645B" w:rsidRPr="001177E6">
        <w:rPr>
          <w:rFonts w:ascii="Times New Roman" w:hAnsi="Times New Roman" w:cs="Times New Roman"/>
        </w:rPr>
        <w:t>.20</w:t>
      </w:r>
      <w:r w:rsidR="002E400F" w:rsidRPr="001177E6">
        <w:rPr>
          <w:rFonts w:ascii="Times New Roman" w:hAnsi="Times New Roman" w:cs="Times New Roman"/>
        </w:rPr>
        <w:t>2</w:t>
      </w:r>
      <w:r w:rsidR="008729DF" w:rsidRPr="001177E6">
        <w:rPr>
          <w:rFonts w:ascii="Times New Roman" w:hAnsi="Times New Roman" w:cs="Times New Roman"/>
        </w:rPr>
        <w:t>4</w:t>
      </w:r>
      <w:r w:rsidRPr="001177E6">
        <w:rPr>
          <w:rFonts w:ascii="Times New Roman" w:hAnsi="Times New Roman" w:cs="Times New Roman"/>
        </w:rPr>
        <w:t xml:space="preserve"> </w:t>
      </w:r>
      <w:r w:rsidR="00697138" w:rsidRPr="001177E6">
        <w:rPr>
          <w:rFonts w:ascii="Times New Roman" w:hAnsi="Times New Roman" w:cs="Times New Roman"/>
        </w:rPr>
        <w:t>№ ОД-0</w:t>
      </w:r>
      <w:r w:rsidR="001177E6" w:rsidRPr="001177E6">
        <w:rPr>
          <w:rFonts w:ascii="Times New Roman" w:hAnsi="Times New Roman" w:cs="Times New Roman"/>
        </w:rPr>
        <w:t>4</w:t>
      </w:r>
      <w:r w:rsidR="00697138" w:rsidRPr="001177E6">
        <w:rPr>
          <w:rFonts w:ascii="Times New Roman" w:hAnsi="Times New Roman" w:cs="Times New Roman"/>
        </w:rPr>
        <w:t>/</w:t>
      </w:r>
      <w:r w:rsidR="001177E6" w:rsidRPr="001177E6">
        <w:rPr>
          <w:rFonts w:ascii="Times New Roman" w:hAnsi="Times New Roman" w:cs="Times New Roman"/>
        </w:rPr>
        <w:t>23</w:t>
      </w:r>
      <w:r w:rsidR="00B1645B" w:rsidRPr="001177E6">
        <w:rPr>
          <w:rFonts w:ascii="Times New Roman" w:hAnsi="Times New Roman" w:cs="Times New Roman"/>
        </w:rPr>
        <w:t>0</w:t>
      </w:r>
      <w:r w:rsidR="001177E6" w:rsidRPr="001177E6">
        <w:rPr>
          <w:rFonts w:ascii="Times New Roman" w:hAnsi="Times New Roman" w:cs="Times New Roman"/>
        </w:rPr>
        <w:t>9</w:t>
      </w:r>
      <w:r w:rsidR="002E400F" w:rsidRPr="001177E6">
        <w:rPr>
          <w:rFonts w:ascii="Times New Roman" w:hAnsi="Times New Roman" w:cs="Times New Roman"/>
        </w:rPr>
        <w:t>2</w:t>
      </w:r>
      <w:r w:rsidR="008729DF" w:rsidRPr="001177E6">
        <w:rPr>
          <w:rFonts w:ascii="Times New Roman" w:hAnsi="Times New Roman" w:cs="Times New Roman"/>
        </w:rPr>
        <w:t>4</w:t>
      </w:r>
    </w:p>
    <w:p w:rsidR="00B1645B" w:rsidRDefault="00B1645B" w:rsidP="00B1645B">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Информационно-аналитическая справка</w:t>
      </w:r>
      <w:r w:rsidRPr="00774075">
        <w:rPr>
          <w:rFonts w:ascii="Times New Roman" w:hAnsi="Times New Roman" w:cs="Times New Roman"/>
          <w:b/>
          <w:sz w:val="24"/>
          <w:szCs w:val="24"/>
        </w:rPr>
        <w:t xml:space="preserve"> </w:t>
      </w:r>
    </w:p>
    <w:p w:rsidR="00B1645B" w:rsidRDefault="00B1645B" w:rsidP="00B1645B">
      <w:pPr>
        <w:spacing w:after="0" w:line="240" w:lineRule="auto"/>
        <w:ind w:firstLine="708"/>
        <w:jc w:val="center"/>
        <w:rPr>
          <w:rFonts w:ascii="Times New Roman" w:hAnsi="Times New Roman" w:cs="Times New Roman"/>
          <w:b/>
          <w:sz w:val="24"/>
          <w:szCs w:val="24"/>
        </w:rPr>
      </w:pPr>
      <w:r w:rsidRPr="00774075">
        <w:rPr>
          <w:rFonts w:ascii="Times New Roman" w:hAnsi="Times New Roman" w:cs="Times New Roman"/>
          <w:b/>
          <w:sz w:val="24"/>
          <w:szCs w:val="24"/>
        </w:rPr>
        <w:t xml:space="preserve">по итогам государственной итоговой аттестации по программам среднего общего образования на территории </w:t>
      </w:r>
      <w:r w:rsidR="001E461F">
        <w:rPr>
          <w:rFonts w:ascii="Times New Roman" w:hAnsi="Times New Roman" w:cs="Times New Roman"/>
          <w:b/>
          <w:sz w:val="24"/>
          <w:szCs w:val="24"/>
        </w:rPr>
        <w:t>муниципального района «Корткеросский»</w:t>
      </w:r>
      <w:r w:rsidRPr="00774075">
        <w:rPr>
          <w:rFonts w:ascii="Times New Roman" w:hAnsi="Times New Roman" w:cs="Times New Roman"/>
          <w:b/>
          <w:sz w:val="24"/>
          <w:szCs w:val="24"/>
        </w:rPr>
        <w:t xml:space="preserve"> в 20</w:t>
      </w:r>
      <w:r w:rsidR="0089037C">
        <w:rPr>
          <w:rFonts w:ascii="Times New Roman" w:hAnsi="Times New Roman" w:cs="Times New Roman"/>
          <w:b/>
          <w:sz w:val="24"/>
          <w:szCs w:val="24"/>
        </w:rPr>
        <w:t>2</w:t>
      </w:r>
      <w:r w:rsidR="008729DF">
        <w:rPr>
          <w:rFonts w:ascii="Times New Roman" w:hAnsi="Times New Roman" w:cs="Times New Roman"/>
          <w:b/>
          <w:sz w:val="24"/>
          <w:szCs w:val="24"/>
        </w:rPr>
        <w:t>4</w:t>
      </w:r>
      <w:r w:rsidRPr="00774075">
        <w:rPr>
          <w:rFonts w:ascii="Times New Roman" w:hAnsi="Times New Roman" w:cs="Times New Roman"/>
          <w:b/>
          <w:sz w:val="24"/>
          <w:szCs w:val="24"/>
        </w:rPr>
        <w:t xml:space="preserve"> году</w:t>
      </w:r>
      <w:r>
        <w:rPr>
          <w:rFonts w:ascii="Times New Roman" w:hAnsi="Times New Roman" w:cs="Times New Roman"/>
          <w:b/>
          <w:sz w:val="24"/>
          <w:szCs w:val="24"/>
        </w:rPr>
        <w:t xml:space="preserve"> в форме единого государственного экзамена</w:t>
      </w:r>
    </w:p>
    <w:p w:rsidR="00B1645B" w:rsidRPr="00774075" w:rsidRDefault="00B1645B" w:rsidP="00B1645B">
      <w:pPr>
        <w:spacing w:after="0" w:line="240" w:lineRule="auto"/>
        <w:ind w:firstLine="708"/>
        <w:jc w:val="center"/>
        <w:rPr>
          <w:rFonts w:ascii="Times New Roman" w:hAnsi="Times New Roman" w:cs="Times New Roman"/>
          <w:b/>
          <w:sz w:val="24"/>
          <w:szCs w:val="24"/>
        </w:rPr>
      </w:pPr>
    </w:p>
    <w:p w:rsidR="00B1645B" w:rsidRPr="003E6141" w:rsidRDefault="00B1645B" w:rsidP="00B1645B">
      <w:pPr>
        <w:spacing w:after="0" w:line="240" w:lineRule="auto"/>
        <w:ind w:firstLine="708"/>
        <w:jc w:val="both"/>
        <w:rPr>
          <w:rFonts w:ascii="Times New Roman" w:hAnsi="Times New Roman" w:cs="Times New Roman"/>
          <w:sz w:val="24"/>
          <w:szCs w:val="24"/>
        </w:rPr>
      </w:pPr>
      <w:r w:rsidRPr="003E6141">
        <w:rPr>
          <w:rFonts w:ascii="Times New Roman" w:hAnsi="Times New Roman" w:cs="Times New Roman"/>
          <w:sz w:val="24"/>
          <w:szCs w:val="24"/>
        </w:rPr>
        <w:t xml:space="preserve">В целях оценки результатов освоения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планирования комплекса мероприятий по повышению качества образования проведен анализ итогов </w:t>
      </w:r>
      <w:r>
        <w:rPr>
          <w:rFonts w:ascii="Times New Roman" w:hAnsi="Times New Roman" w:cs="Times New Roman"/>
          <w:sz w:val="24"/>
          <w:szCs w:val="24"/>
        </w:rPr>
        <w:t>государственной итоговой аттестации</w:t>
      </w:r>
      <w:r w:rsidRPr="003E6141">
        <w:rPr>
          <w:rFonts w:ascii="Times New Roman" w:hAnsi="Times New Roman" w:cs="Times New Roman"/>
          <w:sz w:val="24"/>
          <w:szCs w:val="24"/>
        </w:rPr>
        <w:t xml:space="preserve"> (далее –</w:t>
      </w:r>
      <w:r>
        <w:rPr>
          <w:rFonts w:ascii="Times New Roman" w:hAnsi="Times New Roman" w:cs="Times New Roman"/>
          <w:sz w:val="24"/>
          <w:szCs w:val="24"/>
        </w:rPr>
        <w:t xml:space="preserve"> ГИА</w:t>
      </w:r>
      <w:r w:rsidRPr="003E6141">
        <w:rPr>
          <w:rFonts w:ascii="Times New Roman" w:hAnsi="Times New Roman" w:cs="Times New Roman"/>
          <w:sz w:val="24"/>
          <w:szCs w:val="24"/>
        </w:rPr>
        <w:t xml:space="preserve">). </w:t>
      </w:r>
    </w:p>
    <w:p w:rsidR="00B1645B" w:rsidRPr="003E6141" w:rsidRDefault="00B1645B" w:rsidP="00B1645B">
      <w:pPr>
        <w:spacing w:after="0" w:line="240" w:lineRule="auto"/>
        <w:ind w:firstLine="708"/>
        <w:jc w:val="both"/>
        <w:rPr>
          <w:rFonts w:ascii="Times New Roman" w:hAnsi="Times New Roman" w:cs="Times New Roman"/>
          <w:sz w:val="24"/>
          <w:szCs w:val="24"/>
        </w:rPr>
      </w:pPr>
      <w:r w:rsidRPr="003E6141">
        <w:rPr>
          <w:rFonts w:ascii="Times New Roman" w:hAnsi="Times New Roman" w:cs="Times New Roman"/>
          <w:sz w:val="24"/>
          <w:szCs w:val="24"/>
        </w:rPr>
        <w:t>Предметом анализа стали:</w:t>
      </w:r>
    </w:p>
    <w:p w:rsidR="00B1645B" w:rsidRPr="001C6D93" w:rsidRDefault="00B1645B" w:rsidP="00B1645B">
      <w:pPr>
        <w:pStyle w:val="a4"/>
        <w:numPr>
          <w:ilvl w:val="0"/>
          <w:numId w:val="11"/>
        </w:numPr>
        <w:spacing w:after="0" w:line="240" w:lineRule="auto"/>
        <w:ind w:left="0" w:firstLine="360"/>
        <w:jc w:val="both"/>
        <w:rPr>
          <w:rFonts w:ascii="Times New Roman" w:hAnsi="Times New Roman"/>
          <w:sz w:val="24"/>
          <w:szCs w:val="24"/>
        </w:rPr>
      </w:pPr>
      <w:r>
        <w:rPr>
          <w:rFonts w:ascii="Times New Roman" w:hAnsi="Times New Roman" w:cs="Times New Roman"/>
          <w:sz w:val="24"/>
          <w:szCs w:val="24"/>
        </w:rPr>
        <w:t>у</w:t>
      </w:r>
      <w:r w:rsidRPr="00102928">
        <w:rPr>
          <w:rFonts w:ascii="Times New Roman" w:hAnsi="Times New Roman" w:cs="Times New Roman"/>
          <w:sz w:val="24"/>
          <w:szCs w:val="24"/>
        </w:rPr>
        <w:t>слови</w:t>
      </w:r>
      <w:r>
        <w:rPr>
          <w:rFonts w:ascii="Times New Roman" w:hAnsi="Times New Roman" w:cs="Times New Roman"/>
          <w:sz w:val="24"/>
          <w:szCs w:val="24"/>
        </w:rPr>
        <w:t>я, созданные для проведения ГИА</w:t>
      </w:r>
      <w:r w:rsidRPr="00102928">
        <w:rPr>
          <w:rFonts w:ascii="Times New Roman" w:hAnsi="Times New Roman" w:cs="Times New Roman"/>
          <w:sz w:val="24"/>
          <w:szCs w:val="24"/>
        </w:rPr>
        <w:t xml:space="preserve">, </w:t>
      </w:r>
      <w:r w:rsidRPr="00102928">
        <w:rPr>
          <w:rFonts w:ascii="Times New Roman" w:eastAsia="Times New Roman" w:hAnsi="Times New Roman" w:cs="Times New Roman"/>
          <w:sz w:val="24"/>
          <w:szCs w:val="24"/>
        </w:rPr>
        <w:t>организ</w:t>
      </w:r>
      <w:r w:rsidRPr="00102928">
        <w:rPr>
          <w:rFonts w:ascii="Times New Roman" w:hAnsi="Times New Roman"/>
          <w:sz w:val="24"/>
          <w:szCs w:val="24"/>
        </w:rPr>
        <w:t>ация</w:t>
      </w:r>
      <w:r w:rsidRPr="00102928">
        <w:rPr>
          <w:rFonts w:ascii="Times New Roman" w:eastAsia="Times New Roman" w:hAnsi="Times New Roman" w:cs="Times New Roman"/>
          <w:sz w:val="24"/>
          <w:szCs w:val="24"/>
        </w:rPr>
        <w:t xml:space="preserve"> работ</w:t>
      </w:r>
      <w:r w:rsidRPr="00102928">
        <w:rPr>
          <w:rFonts w:ascii="Times New Roman" w:hAnsi="Times New Roman"/>
          <w:sz w:val="24"/>
          <w:szCs w:val="24"/>
        </w:rPr>
        <w:t>ы</w:t>
      </w:r>
      <w:r w:rsidRPr="00102928">
        <w:rPr>
          <w:rFonts w:ascii="Times New Roman" w:eastAsia="Times New Roman" w:hAnsi="Times New Roman" w:cs="Times New Roman"/>
          <w:sz w:val="24"/>
          <w:szCs w:val="24"/>
        </w:rPr>
        <w:t xml:space="preserve"> </w:t>
      </w:r>
      <w:r>
        <w:rPr>
          <w:rFonts w:ascii="Times New Roman" w:hAnsi="Times New Roman"/>
          <w:sz w:val="24"/>
          <w:szCs w:val="24"/>
        </w:rPr>
        <w:t>пунктов проведения экзаменов</w:t>
      </w:r>
      <w:r w:rsidRPr="00102928">
        <w:rPr>
          <w:rFonts w:ascii="Times New Roman" w:hAnsi="Times New Roman"/>
          <w:sz w:val="24"/>
          <w:szCs w:val="24"/>
        </w:rPr>
        <w:t xml:space="preserve"> (далее – ППЭ)</w:t>
      </w:r>
      <w:r w:rsidRPr="00102928">
        <w:rPr>
          <w:rFonts w:ascii="Times New Roman" w:eastAsia="Times New Roman" w:hAnsi="Times New Roman" w:cs="Times New Roman"/>
          <w:sz w:val="24"/>
          <w:szCs w:val="24"/>
        </w:rPr>
        <w:t xml:space="preserve"> в соответствии </w:t>
      </w:r>
      <w:r w:rsidRPr="000B4764">
        <w:rPr>
          <w:rFonts w:ascii="Times New Roman" w:eastAsia="Times New Roman" w:hAnsi="Times New Roman" w:cs="Times New Roman"/>
          <w:sz w:val="24"/>
          <w:szCs w:val="24"/>
        </w:rPr>
        <w:t xml:space="preserve">с </w:t>
      </w:r>
      <w:r w:rsidRPr="000B4764">
        <w:rPr>
          <w:rFonts w:ascii="Times New Roman" w:hAnsi="Times New Roman"/>
          <w:sz w:val="24"/>
          <w:szCs w:val="24"/>
        </w:rPr>
        <w:t xml:space="preserve">Порядком проведения государственной итоговой аттестации по образовательным программам среднего общего образования </w:t>
      </w:r>
      <w:r w:rsidR="000B4764" w:rsidRPr="000B4764">
        <w:rPr>
          <w:rFonts w:ascii="Times New Roman" w:hAnsi="Times New Roman" w:cs="Times New Roman"/>
          <w:sz w:val="24"/>
          <w:szCs w:val="24"/>
        </w:rPr>
        <w:t>(с</w:t>
      </w:r>
      <w:r w:rsidR="000B4764">
        <w:rPr>
          <w:rFonts w:ascii="Times New Roman" w:hAnsi="Times New Roman" w:cs="Times New Roman"/>
          <w:sz w:val="24"/>
          <w:szCs w:val="24"/>
        </w:rPr>
        <w:t>овместный п</w:t>
      </w:r>
      <w:r w:rsidR="000B4764" w:rsidRPr="00693C2F">
        <w:rPr>
          <w:rFonts w:ascii="Times New Roman" w:hAnsi="Times New Roman" w:cs="Times New Roman"/>
          <w:sz w:val="24"/>
          <w:szCs w:val="24"/>
        </w:rPr>
        <w:t xml:space="preserve">риказ </w:t>
      </w:r>
      <w:proofErr w:type="spellStart"/>
      <w:r w:rsidR="000B4764" w:rsidRPr="00693C2F">
        <w:rPr>
          <w:rFonts w:ascii="Times New Roman" w:hAnsi="Times New Roman" w:cs="Times New Roman"/>
          <w:sz w:val="24"/>
          <w:szCs w:val="24"/>
        </w:rPr>
        <w:t>М</w:t>
      </w:r>
      <w:r w:rsidR="000B4764">
        <w:rPr>
          <w:rFonts w:ascii="Times New Roman" w:hAnsi="Times New Roman" w:cs="Times New Roman"/>
          <w:sz w:val="24"/>
          <w:szCs w:val="24"/>
        </w:rPr>
        <w:t>инпросвещения</w:t>
      </w:r>
      <w:proofErr w:type="spellEnd"/>
      <w:r w:rsidR="000B4764">
        <w:rPr>
          <w:rFonts w:ascii="Times New Roman" w:hAnsi="Times New Roman" w:cs="Times New Roman"/>
          <w:sz w:val="24"/>
          <w:szCs w:val="24"/>
        </w:rPr>
        <w:t xml:space="preserve"> России и </w:t>
      </w:r>
      <w:proofErr w:type="spellStart"/>
      <w:r w:rsidR="000B4764">
        <w:rPr>
          <w:rFonts w:ascii="Times New Roman" w:hAnsi="Times New Roman" w:cs="Times New Roman"/>
          <w:sz w:val="24"/>
          <w:szCs w:val="24"/>
        </w:rPr>
        <w:t>Рособрнодзора</w:t>
      </w:r>
      <w:proofErr w:type="spellEnd"/>
      <w:r w:rsidR="000B4764" w:rsidRPr="00693C2F">
        <w:rPr>
          <w:rFonts w:ascii="Times New Roman" w:hAnsi="Times New Roman" w:cs="Times New Roman"/>
          <w:sz w:val="24"/>
          <w:szCs w:val="24"/>
        </w:rPr>
        <w:t xml:space="preserve"> от </w:t>
      </w:r>
      <w:r w:rsidR="000B4764">
        <w:rPr>
          <w:rFonts w:ascii="Times New Roman" w:hAnsi="Times New Roman" w:cs="Times New Roman"/>
          <w:sz w:val="24"/>
          <w:szCs w:val="24"/>
        </w:rPr>
        <w:t>0</w:t>
      </w:r>
      <w:r w:rsidR="008729DF">
        <w:rPr>
          <w:rFonts w:ascii="Times New Roman" w:hAnsi="Times New Roman" w:cs="Times New Roman"/>
          <w:sz w:val="24"/>
          <w:szCs w:val="24"/>
        </w:rPr>
        <w:t>4</w:t>
      </w:r>
      <w:r w:rsidR="000B4764" w:rsidRPr="00693C2F">
        <w:rPr>
          <w:rFonts w:ascii="Times New Roman" w:hAnsi="Times New Roman" w:cs="Times New Roman"/>
          <w:sz w:val="24"/>
          <w:szCs w:val="24"/>
        </w:rPr>
        <w:t>.</w:t>
      </w:r>
      <w:r w:rsidR="008729DF">
        <w:rPr>
          <w:rFonts w:ascii="Times New Roman" w:hAnsi="Times New Roman" w:cs="Times New Roman"/>
          <w:sz w:val="24"/>
          <w:szCs w:val="24"/>
        </w:rPr>
        <w:t>04</w:t>
      </w:r>
      <w:r w:rsidR="000B4764" w:rsidRPr="00693C2F">
        <w:rPr>
          <w:rFonts w:ascii="Times New Roman" w:hAnsi="Times New Roman" w:cs="Times New Roman"/>
          <w:sz w:val="24"/>
          <w:szCs w:val="24"/>
        </w:rPr>
        <w:t>.</w:t>
      </w:r>
      <w:r w:rsidR="008729DF">
        <w:rPr>
          <w:rFonts w:ascii="Times New Roman" w:hAnsi="Times New Roman" w:cs="Times New Roman"/>
          <w:sz w:val="24"/>
          <w:szCs w:val="24"/>
        </w:rPr>
        <w:t>23</w:t>
      </w:r>
      <w:r w:rsidR="000B4764" w:rsidRPr="00693C2F">
        <w:rPr>
          <w:rFonts w:ascii="Times New Roman" w:hAnsi="Times New Roman" w:cs="Times New Roman"/>
          <w:sz w:val="24"/>
          <w:szCs w:val="24"/>
        </w:rPr>
        <w:t xml:space="preserve">г. N </w:t>
      </w:r>
      <w:r w:rsidR="008729DF">
        <w:rPr>
          <w:rFonts w:ascii="Times New Roman" w:hAnsi="Times New Roman" w:cs="Times New Roman"/>
          <w:sz w:val="24"/>
          <w:szCs w:val="24"/>
        </w:rPr>
        <w:t>233</w:t>
      </w:r>
      <w:r w:rsidR="000B4764">
        <w:rPr>
          <w:rFonts w:ascii="Times New Roman" w:hAnsi="Times New Roman" w:cs="Times New Roman"/>
          <w:sz w:val="24"/>
          <w:szCs w:val="24"/>
        </w:rPr>
        <w:t>/</w:t>
      </w:r>
      <w:r w:rsidR="008729DF">
        <w:rPr>
          <w:rFonts w:ascii="Times New Roman" w:hAnsi="Times New Roman" w:cs="Times New Roman"/>
          <w:sz w:val="24"/>
          <w:szCs w:val="24"/>
        </w:rPr>
        <w:t>552</w:t>
      </w:r>
      <w:r w:rsidRPr="00102928">
        <w:rPr>
          <w:rFonts w:ascii="Times New Roman" w:hAnsi="Times New Roman" w:cs="Times New Roman"/>
          <w:sz w:val="24"/>
          <w:szCs w:val="24"/>
        </w:rPr>
        <w:t xml:space="preserve"> (далее – Порядок)</w:t>
      </w:r>
      <w:r w:rsidRPr="001C6D93">
        <w:rPr>
          <w:rFonts w:ascii="Times New Roman" w:hAnsi="Times New Roman"/>
          <w:sz w:val="24"/>
          <w:szCs w:val="24"/>
        </w:rPr>
        <w:t>;</w:t>
      </w:r>
    </w:p>
    <w:p w:rsidR="00B1645B" w:rsidRPr="00102928" w:rsidRDefault="00B1645B" w:rsidP="00B1645B">
      <w:pPr>
        <w:pStyle w:val="a4"/>
        <w:numPr>
          <w:ilvl w:val="0"/>
          <w:numId w:val="11"/>
        </w:numPr>
        <w:spacing w:after="0" w:line="240" w:lineRule="auto"/>
        <w:ind w:left="0" w:firstLine="360"/>
        <w:jc w:val="both"/>
        <w:rPr>
          <w:rFonts w:ascii="Times New Roman" w:hAnsi="Times New Roman"/>
          <w:sz w:val="24"/>
          <w:szCs w:val="24"/>
        </w:rPr>
      </w:pPr>
      <w:r w:rsidRPr="00102928">
        <w:rPr>
          <w:rFonts w:ascii="Times New Roman" w:hAnsi="Times New Roman"/>
          <w:sz w:val="24"/>
          <w:szCs w:val="24"/>
        </w:rPr>
        <w:t>количество нарушений Порядка</w:t>
      </w:r>
      <w:r>
        <w:rPr>
          <w:rFonts w:ascii="Times New Roman" w:hAnsi="Times New Roman"/>
          <w:sz w:val="24"/>
          <w:szCs w:val="24"/>
        </w:rPr>
        <w:t>, методических рекомендаций</w:t>
      </w:r>
      <w:r w:rsidRPr="00102928">
        <w:rPr>
          <w:rFonts w:ascii="Times New Roman" w:hAnsi="Times New Roman"/>
          <w:sz w:val="24"/>
          <w:szCs w:val="24"/>
        </w:rPr>
        <w:t>;</w:t>
      </w:r>
    </w:p>
    <w:p w:rsidR="00B1645B" w:rsidRPr="00102928" w:rsidRDefault="00B1645B" w:rsidP="00B1645B">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контингент</w:t>
      </w:r>
      <w:r w:rsidRPr="00102928">
        <w:rPr>
          <w:rFonts w:ascii="Times New Roman" w:hAnsi="Times New Roman"/>
          <w:sz w:val="24"/>
          <w:szCs w:val="24"/>
        </w:rPr>
        <w:t xml:space="preserve"> участников </w:t>
      </w:r>
      <w:r>
        <w:rPr>
          <w:rFonts w:ascii="Times New Roman" w:hAnsi="Times New Roman"/>
          <w:sz w:val="24"/>
          <w:szCs w:val="24"/>
        </w:rPr>
        <w:t>ГИА</w:t>
      </w:r>
      <w:r w:rsidRPr="00102928">
        <w:rPr>
          <w:rFonts w:ascii="Times New Roman" w:hAnsi="Times New Roman"/>
          <w:sz w:val="24"/>
          <w:szCs w:val="24"/>
        </w:rPr>
        <w:t xml:space="preserve"> в 20</w:t>
      </w:r>
      <w:r w:rsidR="000426BF">
        <w:rPr>
          <w:rFonts w:ascii="Times New Roman" w:hAnsi="Times New Roman"/>
          <w:sz w:val="24"/>
          <w:szCs w:val="24"/>
        </w:rPr>
        <w:t>2</w:t>
      </w:r>
      <w:r w:rsidR="008729DF">
        <w:rPr>
          <w:rFonts w:ascii="Times New Roman" w:hAnsi="Times New Roman"/>
          <w:sz w:val="24"/>
          <w:szCs w:val="24"/>
        </w:rPr>
        <w:t>4</w:t>
      </w:r>
      <w:r w:rsidRPr="00102928">
        <w:rPr>
          <w:rFonts w:ascii="Times New Roman" w:hAnsi="Times New Roman"/>
          <w:sz w:val="24"/>
          <w:szCs w:val="24"/>
        </w:rPr>
        <w:t xml:space="preserve"> году;</w:t>
      </w:r>
    </w:p>
    <w:p w:rsidR="00B1645B" w:rsidRPr="00102928" w:rsidRDefault="00B1645B" w:rsidP="00B1645B">
      <w:pPr>
        <w:pStyle w:val="a4"/>
        <w:numPr>
          <w:ilvl w:val="0"/>
          <w:numId w:val="11"/>
        </w:numPr>
        <w:spacing w:after="0" w:line="240" w:lineRule="auto"/>
        <w:ind w:left="0" w:firstLine="360"/>
        <w:jc w:val="both"/>
        <w:rPr>
          <w:rFonts w:ascii="Times New Roman" w:hAnsi="Times New Roman" w:cs="Times New Roman"/>
          <w:sz w:val="24"/>
          <w:szCs w:val="24"/>
        </w:rPr>
      </w:pPr>
      <w:r w:rsidRPr="00102928">
        <w:rPr>
          <w:rFonts w:ascii="Times New Roman" w:hAnsi="Times New Roman" w:cs="Times New Roman"/>
          <w:sz w:val="24"/>
          <w:szCs w:val="24"/>
        </w:rPr>
        <w:t>уровень освоения образовательных программ среднего общего образования для получения документа о среднем общем образовании (доля выпускников, успешно сдавших обязательные экзамены</w:t>
      </w:r>
      <w:r>
        <w:rPr>
          <w:rFonts w:ascii="Times New Roman" w:hAnsi="Times New Roman" w:cs="Times New Roman"/>
          <w:sz w:val="24"/>
          <w:szCs w:val="24"/>
        </w:rPr>
        <w:t xml:space="preserve"> в сравнении за последние 5 лет</w:t>
      </w:r>
      <w:r w:rsidRPr="00102928">
        <w:rPr>
          <w:rFonts w:ascii="Times New Roman" w:hAnsi="Times New Roman" w:cs="Times New Roman"/>
          <w:sz w:val="24"/>
          <w:szCs w:val="24"/>
        </w:rPr>
        <w:t>);</w:t>
      </w:r>
    </w:p>
    <w:p w:rsidR="00B1645B" w:rsidRPr="00102928" w:rsidRDefault="00B1645B" w:rsidP="00B1645B">
      <w:pPr>
        <w:pStyle w:val="a4"/>
        <w:numPr>
          <w:ilvl w:val="0"/>
          <w:numId w:val="11"/>
        </w:numPr>
        <w:spacing w:after="0" w:line="240" w:lineRule="auto"/>
        <w:ind w:left="0" w:firstLine="360"/>
        <w:jc w:val="both"/>
        <w:rPr>
          <w:rFonts w:ascii="Times New Roman" w:hAnsi="Times New Roman" w:cs="Times New Roman"/>
          <w:sz w:val="24"/>
          <w:szCs w:val="24"/>
        </w:rPr>
      </w:pPr>
      <w:r w:rsidRPr="00102928">
        <w:rPr>
          <w:rFonts w:ascii="Times New Roman" w:hAnsi="Times New Roman" w:cs="Times New Roman"/>
          <w:sz w:val="24"/>
          <w:szCs w:val="24"/>
        </w:rPr>
        <w:t xml:space="preserve">сравнительные данные по количеству участников </w:t>
      </w:r>
      <w:r>
        <w:rPr>
          <w:rFonts w:ascii="Times New Roman" w:hAnsi="Times New Roman" w:cs="Times New Roman"/>
          <w:sz w:val="24"/>
          <w:szCs w:val="24"/>
        </w:rPr>
        <w:t>ГИА</w:t>
      </w:r>
      <w:r w:rsidRPr="00102928">
        <w:rPr>
          <w:rFonts w:ascii="Times New Roman" w:hAnsi="Times New Roman" w:cs="Times New Roman"/>
          <w:sz w:val="24"/>
          <w:szCs w:val="24"/>
        </w:rPr>
        <w:t>, в разрезе общеобразовательных предметов в период 20</w:t>
      </w:r>
      <w:r w:rsidR="008729DF">
        <w:rPr>
          <w:rFonts w:ascii="Times New Roman" w:hAnsi="Times New Roman" w:cs="Times New Roman"/>
          <w:sz w:val="24"/>
          <w:szCs w:val="24"/>
        </w:rPr>
        <w:t>20</w:t>
      </w:r>
      <w:r w:rsidRPr="00102928">
        <w:rPr>
          <w:rFonts w:ascii="Times New Roman" w:hAnsi="Times New Roman" w:cs="Times New Roman"/>
          <w:sz w:val="24"/>
          <w:szCs w:val="24"/>
        </w:rPr>
        <w:t xml:space="preserve"> – 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102928">
        <w:rPr>
          <w:rFonts w:ascii="Times New Roman" w:hAnsi="Times New Roman" w:cs="Times New Roman"/>
          <w:sz w:val="24"/>
          <w:szCs w:val="24"/>
        </w:rPr>
        <w:t xml:space="preserve"> годов;</w:t>
      </w:r>
    </w:p>
    <w:p w:rsidR="00B1645B" w:rsidRPr="003F1837" w:rsidRDefault="00B1645B" w:rsidP="00B1645B">
      <w:pPr>
        <w:pStyle w:val="a4"/>
        <w:numPr>
          <w:ilvl w:val="0"/>
          <w:numId w:val="11"/>
        </w:numPr>
        <w:spacing w:after="0" w:line="240" w:lineRule="auto"/>
        <w:jc w:val="both"/>
        <w:rPr>
          <w:rFonts w:ascii="Times New Roman" w:hAnsi="Times New Roman" w:cs="Times New Roman"/>
          <w:sz w:val="24"/>
          <w:szCs w:val="24"/>
        </w:rPr>
      </w:pPr>
      <w:r w:rsidRPr="003F1837">
        <w:rPr>
          <w:rFonts w:ascii="Times New Roman" w:hAnsi="Times New Roman" w:cs="Times New Roman"/>
          <w:sz w:val="24"/>
          <w:szCs w:val="24"/>
        </w:rPr>
        <w:t>средний тестовый балл единого государственного экзамена (далее – ЕГЭ) по общеобразовательным предметам;</w:t>
      </w:r>
    </w:p>
    <w:p w:rsidR="00B1645B" w:rsidRPr="00102928" w:rsidRDefault="00B1645B" w:rsidP="00B1645B">
      <w:pPr>
        <w:pStyle w:val="a4"/>
        <w:numPr>
          <w:ilvl w:val="0"/>
          <w:numId w:val="11"/>
        </w:numPr>
        <w:spacing w:after="0" w:line="240" w:lineRule="auto"/>
        <w:ind w:left="0" w:firstLine="349"/>
        <w:jc w:val="both"/>
        <w:rPr>
          <w:rFonts w:ascii="Times New Roman" w:hAnsi="Times New Roman" w:cs="Times New Roman"/>
          <w:sz w:val="24"/>
          <w:szCs w:val="24"/>
        </w:rPr>
      </w:pPr>
      <w:r w:rsidRPr="00102928">
        <w:rPr>
          <w:rFonts w:ascii="Times New Roman" w:hAnsi="Times New Roman" w:cs="Times New Roman"/>
          <w:sz w:val="24"/>
          <w:szCs w:val="24"/>
        </w:rPr>
        <w:t xml:space="preserve">сведения о выпускниках, не набравших минимального количества баллов </w:t>
      </w:r>
      <w:r>
        <w:rPr>
          <w:rFonts w:ascii="Times New Roman" w:hAnsi="Times New Roman" w:cs="Times New Roman"/>
          <w:sz w:val="24"/>
          <w:szCs w:val="24"/>
        </w:rPr>
        <w:t xml:space="preserve">ЕГЭ </w:t>
      </w:r>
      <w:r w:rsidRPr="00102928">
        <w:rPr>
          <w:rFonts w:ascii="Times New Roman" w:hAnsi="Times New Roman" w:cs="Times New Roman"/>
          <w:sz w:val="24"/>
          <w:szCs w:val="24"/>
        </w:rPr>
        <w:t xml:space="preserve">по общеобразовательным предметам; </w:t>
      </w:r>
    </w:p>
    <w:p w:rsidR="00B1645B" w:rsidRPr="00102928" w:rsidRDefault="00B1645B" w:rsidP="00B1645B">
      <w:pPr>
        <w:pStyle w:val="a4"/>
        <w:numPr>
          <w:ilvl w:val="0"/>
          <w:numId w:val="11"/>
        </w:numPr>
        <w:spacing w:after="0" w:line="240" w:lineRule="auto"/>
        <w:jc w:val="both"/>
        <w:rPr>
          <w:rFonts w:ascii="Times New Roman" w:hAnsi="Times New Roman" w:cs="Times New Roman"/>
          <w:sz w:val="24"/>
          <w:szCs w:val="24"/>
        </w:rPr>
      </w:pPr>
      <w:r w:rsidRPr="00102928">
        <w:rPr>
          <w:rFonts w:ascii="Times New Roman" w:hAnsi="Times New Roman" w:cs="Times New Roman"/>
          <w:sz w:val="24"/>
          <w:szCs w:val="24"/>
        </w:rPr>
        <w:t>доля выпускников, успешно сдавших все экзамены;</w:t>
      </w:r>
    </w:p>
    <w:p w:rsidR="00B1645B" w:rsidRPr="00102928" w:rsidRDefault="00B1645B" w:rsidP="00B1645B">
      <w:pPr>
        <w:pStyle w:val="a4"/>
        <w:numPr>
          <w:ilvl w:val="0"/>
          <w:numId w:val="11"/>
        </w:numPr>
        <w:spacing w:after="0" w:line="240" w:lineRule="auto"/>
        <w:jc w:val="both"/>
        <w:rPr>
          <w:rFonts w:ascii="Times New Roman" w:hAnsi="Times New Roman" w:cs="Times New Roman"/>
          <w:sz w:val="24"/>
          <w:szCs w:val="24"/>
        </w:rPr>
      </w:pPr>
      <w:r w:rsidRPr="00102928">
        <w:rPr>
          <w:rFonts w:ascii="Times New Roman" w:hAnsi="Times New Roman" w:cs="Times New Roman"/>
          <w:sz w:val="24"/>
          <w:szCs w:val="24"/>
        </w:rPr>
        <w:t>количество участников ЕГЭ, набравших высокие баллы;</w:t>
      </w:r>
    </w:p>
    <w:p w:rsidR="00B1645B" w:rsidRDefault="00B1645B" w:rsidP="00B1645B">
      <w:pPr>
        <w:pStyle w:val="a4"/>
        <w:numPr>
          <w:ilvl w:val="0"/>
          <w:numId w:val="11"/>
        </w:numPr>
        <w:spacing w:after="0" w:line="240" w:lineRule="auto"/>
        <w:jc w:val="both"/>
        <w:rPr>
          <w:rFonts w:ascii="Times New Roman" w:hAnsi="Times New Roman" w:cs="Times New Roman"/>
          <w:sz w:val="24"/>
          <w:szCs w:val="24"/>
        </w:rPr>
      </w:pPr>
      <w:r w:rsidRPr="00102928">
        <w:rPr>
          <w:rFonts w:ascii="Times New Roman" w:hAnsi="Times New Roman" w:cs="Times New Roman"/>
          <w:sz w:val="24"/>
          <w:szCs w:val="24"/>
        </w:rPr>
        <w:t xml:space="preserve">значение максимального балла </w:t>
      </w:r>
      <w:r>
        <w:rPr>
          <w:rFonts w:ascii="Times New Roman" w:hAnsi="Times New Roman" w:cs="Times New Roman"/>
          <w:sz w:val="24"/>
          <w:szCs w:val="24"/>
        </w:rPr>
        <w:t xml:space="preserve">ЕГЭ </w:t>
      </w:r>
      <w:r w:rsidRPr="00102928">
        <w:rPr>
          <w:rFonts w:ascii="Times New Roman" w:hAnsi="Times New Roman" w:cs="Times New Roman"/>
          <w:sz w:val="24"/>
          <w:szCs w:val="24"/>
        </w:rPr>
        <w:t>п</w:t>
      </w:r>
      <w:r>
        <w:rPr>
          <w:rFonts w:ascii="Times New Roman" w:hAnsi="Times New Roman" w:cs="Times New Roman"/>
          <w:sz w:val="24"/>
          <w:szCs w:val="24"/>
        </w:rPr>
        <w:t>о общеобразовательным предметам;</w:t>
      </w:r>
    </w:p>
    <w:p w:rsidR="00B1645B" w:rsidRDefault="00B1645B" w:rsidP="00B1645B">
      <w:pPr>
        <w:pStyle w:val="a4"/>
        <w:numPr>
          <w:ilvl w:val="0"/>
          <w:numId w:val="11"/>
        </w:numPr>
        <w:spacing w:after="0" w:line="240" w:lineRule="auto"/>
        <w:jc w:val="both"/>
        <w:rPr>
          <w:rFonts w:ascii="Times New Roman" w:hAnsi="Times New Roman" w:cs="Times New Roman"/>
          <w:sz w:val="24"/>
          <w:szCs w:val="24"/>
        </w:rPr>
      </w:pPr>
      <w:r w:rsidRPr="0074415E">
        <w:rPr>
          <w:rFonts w:ascii="Times New Roman" w:hAnsi="Times New Roman" w:cs="Times New Roman"/>
          <w:sz w:val="24"/>
          <w:szCs w:val="24"/>
        </w:rPr>
        <w:t xml:space="preserve">сравнительные данные результатов ЕГЭ учащихся, изучающих предметы на </w:t>
      </w:r>
      <w:r w:rsidR="000426BF">
        <w:rPr>
          <w:rFonts w:ascii="Times New Roman" w:hAnsi="Times New Roman" w:cs="Times New Roman"/>
          <w:sz w:val="24"/>
          <w:szCs w:val="24"/>
        </w:rPr>
        <w:t>углубленном уровне</w:t>
      </w:r>
      <w:r w:rsidRPr="0074415E">
        <w:rPr>
          <w:rFonts w:ascii="Times New Roman" w:hAnsi="Times New Roman" w:cs="Times New Roman"/>
          <w:sz w:val="24"/>
          <w:szCs w:val="24"/>
        </w:rPr>
        <w:t xml:space="preserve"> в течение 20</w:t>
      </w:r>
      <w:r w:rsidR="000426BF">
        <w:rPr>
          <w:rFonts w:ascii="Times New Roman" w:hAnsi="Times New Roman" w:cs="Times New Roman"/>
          <w:sz w:val="24"/>
          <w:szCs w:val="24"/>
        </w:rPr>
        <w:t>2</w:t>
      </w:r>
      <w:r w:rsidR="008729DF">
        <w:rPr>
          <w:rFonts w:ascii="Times New Roman" w:hAnsi="Times New Roman" w:cs="Times New Roman"/>
          <w:sz w:val="24"/>
          <w:szCs w:val="24"/>
        </w:rPr>
        <w:t>2</w:t>
      </w:r>
      <w:r w:rsidRPr="0074415E">
        <w:rPr>
          <w:rFonts w:ascii="Times New Roman" w:hAnsi="Times New Roman" w:cs="Times New Roman"/>
          <w:sz w:val="24"/>
          <w:szCs w:val="24"/>
        </w:rPr>
        <w:t>-20</w:t>
      </w:r>
      <w:r w:rsidR="000426BF">
        <w:rPr>
          <w:rFonts w:ascii="Times New Roman" w:hAnsi="Times New Roman" w:cs="Times New Roman"/>
          <w:sz w:val="24"/>
          <w:szCs w:val="24"/>
        </w:rPr>
        <w:t>2</w:t>
      </w:r>
      <w:r w:rsidR="008729DF">
        <w:rPr>
          <w:rFonts w:ascii="Times New Roman" w:hAnsi="Times New Roman" w:cs="Times New Roman"/>
          <w:sz w:val="24"/>
          <w:szCs w:val="24"/>
        </w:rPr>
        <w:t>4</w:t>
      </w:r>
      <w:r w:rsidRPr="0074415E">
        <w:rPr>
          <w:rFonts w:ascii="Times New Roman" w:hAnsi="Times New Roman" w:cs="Times New Roman"/>
          <w:sz w:val="24"/>
          <w:szCs w:val="24"/>
        </w:rPr>
        <w:t xml:space="preserve"> учебн</w:t>
      </w:r>
      <w:r w:rsidR="009048FF">
        <w:rPr>
          <w:rFonts w:ascii="Times New Roman" w:hAnsi="Times New Roman" w:cs="Times New Roman"/>
          <w:sz w:val="24"/>
          <w:szCs w:val="24"/>
        </w:rPr>
        <w:t>ых</w:t>
      </w:r>
      <w:r w:rsidRPr="0074415E">
        <w:rPr>
          <w:rFonts w:ascii="Times New Roman" w:hAnsi="Times New Roman" w:cs="Times New Roman"/>
          <w:sz w:val="24"/>
          <w:szCs w:val="24"/>
        </w:rPr>
        <w:t xml:space="preserve"> год</w:t>
      </w:r>
      <w:r w:rsidR="009048FF">
        <w:rPr>
          <w:rFonts w:ascii="Times New Roman" w:hAnsi="Times New Roman" w:cs="Times New Roman"/>
          <w:sz w:val="24"/>
          <w:szCs w:val="24"/>
        </w:rPr>
        <w:t>ов</w:t>
      </w:r>
      <w:r>
        <w:rPr>
          <w:rFonts w:ascii="Times New Roman" w:hAnsi="Times New Roman" w:cs="Times New Roman"/>
          <w:sz w:val="24"/>
          <w:szCs w:val="24"/>
        </w:rPr>
        <w:t>;</w:t>
      </w:r>
    </w:p>
    <w:p w:rsidR="00B1645B" w:rsidRPr="0074415E" w:rsidRDefault="00B1645B" w:rsidP="00B1645B">
      <w:pPr>
        <w:pStyle w:val="a4"/>
        <w:numPr>
          <w:ilvl w:val="0"/>
          <w:numId w:val="11"/>
        </w:numPr>
        <w:spacing w:after="0" w:line="240" w:lineRule="auto"/>
        <w:jc w:val="both"/>
        <w:rPr>
          <w:rFonts w:ascii="Times New Roman" w:hAnsi="Times New Roman" w:cs="Times New Roman"/>
          <w:sz w:val="24"/>
          <w:szCs w:val="24"/>
        </w:rPr>
      </w:pPr>
      <w:r w:rsidRPr="0074415E">
        <w:rPr>
          <w:rFonts w:ascii="Times New Roman" w:hAnsi="Times New Roman" w:cs="Times New Roman"/>
          <w:sz w:val="24"/>
          <w:szCs w:val="24"/>
        </w:rPr>
        <w:t xml:space="preserve"> апелляции по результатам ЕГЭ.</w:t>
      </w:r>
    </w:p>
    <w:p w:rsidR="00B1645B" w:rsidRPr="0074415E" w:rsidRDefault="00B1645B" w:rsidP="00B1645B">
      <w:pPr>
        <w:spacing w:after="0" w:line="240" w:lineRule="auto"/>
        <w:jc w:val="center"/>
        <w:rPr>
          <w:rFonts w:ascii="Times New Roman" w:hAnsi="Times New Roman" w:cs="Times New Roman"/>
          <w:sz w:val="24"/>
          <w:szCs w:val="24"/>
        </w:rPr>
      </w:pPr>
    </w:p>
    <w:p w:rsidR="00B1645B" w:rsidRPr="00777CAC" w:rsidRDefault="00B1645B" w:rsidP="00B1645B">
      <w:pPr>
        <w:spacing w:after="0" w:line="240" w:lineRule="auto"/>
        <w:ind w:left="720"/>
        <w:jc w:val="center"/>
        <w:rPr>
          <w:rFonts w:ascii="Times New Roman" w:hAnsi="Times New Roman" w:cs="Times New Roman"/>
          <w:b/>
          <w:sz w:val="24"/>
          <w:szCs w:val="24"/>
        </w:rPr>
      </w:pPr>
      <w:r w:rsidRPr="00DF5CB3">
        <w:rPr>
          <w:rFonts w:ascii="Times New Roman" w:hAnsi="Times New Roman" w:cs="Times New Roman"/>
          <w:b/>
          <w:sz w:val="24"/>
          <w:szCs w:val="24"/>
        </w:rPr>
        <w:t>1.</w:t>
      </w:r>
      <w:r>
        <w:rPr>
          <w:rFonts w:ascii="Times New Roman" w:hAnsi="Times New Roman" w:cs="Times New Roman"/>
          <w:b/>
          <w:sz w:val="24"/>
          <w:szCs w:val="24"/>
        </w:rPr>
        <w:t xml:space="preserve"> </w:t>
      </w:r>
      <w:r w:rsidRPr="00DF5CB3">
        <w:rPr>
          <w:rFonts w:ascii="Times New Roman" w:hAnsi="Times New Roman" w:cs="Times New Roman"/>
          <w:b/>
          <w:sz w:val="24"/>
          <w:szCs w:val="24"/>
        </w:rPr>
        <w:t xml:space="preserve">Условия, созданные для проведения </w:t>
      </w:r>
      <w:r>
        <w:rPr>
          <w:rFonts w:ascii="Times New Roman" w:hAnsi="Times New Roman" w:cs="Times New Roman"/>
          <w:b/>
          <w:sz w:val="24"/>
          <w:szCs w:val="24"/>
        </w:rPr>
        <w:t>ГИА</w:t>
      </w:r>
    </w:p>
    <w:p w:rsidR="00B1645B" w:rsidRPr="003E6141" w:rsidRDefault="00B1645B" w:rsidP="00B1645B">
      <w:pPr>
        <w:spacing w:after="0" w:line="240" w:lineRule="auto"/>
        <w:ind w:firstLine="708"/>
        <w:jc w:val="both"/>
        <w:rPr>
          <w:rFonts w:ascii="Times New Roman" w:hAnsi="Times New Roman" w:cs="Times New Roman"/>
          <w:sz w:val="24"/>
          <w:szCs w:val="24"/>
        </w:rPr>
      </w:pPr>
      <w:r w:rsidRPr="003E6141">
        <w:rPr>
          <w:rFonts w:ascii="Times New Roman" w:hAnsi="Times New Roman" w:cs="Times New Roman"/>
          <w:sz w:val="24"/>
          <w:szCs w:val="24"/>
        </w:rPr>
        <w:t xml:space="preserve">С целью организованного проведения </w:t>
      </w:r>
      <w:r>
        <w:rPr>
          <w:rFonts w:ascii="Times New Roman" w:hAnsi="Times New Roman" w:cs="Times New Roman"/>
          <w:sz w:val="24"/>
          <w:szCs w:val="24"/>
        </w:rPr>
        <w:t>ГИА</w:t>
      </w:r>
      <w:r w:rsidRPr="003E6141">
        <w:rPr>
          <w:rFonts w:ascii="Times New Roman" w:hAnsi="Times New Roman" w:cs="Times New Roman"/>
          <w:sz w:val="24"/>
          <w:szCs w:val="24"/>
        </w:rPr>
        <w:t xml:space="preserve"> </w:t>
      </w:r>
      <w:r>
        <w:rPr>
          <w:rFonts w:ascii="Times New Roman" w:hAnsi="Times New Roman" w:cs="Times New Roman"/>
          <w:sz w:val="24"/>
          <w:szCs w:val="24"/>
        </w:rPr>
        <w:t>обеспечены</w:t>
      </w:r>
      <w:r w:rsidRPr="003E6141">
        <w:rPr>
          <w:rFonts w:ascii="Times New Roman" w:hAnsi="Times New Roman" w:cs="Times New Roman"/>
          <w:sz w:val="24"/>
          <w:szCs w:val="24"/>
        </w:rPr>
        <w:t xml:space="preserve"> условия в соответствии с тре</w:t>
      </w:r>
      <w:r>
        <w:rPr>
          <w:rFonts w:ascii="Times New Roman" w:hAnsi="Times New Roman" w:cs="Times New Roman"/>
          <w:sz w:val="24"/>
          <w:szCs w:val="24"/>
        </w:rPr>
        <w:t>бованиями Порядка, методических</w:t>
      </w:r>
      <w:r w:rsidRPr="003E6141">
        <w:rPr>
          <w:rFonts w:ascii="Times New Roman" w:hAnsi="Times New Roman" w:cs="Times New Roman"/>
          <w:sz w:val="24"/>
          <w:szCs w:val="24"/>
        </w:rPr>
        <w:t xml:space="preserve"> ре</w:t>
      </w:r>
      <w:r>
        <w:rPr>
          <w:rFonts w:ascii="Times New Roman" w:hAnsi="Times New Roman" w:cs="Times New Roman"/>
          <w:sz w:val="24"/>
          <w:szCs w:val="24"/>
        </w:rPr>
        <w:t>комендаций, Приказа.</w:t>
      </w:r>
    </w:p>
    <w:p w:rsidR="00B1645B" w:rsidRDefault="00B1645B" w:rsidP="00B1645B">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ГИА организована в форме ЕГЭ.</w:t>
      </w:r>
    </w:p>
    <w:p w:rsidR="00B1645B" w:rsidRPr="000A2EB9" w:rsidRDefault="00B1645B" w:rsidP="00B1645B">
      <w:pPr>
        <w:pStyle w:val="a4"/>
        <w:spacing w:after="0" w:line="240" w:lineRule="auto"/>
        <w:ind w:left="0" w:firstLine="708"/>
        <w:jc w:val="both"/>
        <w:rPr>
          <w:rFonts w:ascii="Times New Roman" w:hAnsi="Times New Roman"/>
          <w:sz w:val="24"/>
          <w:szCs w:val="24"/>
        </w:rPr>
      </w:pPr>
      <w:r w:rsidRPr="003E6141">
        <w:rPr>
          <w:rFonts w:ascii="Times New Roman" w:hAnsi="Times New Roman" w:cs="Times New Roman"/>
          <w:sz w:val="24"/>
          <w:szCs w:val="24"/>
        </w:rPr>
        <w:t xml:space="preserve">Проведение ЕГЭ </w:t>
      </w:r>
      <w:r w:rsidR="0086480F">
        <w:rPr>
          <w:rFonts w:ascii="Times New Roman" w:hAnsi="Times New Roman" w:cs="Times New Roman"/>
          <w:sz w:val="24"/>
          <w:szCs w:val="24"/>
        </w:rPr>
        <w:t>на территории муниципального района «Корткеросский»</w:t>
      </w:r>
      <w:r w:rsidRPr="003E6141">
        <w:rPr>
          <w:rFonts w:ascii="Times New Roman" w:hAnsi="Times New Roman" w:cs="Times New Roman"/>
          <w:sz w:val="24"/>
          <w:szCs w:val="24"/>
        </w:rPr>
        <w:t xml:space="preserve"> организовано в ППЭ на базе </w:t>
      </w:r>
      <w:r w:rsidR="0086480F">
        <w:rPr>
          <w:rFonts w:ascii="Times New Roman" w:hAnsi="Times New Roman" w:cs="Times New Roman"/>
          <w:sz w:val="24"/>
          <w:szCs w:val="24"/>
        </w:rPr>
        <w:t>МОУ «СОШ» с. Корткерос и МОУ «Сторожевская СОШ»</w:t>
      </w:r>
      <w:r>
        <w:rPr>
          <w:rFonts w:ascii="Times New Roman" w:hAnsi="Times New Roman"/>
          <w:sz w:val="24"/>
          <w:szCs w:val="24"/>
        </w:rPr>
        <w:t>.</w:t>
      </w:r>
    </w:p>
    <w:p w:rsidR="00B1645B" w:rsidRPr="003E6141" w:rsidRDefault="00B1645B" w:rsidP="00B1645B">
      <w:pPr>
        <w:pStyle w:val="a3"/>
        <w:ind w:firstLine="709"/>
        <w:jc w:val="both"/>
        <w:rPr>
          <w:rFonts w:ascii="Times New Roman" w:hAnsi="Times New Roman"/>
          <w:sz w:val="24"/>
          <w:szCs w:val="24"/>
        </w:rPr>
      </w:pPr>
      <w:r>
        <w:rPr>
          <w:rFonts w:ascii="Times New Roman" w:hAnsi="Times New Roman"/>
          <w:sz w:val="24"/>
          <w:szCs w:val="24"/>
        </w:rPr>
        <w:t xml:space="preserve">В соответствии требованиями </w:t>
      </w:r>
      <w:r w:rsidRPr="003E6141">
        <w:rPr>
          <w:rFonts w:ascii="Times New Roman" w:hAnsi="Times New Roman"/>
          <w:sz w:val="24"/>
          <w:szCs w:val="24"/>
        </w:rPr>
        <w:t>Порядка входы в ППЭ</w:t>
      </w:r>
      <w:r>
        <w:rPr>
          <w:rFonts w:ascii="Times New Roman" w:hAnsi="Times New Roman"/>
          <w:sz w:val="24"/>
          <w:szCs w:val="24"/>
        </w:rPr>
        <w:t xml:space="preserve"> ЕГЭ </w:t>
      </w:r>
      <w:r w:rsidR="007C067E">
        <w:rPr>
          <w:rFonts w:ascii="Times New Roman" w:hAnsi="Times New Roman"/>
          <w:sz w:val="24"/>
          <w:szCs w:val="24"/>
        </w:rPr>
        <w:t>оснащены</w:t>
      </w:r>
      <w:r w:rsidRPr="003E6141">
        <w:rPr>
          <w:rFonts w:ascii="Times New Roman" w:hAnsi="Times New Roman"/>
          <w:sz w:val="24"/>
          <w:szCs w:val="24"/>
        </w:rPr>
        <w:t xml:space="preserve"> </w:t>
      </w:r>
      <w:r w:rsidR="007C067E">
        <w:rPr>
          <w:rFonts w:ascii="Times New Roman" w:hAnsi="Times New Roman"/>
          <w:sz w:val="24"/>
          <w:szCs w:val="24"/>
        </w:rPr>
        <w:t xml:space="preserve">переносными </w:t>
      </w:r>
      <w:r w:rsidR="009048FF">
        <w:rPr>
          <w:rFonts w:ascii="Times New Roman" w:hAnsi="Times New Roman"/>
          <w:sz w:val="24"/>
          <w:szCs w:val="24"/>
        </w:rPr>
        <w:t xml:space="preserve">и стационарными </w:t>
      </w:r>
      <w:r w:rsidRPr="003E6141">
        <w:rPr>
          <w:rFonts w:ascii="Times New Roman" w:hAnsi="Times New Roman"/>
          <w:sz w:val="24"/>
          <w:szCs w:val="24"/>
        </w:rPr>
        <w:t>метал</w:t>
      </w:r>
      <w:r>
        <w:rPr>
          <w:rFonts w:ascii="Times New Roman" w:hAnsi="Times New Roman"/>
          <w:sz w:val="24"/>
          <w:szCs w:val="24"/>
        </w:rPr>
        <w:t>лоискателями, п</w:t>
      </w:r>
      <w:r w:rsidRPr="003E6141">
        <w:rPr>
          <w:rFonts w:ascii="Times New Roman" w:hAnsi="Times New Roman"/>
          <w:sz w:val="24"/>
          <w:szCs w:val="24"/>
        </w:rPr>
        <w:t>ропускной режим осуществлялся в соответствии с Порядк</w:t>
      </w:r>
      <w:r>
        <w:rPr>
          <w:rFonts w:ascii="Times New Roman" w:hAnsi="Times New Roman"/>
          <w:sz w:val="24"/>
          <w:szCs w:val="24"/>
        </w:rPr>
        <w:t>ом</w:t>
      </w:r>
      <w:r w:rsidRPr="00BA2508">
        <w:rPr>
          <w:rFonts w:ascii="Times New Roman" w:hAnsi="Times New Roman"/>
          <w:sz w:val="24"/>
          <w:szCs w:val="24"/>
        </w:rPr>
        <w:t xml:space="preserve"> </w:t>
      </w:r>
      <w:r>
        <w:rPr>
          <w:rFonts w:ascii="Times New Roman" w:hAnsi="Times New Roman"/>
          <w:sz w:val="24"/>
          <w:szCs w:val="24"/>
        </w:rPr>
        <w:t>силами организаторов вне аудитории, прошедшими специальное обучение, имевшими</w:t>
      </w:r>
      <w:r w:rsidRPr="003E6141">
        <w:rPr>
          <w:rFonts w:ascii="Times New Roman" w:hAnsi="Times New Roman"/>
          <w:sz w:val="24"/>
          <w:szCs w:val="24"/>
        </w:rPr>
        <w:t xml:space="preserve"> при себе ручные металлоискатели.</w:t>
      </w:r>
      <w:r>
        <w:rPr>
          <w:rFonts w:ascii="Times New Roman" w:hAnsi="Times New Roman"/>
          <w:sz w:val="24"/>
          <w:szCs w:val="24"/>
        </w:rPr>
        <w:t xml:space="preserve"> Охрану общественного порядка на территории </w:t>
      </w:r>
      <w:r w:rsidR="007C067E">
        <w:rPr>
          <w:rFonts w:ascii="Times New Roman" w:hAnsi="Times New Roman"/>
          <w:sz w:val="24"/>
          <w:szCs w:val="24"/>
        </w:rPr>
        <w:t>ППЭ</w:t>
      </w:r>
      <w:r>
        <w:rPr>
          <w:rFonts w:ascii="Times New Roman" w:hAnsi="Times New Roman"/>
          <w:sz w:val="24"/>
          <w:szCs w:val="24"/>
        </w:rPr>
        <w:t xml:space="preserve"> </w:t>
      </w:r>
      <w:r w:rsidRPr="003E6141">
        <w:rPr>
          <w:rFonts w:ascii="Times New Roman" w:hAnsi="Times New Roman"/>
          <w:sz w:val="24"/>
          <w:szCs w:val="24"/>
        </w:rPr>
        <w:t xml:space="preserve">в дни проведения </w:t>
      </w:r>
      <w:r>
        <w:rPr>
          <w:rFonts w:ascii="Times New Roman" w:hAnsi="Times New Roman"/>
          <w:sz w:val="24"/>
          <w:szCs w:val="24"/>
        </w:rPr>
        <w:t>экзаменов</w:t>
      </w:r>
      <w:r w:rsidRPr="003E6141">
        <w:rPr>
          <w:rFonts w:ascii="Times New Roman" w:hAnsi="Times New Roman"/>
          <w:sz w:val="24"/>
          <w:szCs w:val="24"/>
        </w:rPr>
        <w:t xml:space="preserve"> </w:t>
      </w:r>
      <w:r>
        <w:rPr>
          <w:rFonts w:ascii="Times New Roman" w:hAnsi="Times New Roman"/>
          <w:sz w:val="24"/>
          <w:szCs w:val="24"/>
        </w:rPr>
        <w:t>осуществляли сотрудники</w:t>
      </w:r>
      <w:r w:rsidRPr="003E6141">
        <w:rPr>
          <w:rFonts w:ascii="Times New Roman" w:hAnsi="Times New Roman"/>
          <w:sz w:val="24"/>
          <w:szCs w:val="24"/>
        </w:rPr>
        <w:t xml:space="preserve"> </w:t>
      </w:r>
      <w:r>
        <w:rPr>
          <w:rFonts w:ascii="Times New Roman" w:hAnsi="Times New Roman"/>
          <w:sz w:val="24"/>
          <w:szCs w:val="24"/>
        </w:rPr>
        <w:t xml:space="preserve">ОМВД России по </w:t>
      </w:r>
      <w:r w:rsidR="007C067E">
        <w:rPr>
          <w:rFonts w:ascii="Times New Roman" w:hAnsi="Times New Roman"/>
          <w:sz w:val="24"/>
          <w:szCs w:val="24"/>
        </w:rPr>
        <w:t>Корткеросскому району</w:t>
      </w:r>
      <w:r>
        <w:rPr>
          <w:rFonts w:ascii="Times New Roman" w:hAnsi="Times New Roman"/>
          <w:sz w:val="24"/>
          <w:szCs w:val="24"/>
        </w:rPr>
        <w:t xml:space="preserve">. </w:t>
      </w:r>
    </w:p>
    <w:p w:rsidR="00B1645B" w:rsidRPr="003E6141" w:rsidRDefault="00B1645B" w:rsidP="00B164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3E6141">
        <w:rPr>
          <w:rFonts w:ascii="Times New Roman" w:hAnsi="Times New Roman" w:cs="Times New Roman"/>
          <w:sz w:val="24"/>
          <w:szCs w:val="24"/>
        </w:rPr>
        <w:t>удитори</w:t>
      </w:r>
      <w:r>
        <w:rPr>
          <w:rFonts w:ascii="Times New Roman" w:hAnsi="Times New Roman" w:cs="Times New Roman"/>
          <w:sz w:val="24"/>
          <w:szCs w:val="24"/>
        </w:rPr>
        <w:t>и</w:t>
      </w:r>
      <w:r w:rsidRPr="003E6141">
        <w:rPr>
          <w:rFonts w:ascii="Times New Roman" w:hAnsi="Times New Roman" w:cs="Times New Roman"/>
          <w:sz w:val="24"/>
          <w:szCs w:val="24"/>
        </w:rPr>
        <w:t xml:space="preserve"> </w:t>
      </w:r>
      <w:r>
        <w:rPr>
          <w:rFonts w:ascii="Times New Roman" w:hAnsi="Times New Roman" w:cs="Times New Roman"/>
          <w:sz w:val="24"/>
          <w:szCs w:val="24"/>
        </w:rPr>
        <w:t xml:space="preserve">с общей рассадкой </w:t>
      </w:r>
      <w:r w:rsidRPr="003E6141">
        <w:rPr>
          <w:rFonts w:ascii="Times New Roman" w:hAnsi="Times New Roman" w:cs="Times New Roman"/>
          <w:sz w:val="24"/>
          <w:szCs w:val="24"/>
        </w:rPr>
        <w:t>и штаб</w:t>
      </w:r>
      <w:r w:rsidR="007C067E">
        <w:rPr>
          <w:rFonts w:ascii="Times New Roman" w:hAnsi="Times New Roman" w:cs="Times New Roman"/>
          <w:sz w:val="24"/>
          <w:szCs w:val="24"/>
        </w:rPr>
        <w:t>ы</w:t>
      </w:r>
      <w:r w:rsidRPr="003E6141">
        <w:rPr>
          <w:rFonts w:ascii="Times New Roman" w:hAnsi="Times New Roman" w:cs="Times New Roman"/>
          <w:sz w:val="24"/>
          <w:szCs w:val="24"/>
        </w:rPr>
        <w:t xml:space="preserve"> ППЭ </w:t>
      </w:r>
      <w:r>
        <w:rPr>
          <w:rFonts w:ascii="Times New Roman" w:hAnsi="Times New Roman" w:cs="Times New Roman"/>
          <w:sz w:val="24"/>
          <w:szCs w:val="24"/>
        </w:rPr>
        <w:t xml:space="preserve">ЕГЭ </w:t>
      </w:r>
      <w:r w:rsidRPr="003E6141">
        <w:rPr>
          <w:rFonts w:ascii="Times New Roman" w:hAnsi="Times New Roman" w:cs="Times New Roman"/>
          <w:sz w:val="24"/>
          <w:szCs w:val="24"/>
        </w:rPr>
        <w:t xml:space="preserve">оснащены </w:t>
      </w:r>
      <w:r>
        <w:rPr>
          <w:rFonts w:ascii="Times New Roman" w:hAnsi="Times New Roman" w:cs="Times New Roman"/>
          <w:sz w:val="24"/>
          <w:szCs w:val="24"/>
        </w:rPr>
        <w:t xml:space="preserve">средствами видеонаблюдения в режиме </w:t>
      </w:r>
      <w:r>
        <w:rPr>
          <w:rFonts w:ascii="Times New Roman" w:hAnsi="Times New Roman" w:cs="Times New Roman"/>
          <w:sz w:val="24"/>
          <w:szCs w:val="24"/>
          <w:lang w:val="en-US"/>
        </w:rPr>
        <w:t>on</w:t>
      </w:r>
      <w:r>
        <w:rPr>
          <w:rFonts w:ascii="Times New Roman" w:hAnsi="Times New Roman" w:cs="Times New Roman"/>
          <w:sz w:val="24"/>
          <w:szCs w:val="24"/>
        </w:rPr>
        <w:t>–</w:t>
      </w:r>
      <w:r>
        <w:rPr>
          <w:rFonts w:ascii="Times New Roman" w:hAnsi="Times New Roman" w:cs="Times New Roman"/>
          <w:sz w:val="24"/>
          <w:szCs w:val="24"/>
          <w:lang w:val="en-US"/>
        </w:rPr>
        <w:t>line</w:t>
      </w:r>
      <w:r w:rsidRPr="000A2EB9">
        <w:rPr>
          <w:rFonts w:ascii="Times New Roman" w:hAnsi="Times New Roman" w:cs="Times New Roman"/>
          <w:sz w:val="24"/>
          <w:szCs w:val="24"/>
        </w:rPr>
        <w:t>.</w:t>
      </w:r>
      <w:r>
        <w:rPr>
          <w:rFonts w:ascii="Times New Roman" w:hAnsi="Times New Roman" w:cs="Times New Roman"/>
          <w:sz w:val="24"/>
          <w:szCs w:val="24"/>
        </w:rPr>
        <w:t xml:space="preserve"> В штаб</w:t>
      </w:r>
      <w:r w:rsidR="007C067E">
        <w:rPr>
          <w:rFonts w:ascii="Times New Roman" w:hAnsi="Times New Roman" w:cs="Times New Roman"/>
          <w:sz w:val="24"/>
          <w:szCs w:val="24"/>
        </w:rPr>
        <w:t>ах</w:t>
      </w:r>
      <w:r>
        <w:rPr>
          <w:rFonts w:ascii="Times New Roman" w:hAnsi="Times New Roman" w:cs="Times New Roman"/>
          <w:sz w:val="24"/>
          <w:szCs w:val="24"/>
        </w:rPr>
        <w:t xml:space="preserve"> ППЭ установлено видеонаблюдение </w:t>
      </w:r>
      <w:r>
        <w:rPr>
          <w:rFonts w:ascii="Times New Roman" w:hAnsi="Times New Roman" w:cs="Times New Roman"/>
          <w:sz w:val="24"/>
          <w:szCs w:val="24"/>
          <w:lang w:val="en-US"/>
        </w:rPr>
        <w:t>CCTV</w:t>
      </w:r>
      <w:r>
        <w:rPr>
          <w:rFonts w:ascii="Times New Roman" w:hAnsi="Times New Roman" w:cs="Times New Roman"/>
          <w:sz w:val="24"/>
          <w:szCs w:val="24"/>
        </w:rPr>
        <w:t>, что позволяло осуществлять наблюдение за соблюдением порядка в аудиториях из штаба.</w:t>
      </w:r>
      <w:r w:rsidRPr="000A2EB9">
        <w:rPr>
          <w:rFonts w:ascii="Times New Roman" w:hAnsi="Times New Roman" w:cs="Times New Roman"/>
          <w:sz w:val="24"/>
          <w:szCs w:val="24"/>
        </w:rPr>
        <w:t xml:space="preserve"> </w:t>
      </w:r>
      <w:r w:rsidRPr="003E6141">
        <w:rPr>
          <w:rFonts w:ascii="Times New Roman" w:hAnsi="Times New Roman" w:cs="Times New Roman"/>
          <w:sz w:val="24"/>
          <w:szCs w:val="24"/>
        </w:rPr>
        <w:t xml:space="preserve">Сбоев в работе </w:t>
      </w:r>
      <w:r w:rsidR="006F2FA8">
        <w:rPr>
          <w:rFonts w:ascii="Times New Roman" w:hAnsi="Times New Roman" w:cs="Times New Roman"/>
          <w:sz w:val="24"/>
          <w:szCs w:val="24"/>
        </w:rPr>
        <w:t xml:space="preserve">видеонаблюдения </w:t>
      </w:r>
      <w:r w:rsidRPr="003E6141">
        <w:rPr>
          <w:rFonts w:ascii="Times New Roman" w:hAnsi="Times New Roman" w:cs="Times New Roman"/>
          <w:sz w:val="24"/>
          <w:szCs w:val="24"/>
        </w:rPr>
        <w:t>не было</w:t>
      </w:r>
      <w:r>
        <w:rPr>
          <w:rFonts w:ascii="Times New Roman" w:hAnsi="Times New Roman" w:cs="Times New Roman"/>
          <w:sz w:val="24"/>
          <w:szCs w:val="24"/>
        </w:rPr>
        <w:t xml:space="preserve">. Службы </w:t>
      </w:r>
      <w:r w:rsidR="007C067E">
        <w:rPr>
          <w:rFonts w:ascii="Times New Roman" w:hAnsi="Times New Roman" w:cs="Times New Roman"/>
          <w:sz w:val="24"/>
          <w:szCs w:val="24"/>
        </w:rPr>
        <w:t>муниципального района «Корткеросский»</w:t>
      </w:r>
      <w:r>
        <w:rPr>
          <w:rFonts w:ascii="Times New Roman" w:hAnsi="Times New Roman" w:cs="Times New Roman"/>
          <w:sz w:val="24"/>
          <w:szCs w:val="24"/>
        </w:rPr>
        <w:t>, обеспечивающие подачу</w:t>
      </w:r>
      <w:r w:rsidRPr="003E6141">
        <w:rPr>
          <w:rFonts w:ascii="Times New Roman" w:hAnsi="Times New Roman" w:cs="Times New Roman"/>
          <w:sz w:val="24"/>
          <w:szCs w:val="24"/>
        </w:rPr>
        <w:t xml:space="preserve"> электроэнергии</w:t>
      </w:r>
      <w:r w:rsidR="006F2FA8">
        <w:rPr>
          <w:rFonts w:ascii="Times New Roman" w:hAnsi="Times New Roman" w:cs="Times New Roman"/>
          <w:sz w:val="24"/>
          <w:szCs w:val="24"/>
        </w:rPr>
        <w:t>, Ин</w:t>
      </w:r>
      <w:r>
        <w:rPr>
          <w:rFonts w:ascii="Times New Roman" w:hAnsi="Times New Roman" w:cs="Times New Roman"/>
          <w:sz w:val="24"/>
          <w:szCs w:val="24"/>
        </w:rPr>
        <w:t>тернета во время проведения экзаменов</w:t>
      </w:r>
      <w:r>
        <w:rPr>
          <w:rFonts w:ascii="Times New Roman" w:hAnsi="Times New Roman"/>
          <w:sz w:val="24"/>
          <w:szCs w:val="24"/>
        </w:rPr>
        <w:t>, обеспечили бесперебойную работу.</w:t>
      </w:r>
    </w:p>
    <w:p w:rsidR="00B1645B" w:rsidRPr="003E6141" w:rsidRDefault="00B1645B" w:rsidP="00B1645B">
      <w:pPr>
        <w:pStyle w:val="a4"/>
        <w:spacing w:after="0" w:line="240" w:lineRule="auto"/>
        <w:ind w:left="0" w:firstLine="708"/>
        <w:jc w:val="both"/>
        <w:rPr>
          <w:rFonts w:ascii="Times New Roman" w:hAnsi="Times New Roman"/>
          <w:sz w:val="24"/>
          <w:szCs w:val="24"/>
        </w:rPr>
      </w:pPr>
      <w:r>
        <w:rPr>
          <w:rFonts w:ascii="Times New Roman" w:hAnsi="Times New Roman"/>
          <w:sz w:val="24"/>
          <w:szCs w:val="24"/>
        </w:rPr>
        <w:t>Организационную, техническую р</w:t>
      </w:r>
      <w:r w:rsidRPr="003E6141">
        <w:rPr>
          <w:rFonts w:ascii="Times New Roman" w:hAnsi="Times New Roman"/>
          <w:sz w:val="24"/>
          <w:szCs w:val="24"/>
        </w:rPr>
        <w:t>аботу ППЭ обеспечивали:</w:t>
      </w:r>
    </w:p>
    <w:p w:rsidR="00B1645B" w:rsidRDefault="00B1645B" w:rsidP="00B1645B">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р</w:t>
      </w:r>
      <w:r w:rsidRPr="003E6141">
        <w:rPr>
          <w:rFonts w:ascii="Times New Roman" w:hAnsi="Times New Roman" w:cs="Times New Roman"/>
          <w:sz w:val="24"/>
          <w:szCs w:val="24"/>
        </w:rPr>
        <w:t>уководители ППЭ</w:t>
      </w:r>
      <w:r>
        <w:rPr>
          <w:rFonts w:ascii="Times New Roman" w:hAnsi="Times New Roman" w:cs="Times New Roman"/>
          <w:sz w:val="24"/>
          <w:szCs w:val="24"/>
        </w:rPr>
        <w:t>;</w:t>
      </w:r>
    </w:p>
    <w:p w:rsidR="00B1645B" w:rsidRDefault="00B1645B" w:rsidP="00B1645B">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члены Государственной экзаменационной комиссии;</w:t>
      </w:r>
    </w:p>
    <w:p w:rsidR="00B1645B" w:rsidRPr="00133A90" w:rsidRDefault="00B1645B" w:rsidP="00B1645B">
      <w:pPr>
        <w:pStyle w:val="a4"/>
        <w:spacing w:after="0" w:line="240" w:lineRule="auto"/>
        <w:ind w:left="0" w:firstLine="708"/>
        <w:jc w:val="both"/>
        <w:rPr>
          <w:rFonts w:ascii="Times New Roman" w:hAnsi="Times New Roman" w:cs="Times New Roman"/>
          <w:sz w:val="24"/>
          <w:szCs w:val="24"/>
        </w:rPr>
      </w:pPr>
      <w:r w:rsidRPr="00133A90">
        <w:rPr>
          <w:rFonts w:ascii="Times New Roman" w:hAnsi="Times New Roman" w:cs="Times New Roman"/>
          <w:sz w:val="24"/>
          <w:szCs w:val="24"/>
        </w:rPr>
        <w:t>- технические специалисты</w:t>
      </w:r>
      <w:r>
        <w:rPr>
          <w:rFonts w:ascii="Times New Roman" w:hAnsi="Times New Roman" w:cs="Times New Roman"/>
          <w:sz w:val="24"/>
          <w:szCs w:val="24"/>
        </w:rPr>
        <w:t>;</w:t>
      </w:r>
    </w:p>
    <w:p w:rsidR="00B1645B" w:rsidRPr="00E156DF" w:rsidRDefault="00B1645B" w:rsidP="00B1645B">
      <w:pPr>
        <w:pStyle w:val="a4"/>
        <w:spacing w:after="0" w:line="240" w:lineRule="auto"/>
        <w:ind w:left="0" w:firstLine="708"/>
        <w:jc w:val="both"/>
        <w:rPr>
          <w:rFonts w:ascii="Times New Roman" w:hAnsi="Times New Roman" w:cs="Times New Roman"/>
          <w:sz w:val="24"/>
          <w:szCs w:val="24"/>
        </w:rPr>
      </w:pPr>
      <w:r w:rsidRPr="003E6141">
        <w:rPr>
          <w:rFonts w:ascii="Times New Roman" w:hAnsi="Times New Roman" w:cs="Times New Roman"/>
          <w:sz w:val="24"/>
          <w:szCs w:val="24"/>
        </w:rPr>
        <w:t>- организаторы в</w:t>
      </w:r>
      <w:r w:rsidR="00585297">
        <w:rPr>
          <w:rFonts w:ascii="Times New Roman" w:hAnsi="Times New Roman" w:cs="Times New Roman"/>
          <w:sz w:val="24"/>
          <w:szCs w:val="24"/>
        </w:rPr>
        <w:t xml:space="preserve"> и вне</w:t>
      </w:r>
      <w:r w:rsidRPr="003E6141">
        <w:rPr>
          <w:rFonts w:ascii="Times New Roman" w:hAnsi="Times New Roman" w:cs="Times New Roman"/>
          <w:sz w:val="24"/>
          <w:szCs w:val="24"/>
        </w:rPr>
        <w:t xml:space="preserve"> аудитории.</w:t>
      </w:r>
    </w:p>
    <w:p w:rsidR="006F2FA8" w:rsidRDefault="00B1645B" w:rsidP="00B1645B">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В ППЭ организована и реализована технология печати</w:t>
      </w:r>
      <w:r w:rsidR="007044E7">
        <w:rPr>
          <w:rFonts w:ascii="Times New Roman" w:hAnsi="Times New Roman" w:cs="Times New Roman"/>
          <w:sz w:val="24"/>
          <w:szCs w:val="24"/>
        </w:rPr>
        <w:t xml:space="preserve"> </w:t>
      </w:r>
      <w:r w:rsidR="006F2FA8">
        <w:rPr>
          <w:rFonts w:ascii="Times New Roman" w:hAnsi="Times New Roman" w:cs="Times New Roman"/>
          <w:sz w:val="24"/>
          <w:szCs w:val="24"/>
        </w:rPr>
        <w:t xml:space="preserve">полного комплекта </w:t>
      </w:r>
      <w:r>
        <w:rPr>
          <w:rFonts w:ascii="Times New Roman" w:hAnsi="Times New Roman" w:cs="Times New Roman"/>
          <w:sz w:val="24"/>
          <w:szCs w:val="24"/>
        </w:rPr>
        <w:t xml:space="preserve">контрольных измерительных материалов (КИМ) </w:t>
      </w:r>
      <w:r w:rsidR="006F2FA8">
        <w:rPr>
          <w:rFonts w:ascii="Times New Roman" w:hAnsi="Times New Roman" w:cs="Times New Roman"/>
          <w:sz w:val="24"/>
          <w:szCs w:val="24"/>
        </w:rPr>
        <w:t xml:space="preserve">и бланков </w:t>
      </w:r>
      <w:r>
        <w:rPr>
          <w:rFonts w:ascii="Times New Roman" w:hAnsi="Times New Roman" w:cs="Times New Roman"/>
          <w:sz w:val="24"/>
          <w:szCs w:val="24"/>
        </w:rPr>
        <w:t xml:space="preserve">в аудиториях ППЭ. </w:t>
      </w:r>
      <w:r w:rsidR="00281B59">
        <w:rPr>
          <w:rFonts w:ascii="Times New Roman" w:hAnsi="Times New Roman" w:cs="Times New Roman"/>
          <w:sz w:val="24"/>
          <w:szCs w:val="24"/>
        </w:rPr>
        <w:t xml:space="preserve">ЕГЭ по информатике и ИКТ проводилось в компьютерной форме. </w:t>
      </w:r>
      <w:r>
        <w:rPr>
          <w:rFonts w:ascii="Times New Roman" w:hAnsi="Times New Roman" w:cs="Times New Roman"/>
          <w:sz w:val="24"/>
          <w:szCs w:val="24"/>
        </w:rPr>
        <w:t>Благодаря усиленному контролю со стороны членов Государственной экзаменационной комиссии, сбоев и нарушений не допущено.</w:t>
      </w:r>
      <w:r w:rsidRPr="008F74C0">
        <w:rPr>
          <w:rFonts w:ascii="Times New Roman" w:hAnsi="Times New Roman" w:cs="Times New Roman"/>
          <w:sz w:val="24"/>
          <w:szCs w:val="24"/>
        </w:rPr>
        <w:t xml:space="preserve"> </w:t>
      </w:r>
    </w:p>
    <w:p w:rsidR="00B1645B" w:rsidRDefault="00B1645B" w:rsidP="00B1645B">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Организована и реализована технология «Сканирование в</w:t>
      </w:r>
      <w:r w:rsidR="009048FF">
        <w:rPr>
          <w:rFonts w:ascii="Times New Roman" w:hAnsi="Times New Roman" w:cs="Times New Roman"/>
          <w:sz w:val="24"/>
          <w:szCs w:val="24"/>
        </w:rPr>
        <w:t xml:space="preserve"> аудиториях</w:t>
      </w:r>
      <w:r>
        <w:rPr>
          <w:rFonts w:ascii="Times New Roman" w:hAnsi="Times New Roman" w:cs="Times New Roman"/>
          <w:sz w:val="24"/>
          <w:szCs w:val="24"/>
        </w:rPr>
        <w:t xml:space="preserve"> ППЭ». Сбоев и нарушений технологии не было.</w:t>
      </w:r>
    </w:p>
    <w:p w:rsidR="00B1645B" w:rsidRPr="003E6141" w:rsidRDefault="00B1645B" w:rsidP="00B1645B">
      <w:pPr>
        <w:pStyle w:val="a4"/>
        <w:spacing w:after="0" w:line="240" w:lineRule="auto"/>
        <w:ind w:left="0" w:firstLine="708"/>
        <w:jc w:val="both"/>
        <w:rPr>
          <w:rFonts w:ascii="Times New Roman" w:hAnsi="Times New Roman" w:cs="Times New Roman"/>
          <w:sz w:val="24"/>
          <w:szCs w:val="24"/>
        </w:rPr>
      </w:pPr>
      <w:r w:rsidRPr="003E6141">
        <w:rPr>
          <w:rFonts w:ascii="Times New Roman" w:hAnsi="Times New Roman" w:cs="Times New Roman"/>
          <w:sz w:val="24"/>
          <w:szCs w:val="24"/>
        </w:rPr>
        <w:t>Обеспечена безопасность и медицинское обслуживание участников</w:t>
      </w:r>
      <w:r>
        <w:rPr>
          <w:rFonts w:ascii="Times New Roman" w:hAnsi="Times New Roman" w:cs="Times New Roman"/>
          <w:sz w:val="24"/>
          <w:szCs w:val="24"/>
        </w:rPr>
        <w:t xml:space="preserve"> ЕГЭ в ППЭ.</w:t>
      </w:r>
    </w:p>
    <w:p w:rsidR="00B1645B" w:rsidRPr="003E6141" w:rsidRDefault="00B1645B" w:rsidP="00B1645B">
      <w:pPr>
        <w:pStyle w:val="a4"/>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Общественное наблюдение</w:t>
      </w:r>
      <w:r w:rsidRPr="003E6141">
        <w:rPr>
          <w:rFonts w:ascii="Times New Roman" w:hAnsi="Times New Roman" w:cs="Times New Roman"/>
          <w:sz w:val="24"/>
          <w:szCs w:val="24"/>
        </w:rPr>
        <w:t xml:space="preserve"> в период проведени</w:t>
      </w:r>
      <w:r>
        <w:rPr>
          <w:rFonts w:ascii="Times New Roman" w:hAnsi="Times New Roman" w:cs="Times New Roman"/>
          <w:sz w:val="24"/>
          <w:szCs w:val="24"/>
        </w:rPr>
        <w:t xml:space="preserve">я ЕГЭ осуществляли </w:t>
      </w:r>
      <w:r w:rsidRPr="003E6141">
        <w:rPr>
          <w:rFonts w:ascii="Times New Roman" w:hAnsi="Times New Roman" w:cs="Times New Roman"/>
          <w:sz w:val="24"/>
          <w:szCs w:val="24"/>
        </w:rPr>
        <w:t>общественны</w:t>
      </w:r>
      <w:r w:rsidR="009048FF">
        <w:rPr>
          <w:rFonts w:ascii="Times New Roman" w:hAnsi="Times New Roman" w:cs="Times New Roman"/>
          <w:sz w:val="24"/>
          <w:szCs w:val="24"/>
        </w:rPr>
        <w:t>е</w:t>
      </w:r>
      <w:r w:rsidRPr="003E6141">
        <w:rPr>
          <w:rFonts w:ascii="Times New Roman" w:hAnsi="Times New Roman" w:cs="Times New Roman"/>
          <w:sz w:val="24"/>
          <w:szCs w:val="24"/>
        </w:rPr>
        <w:t xml:space="preserve"> наблюдател</w:t>
      </w:r>
      <w:r w:rsidR="009048FF">
        <w:rPr>
          <w:rFonts w:ascii="Times New Roman" w:hAnsi="Times New Roman" w:cs="Times New Roman"/>
          <w:sz w:val="24"/>
          <w:szCs w:val="24"/>
        </w:rPr>
        <w:t>и</w:t>
      </w:r>
      <w:r w:rsidRPr="003E6141">
        <w:rPr>
          <w:rFonts w:ascii="Times New Roman" w:hAnsi="Times New Roman" w:cs="Times New Roman"/>
          <w:sz w:val="24"/>
          <w:szCs w:val="24"/>
        </w:rPr>
        <w:t>.</w:t>
      </w:r>
    </w:p>
    <w:p w:rsidR="00B1645B" w:rsidRPr="003E6141" w:rsidRDefault="001666E5" w:rsidP="0023058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B1645B" w:rsidRPr="003E6141">
        <w:rPr>
          <w:rFonts w:ascii="Times New Roman" w:hAnsi="Times New Roman" w:cs="Times New Roman"/>
          <w:sz w:val="24"/>
          <w:szCs w:val="24"/>
        </w:rPr>
        <w:t xml:space="preserve">о стороны </w:t>
      </w:r>
      <w:r w:rsidR="00B1645B">
        <w:rPr>
          <w:rFonts w:ascii="Times New Roman" w:hAnsi="Times New Roman" w:cs="Times New Roman"/>
          <w:sz w:val="24"/>
          <w:szCs w:val="24"/>
        </w:rPr>
        <w:t xml:space="preserve">представителей </w:t>
      </w:r>
      <w:r>
        <w:rPr>
          <w:rFonts w:ascii="Times New Roman" w:hAnsi="Times New Roman" w:cs="Times New Roman"/>
          <w:sz w:val="24"/>
          <w:szCs w:val="24"/>
        </w:rPr>
        <w:t>Управления</w:t>
      </w:r>
      <w:r w:rsidR="00B1645B" w:rsidRPr="003E6141">
        <w:rPr>
          <w:rFonts w:ascii="Times New Roman" w:hAnsi="Times New Roman" w:cs="Times New Roman"/>
          <w:sz w:val="24"/>
          <w:szCs w:val="24"/>
        </w:rPr>
        <w:t xml:space="preserve"> по контролю и надзору </w:t>
      </w:r>
      <w:r w:rsidR="00B1645B">
        <w:rPr>
          <w:rFonts w:ascii="Times New Roman" w:hAnsi="Times New Roman" w:cs="Times New Roman"/>
          <w:sz w:val="24"/>
          <w:szCs w:val="24"/>
        </w:rPr>
        <w:t xml:space="preserve">в сфере образования </w:t>
      </w:r>
      <w:r>
        <w:rPr>
          <w:rFonts w:ascii="Times New Roman" w:hAnsi="Times New Roman" w:cs="Times New Roman"/>
          <w:sz w:val="24"/>
          <w:szCs w:val="24"/>
        </w:rPr>
        <w:t>Министерства образования</w:t>
      </w:r>
      <w:r w:rsidR="009048FF">
        <w:rPr>
          <w:rFonts w:ascii="Times New Roman" w:hAnsi="Times New Roman" w:cs="Times New Roman"/>
          <w:sz w:val="24"/>
          <w:szCs w:val="24"/>
        </w:rPr>
        <w:t xml:space="preserve"> и</w:t>
      </w:r>
      <w:r w:rsidR="00111A82">
        <w:rPr>
          <w:rFonts w:ascii="Times New Roman" w:hAnsi="Times New Roman" w:cs="Times New Roman"/>
          <w:sz w:val="24"/>
          <w:szCs w:val="24"/>
        </w:rPr>
        <w:t xml:space="preserve"> науки Республики Коми</w:t>
      </w:r>
      <w:r w:rsidR="00B1645B">
        <w:rPr>
          <w:rFonts w:ascii="Times New Roman" w:hAnsi="Times New Roman" w:cs="Times New Roman"/>
          <w:sz w:val="24"/>
          <w:szCs w:val="24"/>
        </w:rPr>
        <w:t xml:space="preserve"> </w:t>
      </w:r>
      <w:r w:rsidR="00281B59">
        <w:rPr>
          <w:rFonts w:ascii="Times New Roman" w:hAnsi="Times New Roman" w:cs="Times New Roman"/>
          <w:sz w:val="24"/>
          <w:szCs w:val="24"/>
        </w:rPr>
        <w:t>замечаний к процедуре поведения государственной итоговой аттестации не было</w:t>
      </w:r>
      <w:r>
        <w:rPr>
          <w:rFonts w:ascii="Times New Roman" w:hAnsi="Times New Roman" w:cs="Times New Roman"/>
          <w:sz w:val="24"/>
          <w:szCs w:val="24"/>
        </w:rPr>
        <w:t>.</w:t>
      </w:r>
      <w:r w:rsidR="00B1645B" w:rsidRPr="003E6141">
        <w:rPr>
          <w:rFonts w:ascii="Times New Roman" w:hAnsi="Times New Roman" w:cs="Times New Roman"/>
          <w:sz w:val="24"/>
          <w:szCs w:val="24"/>
        </w:rPr>
        <w:t xml:space="preserve"> </w:t>
      </w:r>
      <w:r w:rsidRPr="003E6141">
        <w:rPr>
          <w:rFonts w:ascii="Times New Roman" w:hAnsi="Times New Roman" w:cs="Times New Roman"/>
          <w:sz w:val="24"/>
          <w:szCs w:val="24"/>
        </w:rPr>
        <w:t>Замечаний по соблюдению Порядка</w:t>
      </w:r>
      <w:r>
        <w:rPr>
          <w:rFonts w:ascii="Times New Roman" w:hAnsi="Times New Roman" w:cs="Times New Roman"/>
          <w:sz w:val="24"/>
          <w:szCs w:val="24"/>
        </w:rPr>
        <w:t>, методических рекомендаций</w:t>
      </w:r>
      <w:r w:rsidRPr="003E6141">
        <w:rPr>
          <w:rFonts w:ascii="Times New Roman" w:hAnsi="Times New Roman" w:cs="Times New Roman"/>
          <w:sz w:val="24"/>
          <w:szCs w:val="24"/>
        </w:rPr>
        <w:t xml:space="preserve"> </w:t>
      </w:r>
      <w:r>
        <w:rPr>
          <w:rFonts w:ascii="Times New Roman" w:hAnsi="Times New Roman" w:cs="Times New Roman"/>
          <w:sz w:val="24"/>
          <w:szCs w:val="24"/>
        </w:rPr>
        <w:t xml:space="preserve">со стороны </w:t>
      </w:r>
      <w:r w:rsidRPr="003E6141">
        <w:rPr>
          <w:rFonts w:ascii="Times New Roman" w:hAnsi="Times New Roman" w:cs="Times New Roman"/>
          <w:sz w:val="24"/>
          <w:szCs w:val="24"/>
        </w:rPr>
        <w:t xml:space="preserve">общественных наблюдателей, участников ЕГЭ (апелляций) не </w:t>
      </w:r>
      <w:r>
        <w:rPr>
          <w:rFonts w:ascii="Times New Roman" w:hAnsi="Times New Roman" w:cs="Times New Roman"/>
          <w:sz w:val="24"/>
          <w:szCs w:val="24"/>
        </w:rPr>
        <w:t>зафиксировано</w:t>
      </w:r>
      <w:r w:rsidR="00230581">
        <w:rPr>
          <w:rFonts w:ascii="Times New Roman" w:hAnsi="Times New Roman" w:cs="Times New Roman"/>
          <w:sz w:val="24"/>
          <w:szCs w:val="24"/>
        </w:rPr>
        <w:t>.</w:t>
      </w:r>
    </w:p>
    <w:p w:rsidR="00B1645B" w:rsidRPr="003E6141" w:rsidRDefault="00B1645B" w:rsidP="00B1645B">
      <w:pPr>
        <w:spacing w:after="0" w:line="240" w:lineRule="auto"/>
        <w:jc w:val="center"/>
        <w:rPr>
          <w:rFonts w:ascii="Times New Roman" w:hAnsi="Times New Roman"/>
          <w:b/>
          <w:sz w:val="24"/>
          <w:szCs w:val="24"/>
        </w:rPr>
      </w:pPr>
    </w:p>
    <w:p w:rsidR="00B1645B" w:rsidRPr="000E13F4" w:rsidRDefault="00B1645B" w:rsidP="00B1645B">
      <w:pPr>
        <w:spacing w:after="0" w:line="240" w:lineRule="auto"/>
        <w:jc w:val="center"/>
        <w:rPr>
          <w:rFonts w:ascii="Times New Roman" w:hAnsi="Times New Roman"/>
          <w:b/>
          <w:sz w:val="24"/>
          <w:szCs w:val="24"/>
        </w:rPr>
      </w:pPr>
      <w:r w:rsidRPr="000E13F4">
        <w:rPr>
          <w:rFonts w:ascii="Times New Roman" w:hAnsi="Times New Roman"/>
          <w:b/>
          <w:sz w:val="24"/>
          <w:szCs w:val="24"/>
        </w:rPr>
        <w:t xml:space="preserve">2. </w:t>
      </w:r>
      <w:r w:rsidR="006F2FA8" w:rsidRPr="000E13F4">
        <w:rPr>
          <w:rFonts w:ascii="Times New Roman" w:hAnsi="Times New Roman"/>
          <w:b/>
          <w:sz w:val="24"/>
          <w:szCs w:val="24"/>
        </w:rPr>
        <w:t>Контингент участников ГИА в 20</w:t>
      </w:r>
      <w:r w:rsidR="00281B59">
        <w:rPr>
          <w:rFonts w:ascii="Times New Roman" w:hAnsi="Times New Roman"/>
          <w:b/>
          <w:sz w:val="24"/>
          <w:szCs w:val="24"/>
        </w:rPr>
        <w:t>2</w:t>
      </w:r>
      <w:r w:rsidR="007044E7">
        <w:rPr>
          <w:rFonts w:ascii="Times New Roman" w:hAnsi="Times New Roman"/>
          <w:b/>
          <w:sz w:val="24"/>
          <w:szCs w:val="24"/>
        </w:rPr>
        <w:t>4</w:t>
      </w:r>
      <w:r w:rsidRPr="000E13F4">
        <w:rPr>
          <w:rFonts w:ascii="Times New Roman" w:hAnsi="Times New Roman"/>
          <w:b/>
          <w:sz w:val="24"/>
          <w:szCs w:val="24"/>
        </w:rPr>
        <w:t xml:space="preserve"> году</w:t>
      </w:r>
    </w:p>
    <w:p w:rsidR="00B1645B" w:rsidRPr="000E13F4" w:rsidRDefault="00B1645B" w:rsidP="00B1645B">
      <w:pPr>
        <w:spacing w:after="0" w:line="240" w:lineRule="auto"/>
        <w:ind w:firstLine="708"/>
        <w:jc w:val="both"/>
        <w:rPr>
          <w:rFonts w:ascii="Times New Roman" w:hAnsi="Times New Roman"/>
          <w:sz w:val="24"/>
          <w:szCs w:val="24"/>
        </w:rPr>
      </w:pPr>
      <w:r w:rsidRPr="000E13F4">
        <w:rPr>
          <w:rFonts w:ascii="Times New Roman" w:hAnsi="Times New Roman" w:cs="Times New Roman"/>
          <w:sz w:val="24"/>
          <w:szCs w:val="24"/>
        </w:rPr>
        <w:t>ЕГЭ организован по 1</w:t>
      </w:r>
      <w:r w:rsidR="006F2FA8" w:rsidRPr="000E13F4">
        <w:rPr>
          <w:rFonts w:ascii="Times New Roman" w:hAnsi="Times New Roman" w:cs="Times New Roman"/>
          <w:sz w:val="24"/>
          <w:szCs w:val="24"/>
        </w:rPr>
        <w:t>2</w:t>
      </w:r>
      <w:r w:rsidRPr="000E13F4">
        <w:rPr>
          <w:rFonts w:ascii="Times New Roman" w:hAnsi="Times New Roman" w:cs="Times New Roman"/>
          <w:sz w:val="24"/>
          <w:szCs w:val="24"/>
        </w:rPr>
        <w:t xml:space="preserve"> общеобразовательным предметам в соответствии со </w:t>
      </w:r>
      <w:r w:rsidR="000E13F4" w:rsidRPr="000E13F4">
        <w:rPr>
          <w:rFonts w:ascii="Times New Roman" w:hAnsi="Times New Roman" w:cs="Times New Roman"/>
          <w:sz w:val="24"/>
          <w:szCs w:val="24"/>
        </w:rPr>
        <w:t>сроками, установленными приказами</w:t>
      </w:r>
      <w:r w:rsidRPr="000E13F4">
        <w:rPr>
          <w:rFonts w:ascii="Times New Roman" w:hAnsi="Times New Roman" w:cs="Times New Roman"/>
          <w:sz w:val="24"/>
          <w:szCs w:val="24"/>
        </w:rPr>
        <w:t xml:space="preserve"> Министерства </w:t>
      </w:r>
      <w:r w:rsidR="000E13F4" w:rsidRPr="000E13F4">
        <w:rPr>
          <w:rFonts w:ascii="Times New Roman" w:hAnsi="Times New Roman" w:cs="Times New Roman"/>
          <w:sz w:val="24"/>
          <w:szCs w:val="24"/>
        </w:rPr>
        <w:t>просвещения</w:t>
      </w:r>
      <w:r w:rsidRPr="000E13F4">
        <w:rPr>
          <w:rFonts w:ascii="Times New Roman" w:hAnsi="Times New Roman" w:cs="Times New Roman"/>
          <w:sz w:val="24"/>
          <w:szCs w:val="24"/>
        </w:rPr>
        <w:t xml:space="preserve"> Российской Федерации</w:t>
      </w:r>
      <w:r w:rsidR="000E13F4" w:rsidRPr="000E13F4">
        <w:rPr>
          <w:rFonts w:ascii="Times New Roman" w:hAnsi="Times New Roman" w:cs="Times New Roman"/>
          <w:sz w:val="24"/>
          <w:szCs w:val="24"/>
        </w:rPr>
        <w:t xml:space="preserve">, Федеральной службой по надзору в сфере образования и </w:t>
      </w:r>
      <w:r w:rsidR="000E13F4" w:rsidRPr="0089037C">
        <w:rPr>
          <w:rFonts w:ascii="Times New Roman" w:hAnsi="Times New Roman" w:cs="Times New Roman"/>
          <w:sz w:val="24"/>
          <w:szCs w:val="24"/>
        </w:rPr>
        <w:t>науки</w:t>
      </w:r>
      <w:r w:rsidRPr="0089037C">
        <w:rPr>
          <w:rFonts w:ascii="Times New Roman" w:hAnsi="Times New Roman" w:cs="Times New Roman"/>
          <w:sz w:val="24"/>
          <w:szCs w:val="24"/>
        </w:rPr>
        <w:t xml:space="preserve"> от </w:t>
      </w:r>
      <w:r w:rsidR="00533D8C" w:rsidRPr="0089037C">
        <w:rPr>
          <w:rFonts w:ascii="Times New Roman" w:hAnsi="Times New Roman" w:cs="Times New Roman"/>
          <w:sz w:val="24"/>
          <w:szCs w:val="24"/>
        </w:rPr>
        <w:t>1</w:t>
      </w:r>
      <w:r w:rsidR="007044E7">
        <w:rPr>
          <w:rFonts w:ascii="Times New Roman" w:hAnsi="Times New Roman" w:cs="Times New Roman"/>
          <w:sz w:val="24"/>
          <w:szCs w:val="24"/>
        </w:rPr>
        <w:t>8</w:t>
      </w:r>
      <w:r w:rsidRPr="0089037C">
        <w:rPr>
          <w:rFonts w:ascii="Times New Roman" w:hAnsi="Times New Roman"/>
          <w:sz w:val="24"/>
          <w:szCs w:val="24"/>
        </w:rPr>
        <w:t>.</w:t>
      </w:r>
      <w:r w:rsidR="0089037C" w:rsidRPr="0089037C">
        <w:rPr>
          <w:rFonts w:ascii="Times New Roman" w:hAnsi="Times New Roman"/>
          <w:sz w:val="24"/>
          <w:szCs w:val="24"/>
        </w:rPr>
        <w:t>1</w:t>
      </w:r>
      <w:r w:rsidR="007044E7">
        <w:rPr>
          <w:rFonts w:ascii="Times New Roman" w:hAnsi="Times New Roman"/>
          <w:sz w:val="24"/>
          <w:szCs w:val="24"/>
        </w:rPr>
        <w:t>2</w:t>
      </w:r>
      <w:r w:rsidRPr="0089037C">
        <w:rPr>
          <w:rFonts w:ascii="Times New Roman" w:hAnsi="Times New Roman"/>
          <w:sz w:val="24"/>
          <w:szCs w:val="24"/>
        </w:rPr>
        <w:t>.20</w:t>
      </w:r>
      <w:r w:rsidR="00281B59" w:rsidRPr="0089037C">
        <w:rPr>
          <w:rFonts w:ascii="Times New Roman" w:hAnsi="Times New Roman"/>
          <w:sz w:val="24"/>
          <w:szCs w:val="24"/>
        </w:rPr>
        <w:t>2</w:t>
      </w:r>
      <w:r w:rsidR="007044E7">
        <w:rPr>
          <w:rFonts w:ascii="Times New Roman" w:hAnsi="Times New Roman"/>
          <w:sz w:val="24"/>
          <w:szCs w:val="24"/>
        </w:rPr>
        <w:t>3</w:t>
      </w:r>
      <w:r w:rsidRPr="0089037C">
        <w:rPr>
          <w:rFonts w:ascii="Times New Roman" w:hAnsi="Times New Roman"/>
          <w:sz w:val="24"/>
          <w:szCs w:val="24"/>
        </w:rPr>
        <w:t xml:space="preserve"> № </w:t>
      </w:r>
      <w:r w:rsidR="007044E7">
        <w:rPr>
          <w:rFonts w:ascii="Times New Roman" w:hAnsi="Times New Roman"/>
          <w:sz w:val="24"/>
          <w:szCs w:val="24"/>
        </w:rPr>
        <w:t>953</w:t>
      </w:r>
      <w:r w:rsidR="000E13F4" w:rsidRPr="0089037C">
        <w:rPr>
          <w:rFonts w:ascii="Times New Roman" w:hAnsi="Times New Roman"/>
          <w:sz w:val="24"/>
          <w:szCs w:val="24"/>
        </w:rPr>
        <w:t>/</w:t>
      </w:r>
      <w:r w:rsidR="007044E7">
        <w:rPr>
          <w:rFonts w:ascii="Times New Roman" w:hAnsi="Times New Roman"/>
          <w:sz w:val="24"/>
          <w:szCs w:val="24"/>
        </w:rPr>
        <w:t>2116</w:t>
      </w:r>
      <w:r w:rsidRPr="000E13F4">
        <w:rPr>
          <w:rFonts w:ascii="Times New Roman" w:hAnsi="Times New Roman"/>
          <w:sz w:val="24"/>
          <w:szCs w:val="24"/>
        </w:rPr>
        <w:t xml:space="preserve"> «</w:t>
      </w:r>
      <w:r w:rsidR="009048FF" w:rsidRPr="009048FF">
        <w:rPr>
          <w:rFonts w:ascii="Times New Roman" w:hAnsi="Times New Roman"/>
          <w:sz w:val="24"/>
          <w:szCs w:val="24"/>
        </w:rPr>
        <w: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2023 году»</w:t>
      </w:r>
      <w:r w:rsidR="007044E7">
        <w:rPr>
          <w:rFonts w:ascii="Times New Roman" w:hAnsi="Times New Roman"/>
          <w:sz w:val="24"/>
          <w:szCs w:val="24"/>
        </w:rPr>
        <w:t xml:space="preserve"> (с изменениями от 12.04.2024 № 244/803)</w:t>
      </w:r>
      <w:r w:rsidRPr="000E13F4">
        <w:rPr>
          <w:rFonts w:ascii="Times New Roman" w:hAnsi="Times New Roman"/>
          <w:sz w:val="24"/>
          <w:szCs w:val="24"/>
        </w:rPr>
        <w:t>.</w:t>
      </w:r>
    </w:p>
    <w:p w:rsidR="00B1645B" w:rsidRPr="003D7CA4" w:rsidRDefault="00B1645B" w:rsidP="00B1645B">
      <w:pPr>
        <w:spacing w:after="0" w:line="240" w:lineRule="auto"/>
        <w:ind w:firstLine="708"/>
        <w:jc w:val="both"/>
        <w:rPr>
          <w:rFonts w:ascii="Times New Roman" w:hAnsi="Times New Roman" w:cs="Times New Roman"/>
          <w:sz w:val="24"/>
          <w:szCs w:val="24"/>
        </w:rPr>
      </w:pPr>
      <w:r w:rsidRPr="003D7CA4">
        <w:rPr>
          <w:rFonts w:ascii="Times New Roman" w:hAnsi="Times New Roman" w:cs="Times New Roman"/>
          <w:sz w:val="24"/>
          <w:szCs w:val="24"/>
        </w:rPr>
        <w:t>К государственной итоговой аттестации форме ЕГЭ в 20</w:t>
      </w:r>
      <w:r w:rsidR="0089037C">
        <w:rPr>
          <w:rFonts w:ascii="Times New Roman" w:hAnsi="Times New Roman" w:cs="Times New Roman"/>
          <w:sz w:val="24"/>
          <w:szCs w:val="24"/>
        </w:rPr>
        <w:t>2</w:t>
      </w:r>
      <w:r w:rsidR="007044E7">
        <w:rPr>
          <w:rFonts w:ascii="Times New Roman" w:hAnsi="Times New Roman" w:cs="Times New Roman"/>
          <w:sz w:val="24"/>
          <w:szCs w:val="24"/>
        </w:rPr>
        <w:t>4</w:t>
      </w:r>
      <w:r w:rsidRPr="003D7CA4">
        <w:rPr>
          <w:rFonts w:ascii="Times New Roman" w:hAnsi="Times New Roman" w:cs="Times New Roman"/>
          <w:sz w:val="24"/>
          <w:szCs w:val="24"/>
        </w:rPr>
        <w:t xml:space="preserve"> году допущены </w:t>
      </w:r>
      <w:r w:rsidR="007044E7">
        <w:rPr>
          <w:rFonts w:ascii="Times New Roman" w:hAnsi="Times New Roman" w:cs="Times New Roman"/>
          <w:sz w:val="24"/>
          <w:szCs w:val="24"/>
        </w:rPr>
        <w:t>100</w:t>
      </w:r>
      <w:r w:rsidRPr="003D7CA4">
        <w:rPr>
          <w:rFonts w:ascii="Times New Roman" w:hAnsi="Times New Roman" w:cs="Times New Roman"/>
          <w:sz w:val="24"/>
          <w:szCs w:val="24"/>
        </w:rPr>
        <w:t xml:space="preserve">% выпускников. Общее число участников ЕГЭ в </w:t>
      </w:r>
      <w:r w:rsidR="001666E5" w:rsidRPr="003D7CA4">
        <w:rPr>
          <w:rFonts w:ascii="Times New Roman" w:hAnsi="Times New Roman" w:cs="Times New Roman"/>
          <w:sz w:val="24"/>
          <w:szCs w:val="24"/>
        </w:rPr>
        <w:t>муниципальном районе «Корткеросский»</w:t>
      </w:r>
      <w:r w:rsidRPr="003D7CA4">
        <w:rPr>
          <w:rFonts w:ascii="Times New Roman" w:hAnsi="Times New Roman" w:cs="Times New Roman"/>
          <w:sz w:val="24"/>
          <w:szCs w:val="24"/>
        </w:rPr>
        <w:t xml:space="preserve"> составило </w:t>
      </w:r>
      <w:r w:rsidR="007044E7">
        <w:rPr>
          <w:rFonts w:ascii="Times New Roman" w:hAnsi="Times New Roman" w:cs="Times New Roman"/>
          <w:sz w:val="24"/>
          <w:szCs w:val="24"/>
        </w:rPr>
        <w:t>76</w:t>
      </w:r>
      <w:r w:rsidRPr="003D7CA4">
        <w:rPr>
          <w:rFonts w:ascii="Times New Roman" w:hAnsi="Times New Roman" w:cs="Times New Roman"/>
          <w:sz w:val="24"/>
          <w:szCs w:val="24"/>
        </w:rPr>
        <w:t xml:space="preserve"> человек.</w:t>
      </w:r>
    </w:p>
    <w:p w:rsidR="00B1645B" w:rsidRPr="00F25165" w:rsidRDefault="00B1645B" w:rsidP="00B1645B">
      <w:pPr>
        <w:spacing w:after="0" w:line="240" w:lineRule="auto"/>
        <w:ind w:firstLine="708"/>
        <w:jc w:val="both"/>
        <w:rPr>
          <w:rFonts w:ascii="Times New Roman" w:hAnsi="Times New Roman" w:cs="Times New Roman"/>
          <w:sz w:val="24"/>
          <w:szCs w:val="24"/>
        </w:rPr>
      </w:pPr>
      <w:r w:rsidRPr="003D7CA4">
        <w:rPr>
          <w:rFonts w:ascii="Times New Roman" w:hAnsi="Times New Roman" w:cs="Times New Roman"/>
          <w:sz w:val="24"/>
          <w:szCs w:val="24"/>
        </w:rPr>
        <w:t>С 201</w:t>
      </w:r>
      <w:r w:rsidR="003D7CA4" w:rsidRPr="003D7CA4">
        <w:rPr>
          <w:rFonts w:ascii="Times New Roman" w:hAnsi="Times New Roman" w:cs="Times New Roman"/>
          <w:sz w:val="24"/>
          <w:szCs w:val="24"/>
        </w:rPr>
        <w:t>9</w:t>
      </w:r>
      <w:r w:rsidRPr="003D7CA4">
        <w:rPr>
          <w:rFonts w:ascii="Times New Roman" w:hAnsi="Times New Roman" w:cs="Times New Roman"/>
          <w:sz w:val="24"/>
          <w:szCs w:val="24"/>
        </w:rPr>
        <w:t xml:space="preserve"> года участники ЕГЭ имеют право выбора ур</w:t>
      </w:r>
      <w:r w:rsidR="003D7CA4" w:rsidRPr="003D7CA4">
        <w:rPr>
          <w:rFonts w:ascii="Times New Roman" w:hAnsi="Times New Roman" w:cs="Times New Roman"/>
          <w:sz w:val="24"/>
          <w:szCs w:val="24"/>
        </w:rPr>
        <w:t>овня сдачи математики – базовый или</w:t>
      </w:r>
      <w:r w:rsidRPr="003D7CA4">
        <w:rPr>
          <w:rFonts w:ascii="Times New Roman" w:hAnsi="Times New Roman" w:cs="Times New Roman"/>
          <w:sz w:val="24"/>
          <w:szCs w:val="24"/>
        </w:rPr>
        <w:t xml:space="preserve"> профильный</w:t>
      </w:r>
      <w:r w:rsidR="003D7CA4" w:rsidRPr="00A40FFE">
        <w:rPr>
          <w:rFonts w:ascii="Times New Roman" w:hAnsi="Times New Roman" w:cs="Times New Roman"/>
          <w:sz w:val="24"/>
          <w:szCs w:val="24"/>
        </w:rPr>
        <w:t>.</w:t>
      </w:r>
      <w:r w:rsidRPr="00A40FFE">
        <w:rPr>
          <w:rFonts w:ascii="Times New Roman" w:hAnsi="Times New Roman" w:cs="Times New Roman"/>
          <w:sz w:val="24"/>
          <w:szCs w:val="24"/>
        </w:rPr>
        <w:t xml:space="preserve"> Базовый уровень математики в 20</w:t>
      </w:r>
      <w:r w:rsidR="0089037C">
        <w:rPr>
          <w:rFonts w:ascii="Times New Roman" w:hAnsi="Times New Roman" w:cs="Times New Roman"/>
          <w:sz w:val="24"/>
          <w:szCs w:val="24"/>
        </w:rPr>
        <w:t>2</w:t>
      </w:r>
      <w:r w:rsidR="007044E7">
        <w:rPr>
          <w:rFonts w:ascii="Times New Roman" w:hAnsi="Times New Roman" w:cs="Times New Roman"/>
          <w:sz w:val="24"/>
          <w:szCs w:val="24"/>
        </w:rPr>
        <w:t>4</w:t>
      </w:r>
      <w:r w:rsidRPr="00A40FFE">
        <w:rPr>
          <w:rFonts w:ascii="Times New Roman" w:hAnsi="Times New Roman" w:cs="Times New Roman"/>
          <w:sz w:val="24"/>
          <w:szCs w:val="24"/>
        </w:rPr>
        <w:t xml:space="preserve"> году </w:t>
      </w:r>
      <w:r w:rsidR="00232B54" w:rsidRPr="00A40FFE">
        <w:rPr>
          <w:rFonts w:ascii="Times New Roman" w:hAnsi="Times New Roman" w:cs="Times New Roman"/>
          <w:sz w:val="24"/>
          <w:szCs w:val="24"/>
        </w:rPr>
        <w:t xml:space="preserve">с первого раза </w:t>
      </w:r>
      <w:r w:rsidRPr="00A40FFE">
        <w:rPr>
          <w:rFonts w:ascii="Times New Roman" w:hAnsi="Times New Roman" w:cs="Times New Roman"/>
          <w:sz w:val="24"/>
          <w:szCs w:val="24"/>
        </w:rPr>
        <w:t>сдал</w:t>
      </w:r>
      <w:r w:rsidR="00533D8C" w:rsidRPr="00A40FFE">
        <w:rPr>
          <w:rFonts w:ascii="Times New Roman" w:hAnsi="Times New Roman" w:cs="Times New Roman"/>
          <w:sz w:val="24"/>
          <w:szCs w:val="24"/>
        </w:rPr>
        <w:t>и</w:t>
      </w:r>
      <w:r w:rsidRPr="00A40FFE">
        <w:rPr>
          <w:rFonts w:ascii="Times New Roman" w:hAnsi="Times New Roman" w:cs="Times New Roman"/>
          <w:sz w:val="24"/>
          <w:szCs w:val="24"/>
        </w:rPr>
        <w:t xml:space="preserve"> </w:t>
      </w:r>
      <w:r w:rsidR="002A1164">
        <w:rPr>
          <w:rFonts w:ascii="Times New Roman" w:hAnsi="Times New Roman" w:cs="Times New Roman"/>
          <w:sz w:val="24"/>
          <w:szCs w:val="24"/>
        </w:rPr>
        <w:t>53</w:t>
      </w:r>
      <w:r w:rsidRPr="00A40FFE">
        <w:rPr>
          <w:rFonts w:ascii="Times New Roman" w:hAnsi="Times New Roman" w:cs="Times New Roman"/>
          <w:sz w:val="24"/>
          <w:szCs w:val="24"/>
        </w:rPr>
        <w:t xml:space="preserve"> (</w:t>
      </w:r>
      <w:r w:rsidR="0089037C">
        <w:rPr>
          <w:rFonts w:ascii="Times New Roman" w:hAnsi="Times New Roman" w:cs="Times New Roman"/>
          <w:sz w:val="24"/>
          <w:szCs w:val="24"/>
        </w:rPr>
        <w:t>9</w:t>
      </w:r>
      <w:r w:rsidR="002A1164">
        <w:rPr>
          <w:rFonts w:ascii="Times New Roman" w:hAnsi="Times New Roman" w:cs="Times New Roman"/>
          <w:sz w:val="24"/>
          <w:szCs w:val="24"/>
        </w:rPr>
        <w:t>6</w:t>
      </w:r>
      <w:r w:rsidR="0089037C">
        <w:rPr>
          <w:rFonts w:ascii="Times New Roman" w:hAnsi="Times New Roman" w:cs="Times New Roman"/>
          <w:sz w:val="24"/>
          <w:szCs w:val="24"/>
        </w:rPr>
        <w:t>,</w:t>
      </w:r>
      <w:r w:rsidR="002A1164">
        <w:rPr>
          <w:rFonts w:ascii="Times New Roman" w:hAnsi="Times New Roman" w:cs="Times New Roman"/>
          <w:sz w:val="24"/>
          <w:szCs w:val="24"/>
        </w:rPr>
        <w:t>4</w:t>
      </w:r>
      <w:r w:rsidRPr="00A40FFE">
        <w:rPr>
          <w:rFonts w:ascii="Times New Roman" w:hAnsi="Times New Roman" w:cs="Times New Roman"/>
          <w:sz w:val="24"/>
          <w:szCs w:val="24"/>
        </w:rPr>
        <w:t>%) выпускник</w:t>
      </w:r>
      <w:r w:rsidR="00533D8C" w:rsidRPr="00A40FFE">
        <w:rPr>
          <w:rFonts w:ascii="Times New Roman" w:hAnsi="Times New Roman" w:cs="Times New Roman"/>
          <w:sz w:val="24"/>
          <w:szCs w:val="24"/>
        </w:rPr>
        <w:t>ов</w:t>
      </w:r>
      <w:r w:rsidRPr="00A40FFE">
        <w:rPr>
          <w:rFonts w:ascii="Times New Roman" w:hAnsi="Times New Roman" w:cs="Times New Roman"/>
          <w:sz w:val="24"/>
          <w:szCs w:val="24"/>
        </w:rPr>
        <w:t xml:space="preserve"> текущего года, что на </w:t>
      </w:r>
      <w:r w:rsidR="002A1164">
        <w:rPr>
          <w:rFonts w:ascii="Times New Roman" w:hAnsi="Times New Roman" w:cs="Times New Roman"/>
          <w:sz w:val="24"/>
          <w:szCs w:val="24"/>
        </w:rPr>
        <w:t>1</w:t>
      </w:r>
      <w:r w:rsidR="00652166">
        <w:rPr>
          <w:rFonts w:ascii="Times New Roman" w:hAnsi="Times New Roman" w:cs="Times New Roman"/>
          <w:sz w:val="24"/>
          <w:szCs w:val="24"/>
        </w:rPr>
        <w:t>,</w:t>
      </w:r>
      <w:r w:rsidR="002A1164">
        <w:rPr>
          <w:rFonts w:ascii="Times New Roman" w:hAnsi="Times New Roman" w:cs="Times New Roman"/>
          <w:sz w:val="24"/>
          <w:szCs w:val="24"/>
        </w:rPr>
        <w:t>8</w:t>
      </w:r>
      <w:r w:rsidR="00A40B22" w:rsidRPr="00A40FFE">
        <w:rPr>
          <w:rFonts w:ascii="Times New Roman" w:hAnsi="Times New Roman" w:cs="Times New Roman"/>
          <w:sz w:val="24"/>
          <w:szCs w:val="24"/>
        </w:rPr>
        <w:t>%</w:t>
      </w:r>
      <w:r w:rsidRPr="00A40FFE">
        <w:rPr>
          <w:rFonts w:ascii="Times New Roman" w:hAnsi="Times New Roman" w:cs="Times New Roman"/>
          <w:sz w:val="24"/>
          <w:szCs w:val="24"/>
        </w:rPr>
        <w:t xml:space="preserve"> </w:t>
      </w:r>
      <w:r w:rsidR="00652166">
        <w:rPr>
          <w:rFonts w:ascii="Times New Roman" w:hAnsi="Times New Roman" w:cs="Times New Roman"/>
          <w:sz w:val="24"/>
          <w:szCs w:val="24"/>
        </w:rPr>
        <w:t>больше</w:t>
      </w:r>
      <w:r w:rsidR="00C86FD6">
        <w:rPr>
          <w:rFonts w:ascii="Times New Roman" w:hAnsi="Times New Roman" w:cs="Times New Roman"/>
          <w:sz w:val="24"/>
          <w:szCs w:val="24"/>
        </w:rPr>
        <w:t>,</w:t>
      </w:r>
      <w:r w:rsidRPr="00A40FFE">
        <w:rPr>
          <w:rFonts w:ascii="Times New Roman" w:hAnsi="Times New Roman" w:cs="Times New Roman"/>
          <w:sz w:val="24"/>
          <w:szCs w:val="24"/>
        </w:rPr>
        <w:t xml:space="preserve"> чем в </w:t>
      </w:r>
      <w:r w:rsidRPr="00F25165">
        <w:rPr>
          <w:rFonts w:ascii="Times New Roman" w:hAnsi="Times New Roman" w:cs="Times New Roman"/>
          <w:sz w:val="24"/>
          <w:szCs w:val="24"/>
        </w:rPr>
        <w:t>20</w:t>
      </w:r>
      <w:r w:rsidR="00652166">
        <w:rPr>
          <w:rFonts w:ascii="Times New Roman" w:hAnsi="Times New Roman" w:cs="Times New Roman"/>
          <w:sz w:val="24"/>
          <w:szCs w:val="24"/>
        </w:rPr>
        <w:t>2</w:t>
      </w:r>
      <w:r w:rsidR="002A1164">
        <w:rPr>
          <w:rFonts w:ascii="Times New Roman" w:hAnsi="Times New Roman" w:cs="Times New Roman"/>
          <w:sz w:val="24"/>
          <w:szCs w:val="24"/>
        </w:rPr>
        <w:t>3</w:t>
      </w:r>
      <w:r w:rsidRPr="00F25165">
        <w:rPr>
          <w:rFonts w:ascii="Times New Roman" w:hAnsi="Times New Roman" w:cs="Times New Roman"/>
          <w:sz w:val="24"/>
          <w:szCs w:val="24"/>
        </w:rPr>
        <w:t xml:space="preserve"> году</w:t>
      </w:r>
      <w:r w:rsidR="0089037C">
        <w:rPr>
          <w:rFonts w:ascii="Times New Roman" w:hAnsi="Times New Roman" w:cs="Times New Roman"/>
          <w:sz w:val="24"/>
          <w:szCs w:val="24"/>
        </w:rPr>
        <w:t xml:space="preserve"> (в</w:t>
      </w:r>
      <w:r w:rsidR="007044E7">
        <w:rPr>
          <w:rFonts w:ascii="Times New Roman" w:hAnsi="Times New Roman" w:cs="Times New Roman"/>
          <w:sz w:val="24"/>
          <w:szCs w:val="24"/>
        </w:rPr>
        <w:t xml:space="preserve"> 202</w:t>
      </w:r>
      <w:r w:rsidR="002A1164">
        <w:rPr>
          <w:rFonts w:ascii="Times New Roman" w:hAnsi="Times New Roman" w:cs="Times New Roman"/>
          <w:sz w:val="24"/>
          <w:szCs w:val="24"/>
        </w:rPr>
        <w:t>3</w:t>
      </w:r>
      <w:r w:rsidR="007044E7">
        <w:rPr>
          <w:rFonts w:ascii="Times New Roman" w:hAnsi="Times New Roman" w:cs="Times New Roman"/>
          <w:sz w:val="24"/>
          <w:szCs w:val="24"/>
        </w:rPr>
        <w:t xml:space="preserve"> - 42(94,6%), </w:t>
      </w:r>
      <w:r w:rsidR="002A1164">
        <w:rPr>
          <w:rFonts w:ascii="Times New Roman" w:hAnsi="Times New Roman" w:cs="Times New Roman"/>
          <w:sz w:val="24"/>
          <w:szCs w:val="24"/>
        </w:rPr>
        <w:t>в 2022 - 53</w:t>
      </w:r>
      <w:r w:rsidR="002A1164" w:rsidRPr="00A40FFE">
        <w:rPr>
          <w:rFonts w:ascii="Times New Roman" w:hAnsi="Times New Roman" w:cs="Times New Roman"/>
          <w:sz w:val="24"/>
          <w:szCs w:val="24"/>
        </w:rPr>
        <w:t xml:space="preserve"> (</w:t>
      </w:r>
      <w:r w:rsidR="002A1164">
        <w:rPr>
          <w:rFonts w:ascii="Times New Roman" w:hAnsi="Times New Roman" w:cs="Times New Roman"/>
          <w:sz w:val="24"/>
          <w:szCs w:val="24"/>
        </w:rPr>
        <w:t>94,6</w:t>
      </w:r>
      <w:r w:rsidR="002A1164" w:rsidRPr="00A40FFE">
        <w:rPr>
          <w:rFonts w:ascii="Times New Roman" w:hAnsi="Times New Roman" w:cs="Times New Roman"/>
          <w:sz w:val="24"/>
          <w:szCs w:val="24"/>
        </w:rPr>
        <w:t>%)</w:t>
      </w:r>
      <w:r w:rsidR="002A1164">
        <w:rPr>
          <w:rFonts w:ascii="Times New Roman" w:hAnsi="Times New Roman" w:cs="Times New Roman"/>
          <w:sz w:val="24"/>
          <w:szCs w:val="24"/>
        </w:rPr>
        <w:t xml:space="preserve">, </w:t>
      </w:r>
      <w:r w:rsidR="007044E7">
        <w:rPr>
          <w:rFonts w:ascii="Times New Roman" w:hAnsi="Times New Roman" w:cs="Times New Roman"/>
          <w:sz w:val="24"/>
          <w:szCs w:val="24"/>
        </w:rPr>
        <w:t>в</w:t>
      </w:r>
      <w:r w:rsidR="0089037C">
        <w:rPr>
          <w:rFonts w:ascii="Times New Roman" w:hAnsi="Times New Roman" w:cs="Times New Roman"/>
          <w:sz w:val="24"/>
          <w:szCs w:val="24"/>
        </w:rPr>
        <w:t xml:space="preserve"> 2021 и 2020 году математику базового уровня не сдавали)</w:t>
      </w:r>
      <w:r w:rsidRPr="00F25165">
        <w:rPr>
          <w:rFonts w:ascii="Times New Roman" w:hAnsi="Times New Roman" w:cs="Times New Roman"/>
          <w:sz w:val="24"/>
          <w:szCs w:val="24"/>
        </w:rPr>
        <w:t xml:space="preserve">. Профильный уровень математики – </w:t>
      </w:r>
      <w:r w:rsidR="007044E7">
        <w:rPr>
          <w:rFonts w:ascii="Times New Roman" w:hAnsi="Times New Roman" w:cs="Times New Roman"/>
          <w:sz w:val="24"/>
          <w:szCs w:val="24"/>
        </w:rPr>
        <w:t>19</w:t>
      </w:r>
      <w:r w:rsidRPr="00F25165">
        <w:rPr>
          <w:rFonts w:ascii="Times New Roman" w:hAnsi="Times New Roman" w:cs="Times New Roman"/>
          <w:sz w:val="24"/>
          <w:szCs w:val="24"/>
        </w:rPr>
        <w:t xml:space="preserve"> (</w:t>
      </w:r>
      <w:r w:rsidR="00652166">
        <w:rPr>
          <w:rFonts w:ascii="Times New Roman" w:hAnsi="Times New Roman" w:cs="Times New Roman"/>
          <w:sz w:val="24"/>
          <w:szCs w:val="24"/>
        </w:rPr>
        <w:t>9</w:t>
      </w:r>
      <w:r w:rsidR="007044E7">
        <w:rPr>
          <w:rFonts w:ascii="Times New Roman" w:hAnsi="Times New Roman" w:cs="Times New Roman"/>
          <w:sz w:val="24"/>
          <w:szCs w:val="24"/>
        </w:rPr>
        <w:t>0</w:t>
      </w:r>
      <w:r w:rsidR="00652166">
        <w:rPr>
          <w:rFonts w:ascii="Times New Roman" w:hAnsi="Times New Roman" w:cs="Times New Roman"/>
          <w:sz w:val="24"/>
          <w:szCs w:val="24"/>
        </w:rPr>
        <w:t>,</w:t>
      </w:r>
      <w:r w:rsidR="007044E7">
        <w:rPr>
          <w:rFonts w:ascii="Times New Roman" w:hAnsi="Times New Roman" w:cs="Times New Roman"/>
          <w:sz w:val="24"/>
          <w:szCs w:val="24"/>
        </w:rPr>
        <w:t>5</w:t>
      </w:r>
      <w:r w:rsidR="001B5895" w:rsidRPr="00F25165">
        <w:rPr>
          <w:rFonts w:ascii="Times New Roman" w:hAnsi="Times New Roman" w:cs="Times New Roman"/>
          <w:sz w:val="24"/>
          <w:szCs w:val="24"/>
        </w:rPr>
        <w:t>%)</w:t>
      </w:r>
      <w:r w:rsidR="00652166">
        <w:rPr>
          <w:rFonts w:ascii="Times New Roman" w:hAnsi="Times New Roman" w:cs="Times New Roman"/>
          <w:sz w:val="24"/>
          <w:szCs w:val="24"/>
        </w:rPr>
        <w:t xml:space="preserve"> выпускников</w:t>
      </w:r>
      <w:r w:rsidR="001B5895" w:rsidRPr="00F25165">
        <w:rPr>
          <w:rFonts w:ascii="Times New Roman" w:hAnsi="Times New Roman" w:cs="Times New Roman"/>
          <w:sz w:val="24"/>
          <w:szCs w:val="24"/>
        </w:rPr>
        <w:t xml:space="preserve">, что на </w:t>
      </w:r>
      <w:r w:rsidR="007044E7">
        <w:rPr>
          <w:rFonts w:ascii="Times New Roman" w:hAnsi="Times New Roman" w:cs="Times New Roman"/>
          <w:sz w:val="24"/>
          <w:szCs w:val="24"/>
        </w:rPr>
        <w:t>5</w:t>
      </w:r>
      <w:r w:rsidR="00F25165" w:rsidRPr="00F25165">
        <w:rPr>
          <w:rFonts w:ascii="Times New Roman" w:hAnsi="Times New Roman" w:cs="Times New Roman"/>
          <w:sz w:val="24"/>
          <w:szCs w:val="24"/>
        </w:rPr>
        <w:t xml:space="preserve">% </w:t>
      </w:r>
      <w:r w:rsidR="00652166">
        <w:rPr>
          <w:rFonts w:ascii="Times New Roman" w:hAnsi="Times New Roman" w:cs="Times New Roman"/>
          <w:sz w:val="24"/>
          <w:szCs w:val="24"/>
        </w:rPr>
        <w:t>меньше</w:t>
      </w:r>
      <w:r w:rsidR="00C86FD6" w:rsidRPr="00F25165">
        <w:rPr>
          <w:rFonts w:ascii="Times New Roman" w:hAnsi="Times New Roman" w:cs="Times New Roman"/>
          <w:sz w:val="24"/>
          <w:szCs w:val="24"/>
        </w:rPr>
        <w:t>,</w:t>
      </w:r>
      <w:r w:rsidR="00F25165" w:rsidRPr="00F25165">
        <w:rPr>
          <w:rFonts w:ascii="Times New Roman" w:hAnsi="Times New Roman" w:cs="Times New Roman"/>
          <w:sz w:val="24"/>
          <w:szCs w:val="24"/>
        </w:rPr>
        <w:t xml:space="preserve"> чем в 20</w:t>
      </w:r>
      <w:r w:rsidR="00C86FD6">
        <w:rPr>
          <w:rFonts w:ascii="Times New Roman" w:hAnsi="Times New Roman" w:cs="Times New Roman"/>
          <w:sz w:val="24"/>
          <w:szCs w:val="24"/>
        </w:rPr>
        <w:t>2</w:t>
      </w:r>
      <w:r w:rsidR="007044E7">
        <w:rPr>
          <w:rFonts w:ascii="Times New Roman" w:hAnsi="Times New Roman" w:cs="Times New Roman"/>
          <w:sz w:val="24"/>
          <w:szCs w:val="24"/>
        </w:rPr>
        <w:t>3</w:t>
      </w:r>
      <w:r w:rsidR="00F25165" w:rsidRPr="00F25165">
        <w:rPr>
          <w:rFonts w:ascii="Times New Roman" w:hAnsi="Times New Roman" w:cs="Times New Roman"/>
          <w:sz w:val="24"/>
          <w:szCs w:val="24"/>
        </w:rPr>
        <w:t xml:space="preserve"> году</w:t>
      </w:r>
      <w:r w:rsidR="002A1164">
        <w:rPr>
          <w:rFonts w:ascii="Times New Roman" w:hAnsi="Times New Roman" w:cs="Times New Roman"/>
          <w:sz w:val="24"/>
          <w:szCs w:val="24"/>
        </w:rPr>
        <w:t xml:space="preserve"> (в 2023 - 21</w:t>
      </w:r>
      <w:r w:rsidR="002A1164" w:rsidRPr="00F25165">
        <w:rPr>
          <w:rFonts w:ascii="Times New Roman" w:hAnsi="Times New Roman" w:cs="Times New Roman"/>
          <w:sz w:val="24"/>
          <w:szCs w:val="24"/>
        </w:rPr>
        <w:t xml:space="preserve"> (</w:t>
      </w:r>
      <w:r w:rsidR="002A1164">
        <w:rPr>
          <w:rFonts w:ascii="Times New Roman" w:hAnsi="Times New Roman" w:cs="Times New Roman"/>
          <w:sz w:val="24"/>
          <w:szCs w:val="24"/>
        </w:rPr>
        <w:t>95,5</w:t>
      </w:r>
      <w:r w:rsidR="002A1164" w:rsidRPr="00F25165">
        <w:rPr>
          <w:rFonts w:ascii="Times New Roman" w:hAnsi="Times New Roman" w:cs="Times New Roman"/>
          <w:sz w:val="24"/>
          <w:szCs w:val="24"/>
        </w:rPr>
        <w:t>%)</w:t>
      </w:r>
      <w:r w:rsidR="002A1164">
        <w:rPr>
          <w:rFonts w:ascii="Times New Roman" w:hAnsi="Times New Roman" w:cs="Times New Roman"/>
          <w:sz w:val="24"/>
          <w:szCs w:val="24"/>
        </w:rPr>
        <w:t>, в 2022 - 25</w:t>
      </w:r>
      <w:r w:rsidR="002A1164" w:rsidRPr="00F25165">
        <w:rPr>
          <w:rFonts w:ascii="Times New Roman" w:hAnsi="Times New Roman" w:cs="Times New Roman"/>
          <w:sz w:val="24"/>
          <w:szCs w:val="24"/>
        </w:rPr>
        <w:t xml:space="preserve"> (</w:t>
      </w:r>
      <w:r w:rsidR="002A1164">
        <w:rPr>
          <w:rFonts w:ascii="Times New Roman" w:hAnsi="Times New Roman" w:cs="Times New Roman"/>
          <w:sz w:val="24"/>
          <w:szCs w:val="24"/>
        </w:rPr>
        <w:t>100</w:t>
      </w:r>
      <w:r w:rsidR="002A1164" w:rsidRPr="00F25165">
        <w:rPr>
          <w:rFonts w:ascii="Times New Roman" w:hAnsi="Times New Roman" w:cs="Times New Roman"/>
          <w:sz w:val="24"/>
          <w:szCs w:val="24"/>
        </w:rPr>
        <w:t>%)</w:t>
      </w:r>
      <w:r w:rsidR="002A1164">
        <w:rPr>
          <w:rFonts w:ascii="Times New Roman" w:hAnsi="Times New Roman" w:cs="Times New Roman"/>
          <w:sz w:val="24"/>
          <w:szCs w:val="24"/>
        </w:rPr>
        <w:t>, 2024 – 29 (96,7%), 2020 – 34 (100%))</w:t>
      </w:r>
      <w:r w:rsidR="00AE26EF">
        <w:rPr>
          <w:rFonts w:ascii="Times New Roman" w:hAnsi="Times New Roman" w:cs="Times New Roman"/>
          <w:sz w:val="24"/>
          <w:szCs w:val="24"/>
        </w:rPr>
        <w:t>.</w:t>
      </w:r>
      <w:r w:rsidRPr="00F25165">
        <w:rPr>
          <w:rFonts w:ascii="Times New Roman" w:hAnsi="Times New Roman" w:cs="Times New Roman"/>
          <w:sz w:val="24"/>
          <w:szCs w:val="24"/>
        </w:rPr>
        <w:t xml:space="preserve"> </w:t>
      </w:r>
    </w:p>
    <w:p w:rsidR="00B1645B" w:rsidRPr="00F25165" w:rsidRDefault="00B1645B" w:rsidP="00B1645B">
      <w:pPr>
        <w:tabs>
          <w:tab w:val="left" w:pos="567"/>
        </w:tabs>
        <w:spacing w:after="0" w:line="240" w:lineRule="auto"/>
        <w:ind w:left="153"/>
        <w:jc w:val="center"/>
        <w:rPr>
          <w:rFonts w:ascii="Times New Roman" w:hAnsi="Times New Roman" w:cs="Times New Roman"/>
          <w:b/>
          <w:sz w:val="24"/>
          <w:szCs w:val="24"/>
        </w:rPr>
      </w:pPr>
    </w:p>
    <w:p w:rsidR="00B1645B" w:rsidRPr="00154262" w:rsidRDefault="00B1645B" w:rsidP="00B1645B">
      <w:pPr>
        <w:tabs>
          <w:tab w:val="left" w:pos="567"/>
        </w:tabs>
        <w:spacing w:after="0" w:line="240" w:lineRule="auto"/>
        <w:ind w:left="153" w:firstLine="709"/>
        <w:jc w:val="center"/>
        <w:rPr>
          <w:rFonts w:ascii="Times New Roman" w:hAnsi="Times New Roman" w:cs="Times New Roman"/>
          <w:b/>
          <w:sz w:val="24"/>
          <w:szCs w:val="24"/>
        </w:rPr>
      </w:pPr>
      <w:r w:rsidRPr="00154262">
        <w:rPr>
          <w:rFonts w:ascii="Times New Roman" w:hAnsi="Times New Roman" w:cs="Times New Roman"/>
          <w:b/>
          <w:sz w:val="24"/>
          <w:szCs w:val="24"/>
        </w:rPr>
        <w:t>3. Уровень освоения образовательных программ среднего общего образования</w:t>
      </w:r>
    </w:p>
    <w:p w:rsidR="00B1645B" w:rsidRPr="00154262" w:rsidRDefault="00B1645B" w:rsidP="00B1645B">
      <w:pPr>
        <w:tabs>
          <w:tab w:val="left" w:pos="567"/>
        </w:tabs>
        <w:spacing w:after="0" w:line="240" w:lineRule="auto"/>
        <w:ind w:left="153" w:firstLine="709"/>
        <w:jc w:val="center"/>
        <w:rPr>
          <w:rFonts w:ascii="Times New Roman" w:hAnsi="Times New Roman" w:cs="Times New Roman"/>
          <w:b/>
          <w:sz w:val="24"/>
          <w:szCs w:val="24"/>
        </w:rPr>
      </w:pPr>
      <w:r w:rsidRPr="00154262">
        <w:rPr>
          <w:rFonts w:ascii="Times New Roman" w:hAnsi="Times New Roman" w:cs="Times New Roman"/>
          <w:b/>
          <w:sz w:val="24"/>
          <w:szCs w:val="24"/>
        </w:rPr>
        <w:t>(доля выпускников, успешно сдавших два обязательных экзамена)</w:t>
      </w:r>
    </w:p>
    <w:p w:rsidR="00B1645B" w:rsidRPr="00154262" w:rsidRDefault="00B1645B" w:rsidP="00B1645B">
      <w:pPr>
        <w:spacing w:after="0" w:line="240" w:lineRule="auto"/>
        <w:ind w:firstLine="709"/>
        <w:jc w:val="both"/>
        <w:rPr>
          <w:rFonts w:ascii="Times New Roman" w:hAnsi="Times New Roman" w:cs="Times New Roman"/>
          <w:sz w:val="24"/>
          <w:szCs w:val="24"/>
        </w:rPr>
      </w:pPr>
      <w:r w:rsidRPr="00154262">
        <w:rPr>
          <w:rFonts w:ascii="Times New Roman" w:hAnsi="Times New Roman" w:cs="Times New Roman"/>
          <w:sz w:val="24"/>
          <w:szCs w:val="24"/>
        </w:rPr>
        <w:t>Уровень освоения образовательных программ среднего общего образования для получения документа о среднем общем образовании</w:t>
      </w:r>
      <w:r w:rsidRPr="00154262">
        <w:rPr>
          <w:rFonts w:ascii="Times New Roman" w:hAnsi="Times New Roman" w:cs="Times New Roman"/>
          <w:b/>
          <w:sz w:val="24"/>
          <w:szCs w:val="24"/>
        </w:rPr>
        <w:t xml:space="preserve"> </w:t>
      </w:r>
      <w:r w:rsidRPr="00154262">
        <w:rPr>
          <w:rFonts w:ascii="Times New Roman" w:hAnsi="Times New Roman" w:cs="Times New Roman"/>
          <w:sz w:val="24"/>
          <w:szCs w:val="24"/>
        </w:rPr>
        <w:t xml:space="preserve">определяется долей выпускников, успешно сдавших два обязательных экзамена (преодолевших порог минимального количества баллов ЕГЭ по русскому языку (24 балла), по математике базового уровня (3 балла) или математике профильного уровня (27 баллов) </w:t>
      </w:r>
      <w:r w:rsidRPr="00856849">
        <w:rPr>
          <w:rFonts w:ascii="Times New Roman" w:hAnsi="Times New Roman" w:cs="Times New Roman"/>
          <w:sz w:val="24"/>
          <w:szCs w:val="24"/>
        </w:rPr>
        <w:t xml:space="preserve">(таблицы 1, 2 Приложения к информационно-аналитической справке по итогам государственной итоговой аттестации по программам среднего общего образования на территории </w:t>
      </w:r>
      <w:r w:rsidR="00CF503E" w:rsidRPr="00856849">
        <w:rPr>
          <w:rFonts w:ascii="Times New Roman" w:hAnsi="Times New Roman" w:cs="Times New Roman"/>
          <w:sz w:val="24"/>
          <w:szCs w:val="24"/>
        </w:rPr>
        <w:t>муниципального района «Корткерос</w:t>
      </w:r>
      <w:r w:rsidR="00A40B22" w:rsidRPr="00856849">
        <w:rPr>
          <w:rFonts w:ascii="Times New Roman" w:hAnsi="Times New Roman" w:cs="Times New Roman"/>
          <w:sz w:val="24"/>
          <w:szCs w:val="24"/>
        </w:rPr>
        <w:t>с</w:t>
      </w:r>
      <w:r w:rsidR="00CF503E" w:rsidRPr="00856849">
        <w:rPr>
          <w:rFonts w:ascii="Times New Roman" w:hAnsi="Times New Roman" w:cs="Times New Roman"/>
          <w:sz w:val="24"/>
          <w:szCs w:val="24"/>
        </w:rPr>
        <w:t>кий»</w:t>
      </w:r>
      <w:r w:rsidRPr="00856849">
        <w:rPr>
          <w:rFonts w:ascii="Times New Roman" w:hAnsi="Times New Roman" w:cs="Times New Roman"/>
          <w:sz w:val="24"/>
          <w:szCs w:val="24"/>
        </w:rPr>
        <w:t xml:space="preserve"> в 20</w:t>
      </w:r>
      <w:r w:rsidR="00C86FD6" w:rsidRPr="00856849">
        <w:rPr>
          <w:rFonts w:ascii="Times New Roman" w:hAnsi="Times New Roman" w:cs="Times New Roman"/>
          <w:sz w:val="24"/>
          <w:szCs w:val="24"/>
        </w:rPr>
        <w:t>2</w:t>
      </w:r>
      <w:r w:rsidR="00E12747">
        <w:rPr>
          <w:rFonts w:ascii="Times New Roman" w:hAnsi="Times New Roman" w:cs="Times New Roman"/>
          <w:sz w:val="24"/>
          <w:szCs w:val="24"/>
        </w:rPr>
        <w:t>4</w:t>
      </w:r>
      <w:r w:rsidRPr="00856849">
        <w:rPr>
          <w:rFonts w:ascii="Times New Roman" w:hAnsi="Times New Roman" w:cs="Times New Roman"/>
          <w:sz w:val="24"/>
          <w:szCs w:val="24"/>
        </w:rPr>
        <w:t xml:space="preserve"> году (Далее – Приложение).</w:t>
      </w:r>
      <w:r w:rsidRPr="00154262">
        <w:rPr>
          <w:rFonts w:ascii="Times New Roman" w:hAnsi="Times New Roman" w:cs="Times New Roman"/>
          <w:sz w:val="24"/>
          <w:szCs w:val="24"/>
        </w:rPr>
        <w:t xml:space="preserve"> </w:t>
      </w:r>
    </w:p>
    <w:p w:rsidR="00B1645B" w:rsidRPr="00B93A43" w:rsidRDefault="00B1645B" w:rsidP="00B1645B">
      <w:pPr>
        <w:pStyle w:val="a4"/>
        <w:tabs>
          <w:tab w:val="left" w:pos="567"/>
        </w:tabs>
        <w:spacing w:after="0" w:line="240" w:lineRule="auto"/>
        <w:ind w:left="0" w:firstLine="709"/>
        <w:jc w:val="both"/>
        <w:rPr>
          <w:rFonts w:ascii="Times New Roman" w:hAnsi="Times New Roman" w:cs="Times New Roman"/>
          <w:sz w:val="24"/>
          <w:szCs w:val="24"/>
        </w:rPr>
      </w:pPr>
      <w:r w:rsidRPr="00EF6C64">
        <w:rPr>
          <w:rFonts w:ascii="Times New Roman" w:hAnsi="Times New Roman" w:cs="Times New Roman"/>
          <w:sz w:val="24"/>
          <w:szCs w:val="24"/>
        </w:rPr>
        <w:t xml:space="preserve">Доля выпускников, преодолевших минимальный порог ЕГЭ </w:t>
      </w:r>
      <w:proofErr w:type="gramStart"/>
      <w:r w:rsidRPr="00EF6C64">
        <w:rPr>
          <w:rFonts w:ascii="Times New Roman" w:hAnsi="Times New Roman" w:cs="Times New Roman"/>
          <w:sz w:val="24"/>
          <w:szCs w:val="24"/>
        </w:rPr>
        <w:t>по обязательным предметам</w:t>
      </w:r>
      <w:proofErr w:type="gramEnd"/>
      <w:r w:rsidRPr="00B93A43">
        <w:rPr>
          <w:rFonts w:ascii="Times New Roman" w:hAnsi="Times New Roman" w:cs="Times New Roman"/>
          <w:sz w:val="24"/>
          <w:szCs w:val="24"/>
        </w:rPr>
        <w:t xml:space="preserve"> составила: </w:t>
      </w:r>
    </w:p>
    <w:p w:rsidR="00B1645B" w:rsidRPr="00406F66" w:rsidRDefault="00B1645B" w:rsidP="00B1645B">
      <w:pPr>
        <w:tabs>
          <w:tab w:val="left" w:pos="567"/>
        </w:tabs>
        <w:spacing w:after="0" w:line="240" w:lineRule="auto"/>
        <w:ind w:firstLine="709"/>
        <w:jc w:val="both"/>
        <w:rPr>
          <w:rFonts w:ascii="Times New Roman" w:hAnsi="Times New Roman" w:cs="Times New Roman"/>
          <w:sz w:val="24"/>
          <w:szCs w:val="24"/>
        </w:rPr>
      </w:pPr>
      <w:r w:rsidRPr="00406F66">
        <w:rPr>
          <w:rFonts w:ascii="Times New Roman" w:hAnsi="Times New Roman" w:cs="Times New Roman"/>
          <w:sz w:val="24"/>
          <w:szCs w:val="24"/>
        </w:rPr>
        <w:t xml:space="preserve">- по русскому языку – </w:t>
      </w:r>
      <w:r w:rsidR="00E12747">
        <w:rPr>
          <w:rFonts w:ascii="Times New Roman" w:hAnsi="Times New Roman" w:cs="Times New Roman"/>
          <w:sz w:val="24"/>
          <w:szCs w:val="24"/>
        </w:rPr>
        <w:t>98,7</w:t>
      </w:r>
      <w:r w:rsidRPr="00406F66">
        <w:rPr>
          <w:rFonts w:ascii="Times New Roman" w:hAnsi="Times New Roman" w:cs="Times New Roman"/>
          <w:sz w:val="24"/>
          <w:szCs w:val="24"/>
        </w:rPr>
        <w:t>% (</w:t>
      </w:r>
      <w:r w:rsidR="00E12747">
        <w:rPr>
          <w:rFonts w:ascii="Times New Roman" w:hAnsi="Times New Roman" w:cs="Times New Roman"/>
          <w:sz w:val="24"/>
          <w:szCs w:val="24"/>
        </w:rPr>
        <w:t>75</w:t>
      </w:r>
      <w:r w:rsidRPr="00406F66">
        <w:rPr>
          <w:rFonts w:ascii="Times New Roman" w:hAnsi="Times New Roman" w:cs="Times New Roman"/>
          <w:sz w:val="24"/>
          <w:szCs w:val="24"/>
        </w:rPr>
        <w:t xml:space="preserve"> чел.); </w:t>
      </w:r>
    </w:p>
    <w:p w:rsidR="00B1645B" w:rsidRPr="00406F66" w:rsidRDefault="00B1645B" w:rsidP="00B1645B">
      <w:pPr>
        <w:tabs>
          <w:tab w:val="left" w:pos="567"/>
        </w:tabs>
        <w:spacing w:after="0" w:line="240" w:lineRule="auto"/>
        <w:ind w:firstLine="709"/>
        <w:jc w:val="both"/>
        <w:rPr>
          <w:rFonts w:ascii="Times New Roman" w:hAnsi="Times New Roman" w:cs="Times New Roman"/>
          <w:sz w:val="24"/>
          <w:szCs w:val="24"/>
        </w:rPr>
      </w:pPr>
      <w:r w:rsidRPr="00406F66">
        <w:rPr>
          <w:rFonts w:ascii="Times New Roman" w:hAnsi="Times New Roman" w:cs="Times New Roman"/>
          <w:sz w:val="24"/>
          <w:szCs w:val="24"/>
        </w:rPr>
        <w:t xml:space="preserve">- по математике (по одному из уровней) – </w:t>
      </w:r>
      <w:r w:rsidR="00EF6C64">
        <w:rPr>
          <w:rFonts w:ascii="Times New Roman" w:hAnsi="Times New Roman" w:cs="Times New Roman"/>
          <w:sz w:val="24"/>
          <w:szCs w:val="24"/>
        </w:rPr>
        <w:t>98,</w:t>
      </w:r>
      <w:r w:rsidR="00E12747">
        <w:rPr>
          <w:rFonts w:ascii="Times New Roman" w:hAnsi="Times New Roman" w:cs="Times New Roman"/>
          <w:sz w:val="24"/>
          <w:szCs w:val="24"/>
        </w:rPr>
        <w:t>7</w:t>
      </w:r>
      <w:r w:rsidRPr="00406F66">
        <w:rPr>
          <w:rFonts w:ascii="Times New Roman" w:hAnsi="Times New Roman" w:cs="Times New Roman"/>
          <w:sz w:val="24"/>
          <w:szCs w:val="24"/>
        </w:rPr>
        <w:t>% (</w:t>
      </w:r>
      <w:r w:rsidR="00E12747">
        <w:rPr>
          <w:rFonts w:ascii="Times New Roman" w:hAnsi="Times New Roman" w:cs="Times New Roman"/>
          <w:sz w:val="24"/>
          <w:szCs w:val="24"/>
        </w:rPr>
        <w:t>75</w:t>
      </w:r>
      <w:r w:rsidR="00856849">
        <w:rPr>
          <w:rFonts w:ascii="Times New Roman" w:hAnsi="Times New Roman" w:cs="Times New Roman"/>
          <w:sz w:val="24"/>
          <w:szCs w:val="24"/>
        </w:rPr>
        <w:t xml:space="preserve"> </w:t>
      </w:r>
      <w:r w:rsidRPr="00406F66">
        <w:rPr>
          <w:rFonts w:ascii="Times New Roman" w:hAnsi="Times New Roman" w:cs="Times New Roman"/>
          <w:sz w:val="24"/>
          <w:szCs w:val="24"/>
        </w:rPr>
        <w:t>чел.) (рисунок 1).</w:t>
      </w:r>
    </w:p>
    <w:p w:rsidR="00B1645B" w:rsidRPr="000F2841" w:rsidRDefault="00B1645B" w:rsidP="00B1645B">
      <w:pPr>
        <w:tabs>
          <w:tab w:val="left" w:pos="567"/>
        </w:tabs>
        <w:spacing w:after="0" w:line="240" w:lineRule="auto"/>
        <w:ind w:firstLine="709"/>
        <w:jc w:val="both"/>
        <w:rPr>
          <w:rFonts w:ascii="Times New Roman" w:hAnsi="Times New Roman" w:cs="Times New Roman"/>
          <w:sz w:val="24"/>
          <w:szCs w:val="24"/>
          <w:highlight w:val="yellow"/>
        </w:rPr>
      </w:pPr>
    </w:p>
    <w:p w:rsidR="00B1645B" w:rsidRPr="00DE043E" w:rsidRDefault="00B1645B" w:rsidP="00B1645B">
      <w:pPr>
        <w:tabs>
          <w:tab w:val="left" w:pos="567"/>
        </w:tabs>
        <w:spacing w:after="0" w:line="240" w:lineRule="auto"/>
        <w:jc w:val="both"/>
        <w:rPr>
          <w:rFonts w:ascii="Times New Roman" w:hAnsi="Times New Roman" w:cs="Times New Roman"/>
          <w:sz w:val="24"/>
          <w:szCs w:val="24"/>
        </w:rPr>
      </w:pPr>
      <w:r w:rsidRPr="00DE043E">
        <w:rPr>
          <w:rFonts w:ascii="Times New Roman" w:hAnsi="Times New Roman" w:cs="Times New Roman"/>
          <w:sz w:val="24"/>
          <w:szCs w:val="24"/>
        </w:rPr>
        <w:t>Рисунок 1. Доля выпускников, преодолевших минимальный порог ЕГЭ по обязательным предметам</w:t>
      </w:r>
    </w:p>
    <w:p w:rsidR="00A40B22" w:rsidRPr="00DE043E" w:rsidRDefault="00856849" w:rsidP="00B1645B">
      <w:pPr>
        <w:tabs>
          <w:tab w:val="left" w:pos="567"/>
        </w:tabs>
        <w:spacing w:after="0" w:line="240" w:lineRule="auto"/>
        <w:jc w:val="both"/>
        <w:rPr>
          <w:rFonts w:ascii="Times New Roman" w:hAnsi="Times New Roman" w:cs="Times New Roman"/>
          <w:sz w:val="24"/>
          <w:szCs w:val="24"/>
        </w:rPr>
      </w:pPr>
      <w:r w:rsidRPr="00DE043E">
        <w:rPr>
          <w:rFonts w:ascii="Times New Roman" w:hAnsi="Times New Roman" w:cs="Times New Roman"/>
          <w:noProof/>
          <w:sz w:val="24"/>
          <w:szCs w:val="24"/>
          <w:lang w:eastAsia="ru-RU"/>
        </w:rPr>
        <w:lastRenderedPageBreak/>
        <w:drawing>
          <wp:inline distT="0" distB="0" distL="0" distR="0" wp14:anchorId="6A703318" wp14:editId="6D651DD2">
            <wp:extent cx="5418307" cy="2023353"/>
            <wp:effectExtent l="0" t="0" r="1143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40B22" w:rsidRPr="00DE043E" w:rsidRDefault="00A40B22" w:rsidP="00B1645B">
      <w:pPr>
        <w:tabs>
          <w:tab w:val="left" w:pos="567"/>
        </w:tabs>
        <w:spacing w:after="0" w:line="240" w:lineRule="auto"/>
        <w:jc w:val="both"/>
        <w:rPr>
          <w:rFonts w:ascii="Times New Roman" w:hAnsi="Times New Roman" w:cs="Times New Roman"/>
          <w:sz w:val="24"/>
          <w:szCs w:val="24"/>
        </w:rPr>
      </w:pPr>
    </w:p>
    <w:p w:rsidR="00B1645B" w:rsidRPr="00DE043E" w:rsidRDefault="00B1645B" w:rsidP="00B1645B">
      <w:pPr>
        <w:tabs>
          <w:tab w:val="left" w:pos="567"/>
        </w:tabs>
        <w:spacing w:after="0" w:line="240" w:lineRule="auto"/>
        <w:ind w:firstLine="567"/>
        <w:jc w:val="center"/>
        <w:rPr>
          <w:rFonts w:ascii="Times New Roman" w:hAnsi="Times New Roman" w:cs="Times New Roman"/>
          <w:sz w:val="24"/>
          <w:szCs w:val="24"/>
        </w:rPr>
      </w:pPr>
    </w:p>
    <w:p w:rsidR="00B1645B" w:rsidRPr="00DE043E" w:rsidRDefault="00B1645B" w:rsidP="00B1645B">
      <w:pPr>
        <w:tabs>
          <w:tab w:val="left" w:pos="567"/>
        </w:tabs>
        <w:spacing w:after="0" w:line="240" w:lineRule="auto"/>
        <w:jc w:val="both"/>
        <w:rPr>
          <w:rFonts w:ascii="Times New Roman" w:hAnsi="Times New Roman" w:cs="Times New Roman"/>
          <w:sz w:val="24"/>
          <w:szCs w:val="24"/>
        </w:rPr>
      </w:pPr>
      <w:r w:rsidRPr="00DE043E">
        <w:rPr>
          <w:rFonts w:ascii="Times New Roman" w:hAnsi="Times New Roman" w:cs="Times New Roman"/>
          <w:sz w:val="24"/>
          <w:szCs w:val="24"/>
        </w:rPr>
        <w:tab/>
        <w:t>Таким образом, результаты ГИА свидетельствуют о том, что</w:t>
      </w:r>
      <w:r w:rsidR="009E505F" w:rsidRPr="00DE043E">
        <w:rPr>
          <w:rFonts w:ascii="Times New Roman" w:hAnsi="Times New Roman" w:cs="Times New Roman"/>
          <w:sz w:val="24"/>
          <w:szCs w:val="24"/>
        </w:rPr>
        <w:t xml:space="preserve"> в 20</w:t>
      </w:r>
      <w:r w:rsidR="00856849">
        <w:rPr>
          <w:rFonts w:ascii="Times New Roman" w:hAnsi="Times New Roman" w:cs="Times New Roman"/>
          <w:sz w:val="24"/>
          <w:szCs w:val="24"/>
        </w:rPr>
        <w:t>2</w:t>
      </w:r>
      <w:r w:rsidR="00D6156C">
        <w:rPr>
          <w:rFonts w:ascii="Times New Roman" w:hAnsi="Times New Roman" w:cs="Times New Roman"/>
          <w:sz w:val="24"/>
          <w:szCs w:val="24"/>
        </w:rPr>
        <w:t>4</w:t>
      </w:r>
      <w:r w:rsidR="009E505F" w:rsidRPr="00DE043E">
        <w:rPr>
          <w:rFonts w:ascii="Times New Roman" w:hAnsi="Times New Roman" w:cs="Times New Roman"/>
          <w:sz w:val="24"/>
          <w:szCs w:val="24"/>
        </w:rPr>
        <w:t xml:space="preserve"> году</w:t>
      </w:r>
      <w:r w:rsidRPr="00DE043E">
        <w:rPr>
          <w:rFonts w:ascii="Times New Roman" w:hAnsi="Times New Roman" w:cs="Times New Roman"/>
          <w:sz w:val="24"/>
          <w:szCs w:val="24"/>
        </w:rPr>
        <w:t xml:space="preserve"> </w:t>
      </w:r>
      <w:r w:rsidR="00D6156C">
        <w:rPr>
          <w:rFonts w:ascii="Times New Roman" w:hAnsi="Times New Roman" w:cs="Times New Roman"/>
          <w:sz w:val="24"/>
          <w:szCs w:val="24"/>
        </w:rPr>
        <w:t>2</w:t>
      </w:r>
      <w:r w:rsidRPr="00DE043E">
        <w:rPr>
          <w:rFonts w:ascii="Times New Roman" w:hAnsi="Times New Roman" w:cs="Times New Roman"/>
          <w:sz w:val="24"/>
          <w:szCs w:val="24"/>
        </w:rPr>
        <w:t xml:space="preserve"> выпускник</w:t>
      </w:r>
      <w:r w:rsidR="00D6156C">
        <w:rPr>
          <w:rFonts w:ascii="Times New Roman" w:hAnsi="Times New Roman" w:cs="Times New Roman"/>
          <w:sz w:val="24"/>
          <w:szCs w:val="24"/>
        </w:rPr>
        <w:t>а</w:t>
      </w:r>
      <w:r w:rsidRPr="00DE043E">
        <w:rPr>
          <w:rFonts w:ascii="Times New Roman" w:hAnsi="Times New Roman" w:cs="Times New Roman"/>
          <w:sz w:val="24"/>
          <w:szCs w:val="24"/>
        </w:rPr>
        <w:t xml:space="preserve"> (</w:t>
      </w:r>
      <w:r w:rsidR="00D6156C">
        <w:rPr>
          <w:rFonts w:ascii="Times New Roman" w:hAnsi="Times New Roman" w:cs="Times New Roman"/>
          <w:sz w:val="24"/>
          <w:szCs w:val="24"/>
        </w:rPr>
        <w:t>2</w:t>
      </w:r>
      <w:r w:rsidR="00856849">
        <w:rPr>
          <w:rFonts w:ascii="Times New Roman" w:hAnsi="Times New Roman" w:cs="Times New Roman"/>
          <w:sz w:val="24"/>
          <w:szCs w:val="24"/>
        </w:rPr>
        <w:t>,</w:t>
      </w:r>
      <w:r w:rsidR="00D6156C">
        <w:rPr>
          <w:rFonts w:ascii="Times New Roman" w:hAnsi="Times New Roman" w:cs="Times New Roman"/>
          <w:sz w:val="24"/>
          <w:szCs w:val="24"/>
        </w:rPr>
        <w:t>6</w:t>
      </w:r>
      <w:r w:rsidRPr="00DE043E">
        <w:rPr>
          <w:rFonts w:ascii="Times New Roman" w:hAnsi="Times New Roman" w:cs="Times New Roman"/>
          <w:sz w:val="24"/>
          <w:szCs w:val="24"/>
        </w:rPr>
        <w:t xml:space="preserve">%) </w:t>
      </w:r>
      <w:r w:rsidR="00222720" w:rsidRPr="00DE043E">
        <w:rPr>
          <w:rFonts w:ascii="Times New Roman" w:hAnsi="Times New Roman" w:cs="Times New Roman"/>
          <w:sz w:val="24"/>
          <w:szCs w:val="24"/>
        </w:rPr>
        <w:t xml:space="preserve">не </w:t>
      </w:r>
      <w:r w:rsidR="00533D8C" w:rsidRPr="00DE043E">
        <w:rPr>
          <w:rFonts w:ascii="Times New Roman" w:hAnsi="Times New Roman" w:cs="Times New Roman"/>
          <w:sz w:val="24"/>
          <w:szCs w:val="24"/>
        </w:rPr>
        <w:t>п</w:t>
      </w:r>
      <w:r w:rsidRPr="00DE043E">
        <w:rPr>
          <w:rFonts w:ascii="Times New Roman" w:hAnsi="Times New Roman" w:cs="Times New Roman"/>
          <w:sz w:val="24"/>
          <w:szCs w:val="24"/>
        </w:rPr>
        <w:t>реодолел</w:t>
      </w:r>
      <w:r w:rsidR="00856849">
        <w:rPr>
          <w:rFonts w:ascii="Times New Roman" w:hAnsi="Times New Roman" w:cs="Times New Roman"/>
          <w:sz w:val="24"/>
          <w:szCs w:val="24"/>
        </w:rPr>
        <w:t>и</w:t>
      </w:r>
      <w:r w:rsidRPr="00DE043E">
        <w:rPr>
          <w:rFonts w:ascii="Times New Roman" w:hAnsi="Times New Roman" w:cs="Times New Roman"/>
          <w:sz w:val="24"/>
          <w:szCs w:val="24"/>
        </w:rPr>
        <w:t xml:space="preserve"> минимальный порог по </w:t>
      </w:r>
      <w:r w:rsidR="009E505F" w:rsidRPr="00DE043E">
        <w:rPr>
          <w:rFonts w:ascii="Times New Roman" w:hAnsi="Times New Roman" w:cs="Times New Roman"/>
          <w:sz w:val="24"/>
          <w:szCs w:val="24"/>
        </w:rPr>
        <w:t>математике</w:t>
      </w:r>
      <w:r w:rsidR="00D6156C">
        <w:rPr>
          <w:rFonts w:ascii="Times New Roman" w:hAnsi="Times New Roman" w:cs="Times New Roman"/>
          <w:sz w:val="24"/>
          <w:szCs w:val="24"/>
        </w:rPr>
        <w:t xml:space="preserve"> (1 чел.), русскому языку (1 чел.)</w:t>
      </w:r>
      <w:r w:rsidR="00856849">
        <w:rPr>
          <w:rFonts w:ascii="Times New Roman" w:hAnsi="Times New Roman" w:cs="Times New Roman"/>
          <w:sz w:val="24"/>
          <w:szCs w:val="24"/>
        </w:rPr>
        <w:t xml:space="preserve"> </w:t>
      </w:r>
      <w:r w:rsidRPr="00DE043E">
        <w:rPr>
          <w:rFonts w:ascii="Times New Roman" w:hAnsi="Times New Roman" w:cs="Times New Roman"/>
          <w:sz w:val="24"/>
          <w:szCs w:val="24"/>
        </w:rPr>
        <w:t>и</w:t>
      </w:r>
      <w:r w:rsidR="00222720" w:rsidRPr="00DE043E">
        <w:rPr>
          <w:rFonts w:ascii="Times New Roman" w:hAnsi="Times New Roman" w:cs="Times New Roman"/>
          <w:sz w:val="24"/>
          <w:szCs w:val="24"/>
        </w:rPr>
        <w:t xml:space="preserve"> не</w:t>
      </w:r>
      <w:r w:rsidRPr="00DE043E">
        <w:rPr>
          <w:rFonts w:ascii="Times New Roman" w:hAnsi="Times New Roman" w:cs="Times New Roman"/>
          <w:sz w:val="24"/>
          <w:szCs w:val="24"/>
        </w:rPr>
        <w:t xml:space="preserve"> получил</w:t>
      </w:r>
      <w:r w:rsidR="00D6156C">
        <w:rPr>
          <w:rFonts w:ascii="Times New Roman" w:hAnsi="Times New Roman" w:cs="Times New Roman"/>
          <w:sz w:val="24"/>
          <w:szCs w:val="24"/>
        </w:rPr>
        <w:t>и</w:t>
      </w:r>
      <w:r w:rsidRPr="00DE043E">
        <w:rPr>
          <w:rFonts w:ascii="Times New Roman" w:hAnsi="Times New Roman" w:cs="Times New Roman"/>
          <w:sz w:val="24"/>
          <w:szCs w:val="24"/>
        </w:rPr>
        <w:t xml:space="preserve"> аттестат о среднем общем образовании (таблица 1). </w:t>
      </w:r>
      <w:r w:rsidR="006B4EED">
        <w:rPr>
          <w:rFonts w:ascii="Times New Roman" w:hAnsi="Times New Roman" w:cs="Times New Roman"/>
          <w:sz w:val="24"/>
          <w:szCs w:val="24"/>
        </w:rPr>
        <w:t>В сентябрьские сроки 1 выпускник пытался пересдать русский язык, но результат не улучшил.</w:t>
      </w:r>
    </w:p>
    <w:p w:rsidR="00B1645B" w:rsidRPr="00DE043E" w:rsidRDefault="00B1645B" w:rsidP="00B1645B">
      <w:pPr>
        <w:tabs>
          <w:tab w:val="left" w:pos="567"/>
        </w:tabs>
        <w:spacing w:after="0" w:line="240" w:lineRule="auto"/>
        <w:jc w:val="both"/>
        <w:rPr>
          <w:rFonts w:ascii="Times New Roman" w:hAnsi="Times New Roman" w:cs="Times New Roman"/>
          <w:sz w:val="24"/>
          <w:szCs w:val="24"/>
        </w:rPr>
      </w:pPr>
      <w:r w:rsidRPr="00DE043E">
        <w:rPr>
          <w:rFonts w:ascii="Times New Roman" w:hAnsi="Times New Roman" w:cs="Times New Roman"/>
          <w:sz w:val="24"/>
          <w:szCs w:val="24"/>
        </w:rPr>
        <w:tab/>
        <w:t>Таблица 1. Информация о выпускниках, не получивших аттестат в период с 20</w:t>
      </w:r>
      <w:r w:rsidR="00D6156C">
        <w:rPr>
          <w:rFonts w:ascii="Times New Roman" w:hAnsi="Times New Roman" w:cs="Times New Roman"/>
          <w:sz w:val="24"/>
          <w:szCs w:val="24"/>
        </w:rPr>
        <w:t>20</w:t>
      </w:r>
      <w:r w:rsidRPr="00DE043E">
        <w:rPr>
          <w:rFonts w:ascii="Times New Roman" w:hAnsi="Times New Roman" w:cs="Times New Roman"/>
          <w:sz w:val="24"/>
          <w:szCs w:val="24"/>
        </w:rPr>
        <w:t xml:space="preserve"> по 20</w:t>
      </w:r>
      <w:r w:rsidR="009D21F0">
        <w:rPr>
          <w:rFonts w:ascii="Times New Roman" w:hAnsi="Times New Roman" w:cs="Times New Roman"/>
          <w:sz w:val="24"/>
          <w:szCs w:val="24"/>
        </w:rPr>
        <w:t>2</w:t>
      </w:r>
      <w:r w:rsidR="00D6156C">
        <w:rPr>
          <w:rFonts w:ascii="Times New Roman" w:hAnsi="Times New Roman" w:cs="Times New Roman"/>
          <w:sz w:val="24"/>
          <w:szCs w:val="24"/>
        </w:rPr>
        <w:t>4</w:t>
      </w:r>
      <w:r w:rsidRPr="00DE043E">
        <w:rPr>
          <w:rFonts w:ascii="Times New Roman" w:hAnsi="Times New Roman" w:cs="Times New Roman"/>
          <w:sz w:val="24"/>
          <w:szCs w:val="24"/>
        </w:rPr>
        <w:t xml:space="preserve"> годы</w:t>
      </w:r>
    </w:p>
    <w:tbl>
      <w:tblPr>
        <w:tblStyle w:val="a5"/>
        <w:tblW w:w="0" w:type="auto"/>
        <w:jc w:val="center"/>
        <w:tblLook w:val="04A0" w:firstRow="1" w:lastRow="0" w:firstColumn="1" w:lastColumn="0" w:noHBand="0" w:noVBand="1"/>
      </w:tblPr>
      <w:tblGrid>
        <w:gridCol w:w="718"/>
        <w:gridCol w:w="5656"/>
        <w:gridCol w:w="3260"/>
      </w:tblGrid>
      <w:tr w:rsidR="00B1645B" w:rsidRPr="007351C1" w:rsidTr="00B509FB">
        <w:trPr>
          <w:trHeight w:val="550"/>
          <w:jc w:val="center"/>
        </w:trPr>
        <w:tc>
          <w:tcPr>
            <w:tcW w:w="718" w:type="dxa"/>
          </w:tcPr>
          <w:p w:rsidR="00B1645B" w:rsidRPr="00DE043E" w:rsidRDefault="00B1645B" w:rsidP="00B1645B">
            <w:pPr>
              <w:tabs>
                <w:tab w:val="left" w:pos="567"/>
              </w:tabs>
              <w:jc w:val="both"/>
              <w:rPr>
                <w:rFonts w:ascii="Times New Roman" w:hAnsi="Times New Roman" w:cs="Times New Roman"/>
                <w:sz w:val="24"/>
                <w:szCs w:val="24"/>
              </w:rPr>
            </w:pPr>
            <w:r w:rsidRPr="00DE043E">
              <w:rPr>
                <w:rFonts w:ascii="Times New Roman" w:hAnsi="Times New Roman" w:cs="Times New Roman"/>
                <w:sz w:val="24"/>
                <w:szCs w:val="24"/>
              </w:rPr>
              <w:t xml:space="preserve">Год </w:t>
            </w:r>
          </w:p>
        </w:tc>
        <w:tc>
          <w:tcPr>
            <w:tcW w:w="5656" w:type="dxa"/>
          </w:tcPr>
          <w:p w:rsidR="00B1645B" w:rsidRPr="00DE043E" w:rsidRDefault="00B1645B" w:rsidP="00B1645B">
            <w:pPr>
              <w:tabs>
                <w:tab w:val="left" w:pos="567"/>
              </w:tabs>
              <w:jc w:val="both"/>
              <w:rPr>
                <w:rFonts w:ascii="Times New Roman" w:hAnsi="Times New Roman" w:cs="Times New Roman"/>
                <w:sz w:val="24"/>
                <w:szCs w:val="24"/>
              </w:rPr>
            </w:pPr>
            <w:r w:rsidRPr="00DE043E">
              <w:rPr>
                <w:rFonts w:ascii="Times New Roman" w:hAnsi="Times New Roman" w:cs="Times New Roman"/>
                <w:sz w:val="24"/>
                <w:szCs w:val="24"/>
              </w:rPr>
              <w:t>Причина невыдачи аттестата о среднем общем образовании</w:t>
            </w:r>
          </w:p>
        </w:tc>
        <w:tc>
          <w:tcPr>
            <w:tcW w:w="3260" w:type="dxa"/>
          </w:tcPr>
          <w:p w:rsidR="00B1645B" w:rsidRPr="007351C1" w:rsidRDefault="00B1645B" w:rsidP="00B1645B">
            <w:pPr>
              <w:tabs>
                <w:tab w:val="left" w:pos="567"/>
              </w:tabs>
              <w:jc w:val="both"/>
              <w:rPr>
                <w:rFonts w:ascii="Times New Roman" w:hAnsi="Times New Roman" w:cs="Times New Roman"/>
                <w:sz w:val="24"/>
                <w:szCs w:val="24"/>
              </w:rPr>
            </w:pPr>
            <w:r w:rsidRPr="00DE043E">
              <w:rPr>
                <w:rFonts w:ascii="Times New Roman" w:hAnsi="Times New Roman" w:cs="Times New Roman"/>
                <w:sz w:val="24"/>
                <w:szCs w:val="24"/>
              </w:rPr>
              <w:t>МОУ</w:t>
            </w:r>
          </w:p>
        </w:tc>
      </w:tr>
      <w:tr w:rsidR="00856849" w:rsidRPr="007351C1" w:rsidTr="00B509FB">
        <w:trPr>
          <w:trHeight w:val="283"/>
          <w:jc w:val="center"/>
        </w:trPr>
        <w:tc>
          <w:tcPr>
            <w:tcW w:w="718" w:type="dxa"/>
          </w:tcPr>
          <w:p w:rsidR="00856849" w:rsidRPr="007351C1" w:rsidRDefault="00856849" w:rsidP="007351C1">
            <w:pPr>
              <w:tabs>
                <w:tab w:val="left" w:pos="567"/>
              </w:tabs>
              <w:jc w:val="both"/>
              <w:rPr>
                <w:rFonts w:ascii="Times New Roman" w:hAnsi="Times New Roman" w:cs="Times New Roman"/>
                <w:sz w:val="24"/>
                <w:szCs w:val="24"/>
              </w:rPr>
            </w:pPr>
            <w:r>
              <w:rPr>
                <w:rFonts w:ascii="Times New Roman" w:hAnsi="Times New Roman" w:cs="Times New Roman"/>
                <w:sz w:val="24"/>
                <w:szCs w:val="24"/>
              </w:rPr>
              <w:t>2020</w:t>
            </w:r>
          </w:p>
        </w:tc>
        <w:tc>
          <w:tcPr>
            <w:tcW w:w="5656" w:type="dxa"/>
          </w:tcPr>
          <w:p w:rsidR="00856849" w:rsidRPr="007351C1" w:rsidRDefault="00856849" w:rsidP="007351C1">
            <w:pPr>
              <w:tabs>
                <w:tab w:val="left" w:pos="567"/>
              </w:tabs>
              <w:jc w:val="both"/>
              <w:rPr>
                <w:rFonts w:ascii="Times New Roman" w:hAnsi="Times New Roman" w:cs="Times New Roman"/>
                <w:sz w:val="24"/>
                <w:szCs w:val="24"/>
              </w:rPr>
            </w:pPr>
            <w:r>
              <w:rPr>
                <w:rFonts w:ascii="Times New Roman" w:hAnsi="Times New Roman" w:cs="Times New Roman"/>
                <w:sz w:val="24"/>
                <w:szCs w:val="24"/>
              </w:rPr>
              <w:t>- 0</w:t>
            </w:r>
          </w:p>
        </w:tc>
        <w:tc>
          <w:tcPr>
            <w:tcW w:w="3260" w:type="dxa"/>
          </w:tcPr>
          <w:p w:rsidR="00856849" w:rsidRPr="007351C1" w:rsidRDefault="00856849" w:rsidP="007351C1">
            <w:pPr>
              <w:tabs>
                <w:tab w:val="left" w:pos="567"/>
              </w:tabs>
              <w:jc w:val="both"/>
              <w:rPr>
                <w:rFonts w:ascii="Times New Roman" w:hAnsi="Times New Roman" w:cs="Times New Roman"/>
                <w:sz w:val="24"/>
                <w:szCs w:val="24"/>
              </w:rPr>
            </w:pPr>
            <w:r>
              <w:rPr>
                <w:rFonts w:ascii="Times New Roman" w:hAnsi="Times New Roman" w:cs="Times New Roman"/>
                <w:sz w:val="24"/>
                <w:szCs w:val="24"/>
              </w:rPr>
              <w:t>-</w:t>
            </w:r>
          </w:p>
        </w:tc>
      </w:tr>
      <w:tr w:rsidR="00856849" w:rsidRPr="007351C1" w:rsidTr="00B509FB">
        <w:trPr>
          <w:trHeight w:val="283"/>
          <w:jc w:val="center"/>
        </w:trPr>
        <w:tc>
          <w:tcPr>
            <w:tcW w:w="718" w:type="dxa"/>
          </w:tcPr>
          <w:p w:rsidR="00856849" w:rsidRPr="007351C1" w:rsidRDefault="00856849" w:rsidP="00856849">
            <w:pPr>
              <w:tabs>
                <w:tab w:val="left" w:pos="567"/>
              </w:tabs>
              <w:jc w:val="both"/>
              <w:rPr>
                <w:rFonts w:ascii="Times New Roman" w:hAnsi="Times New Roman" w:cs="Times New Roman"/>
                <w:sz w:val="24"/>
                <w:szCs w:val="24"/>
              </w:rPr>
            </w:pPr>
            <w:r>
              <w:rPr>
                <w:rFonts w:ascii="Times New Roman" w:hAnsi="Times New Roman" w:cs="Times New Roman"/>
                <w:sz w:val="24"/>
                <w:szCs w:val="24"/>
              </w:rPr>
              <w:t>2021</w:t>
            </w:r>
          </w:p>
        </w:tc>
        <w:tc>
          <w:tcPr>
            <w:tcW w:w="5656" w:type="dxa"/>
          </w:tcPr>
          <w:p w:rsidR="00856849" w:rsidRPr="007351C1" w:rsidRDefault="00856849" w:rsidP="00856849">
            <w:pPr>
              <w:tabs>
                <w:tab w:val="left" w:pos="567"/>
              </w:tabs>
              <w:jc w:val="both"/>
              <w:rPr>
                <w:rFonts w:ascii="Times New Roman" w:hAnsi="Times New Roman" w:cs="Times New Roman"/>
                <w:sz w:val="24"/>
                <w:szCs w:val="24"/>
              </w:rPr>
            </w:pPr>
            <w:r>
              <w:rPr>
                <w:rFonts w:ascii="Times New Roman" w:hAnsi="Times New Roman" w:cs="Times New Roman"/>
                <w:sz w:val="24"/>
                <w:szCs w:val="24"/>
              </w:rPr>
              <w:t>- 5 (неудовлетворительный результат по русскому языку и математике)</w:t>
            </w:r>
          </w:p>
        </w:tc>
        <w:tc>
          <w:tcPr>
            <w:tcW w:w="3260" w:type="dxa"/>
          </w:tcPr>
          <w:p w:rsidR="00856849" w:rsidRPr="007351C1" w:rsidRDefault="00856849" w:rsidP="00856849">
            <w:pPr>
              <w:tabs>
                <w:tab w:val="left" w:pos="567"/>
              </w:tabs>
              <w:jc w:val="both"/>
              <w:rPr>
                <w:rFonts w:ascii="Times New Roman" w:hAnsi="Times New Roman" w:cs="Times New Roman"/>
                <w:sz w:val="24"/>
                <w:szCs w:val="24"/>
              </w:rPr>
            </w:pPr>
            <w:r>
              <w:rPr>
                <w:rFonts w:ascii="Times New Roman" w:hAnsi="Times New Roman" w:cs="Times New Roman"/>
                <w:sz w:val="24"/>
                <w:szCs w:val="24"/>
              </w:rPr>
              <w:t>МОУ «СОШ» п. Аджером, МОУ «СОШ» с. Корткерос, МОУ «СОШ» с. Подъельск</w:t>
            </w:r>
          </w:p>
        </w:tc>
      </w:tr>
      <w:tr w:rsidR="00856849" w:rsidRPr="007351C1" w:rsidTr="00B509FB">
        <w:trPr>
          <w:trHeight w:val="283"/>
          <w:jc w:val="center"/>
        </w:trPr>
        <w:tc>
          <w:tcPr>
            <w:tcW w:w="718" w:type="dxa"/>
          </w:tcPr>
          <w:p w:rsidR="00856849" w:rsidRPr="007351C1" w:rsidRDefault="00856849" w:rsidP="00856849">
            <w:pPr>
              <w:tabs>
                <w:tab w:val="left" w:pos="567"/>
              </w:tabs>
              <w:jc w:val="both"/>
              <w:rPr>
                <w:rFonts w:ascii="Times New Roman" w:hAnsi="Times New Roman" w:cs="Times New Roman"/>
                <w:sz w:val="24"/>
                <w:szCs w:val="24"/>
              </w:rPr>
            </w:pPr>
            <w:r>
              <w:rPr>
                <w:rFonts w:ascii="Times New Roman" w:hAnsi="Times New Roman" w:cs="Times New Roman"/>
                <w:sz w:val="24"/>
                <w:szCs w:val="24"/>
              </w:rPr>
              <w:t>2022</w:t>
            </w:r>
          </w:p>
        </w:tc>
        <w:tc>
          <w:tcPr>
            <w:tcW w:w="5656" w:type="dxa"/>
          </w:tcPr>
          <w:p w:rsidR="00856849" w:rsidRPr="007351C1" w:rsidRDefault="00856849" w:rsidP="00856849">
            <w:pPr>
              <w:tabs>
                <w:tab w:val="left" w:pos="567"/>
              </w:tabs>
              <w:jc w:val="both"/>
              <w:rPr>
                <w:rFonts w:ascii="Times New Roman" w:hAnsi="Times New Roman" w:cs="Times New Roman"/>
                <w:sz w:val="24"/>
                <w:szCs w:val="24"/>
              </w:rPr>
            </w:pPr>
            <w:r>
              <w:rPr>
                <w:rFonts w:ascii="Times New Roman" w:hAnsi="Times New Roman" w:cs="Times New Roman"/>
                <w:sz w:val="24"/>
                <w:szCs w:val="24"/>
              </w:rPr>
              <w:t>- 2 (неудовлетворительный результат по русскому языку и математике)</w:t>
            </w:r>
          </w:p>
        </w:tc>
        <w:tc>
          <w:tcPr>
            <w:tcW w:w="3260" w:type="dxa"/>
          </w:tcPr>
          <w:p w:rsidR="00856849" w:rsidRPr="007351C1" w:rsidRDefault="00F3457F" w:rsidP="00856849">
            <w:pPr>
              <w:tabs>
                <w:tab w:val="left" w:pos="567"/>
              </w:tabs>
              <w:jc w:val="both"/>
              <w:rPr>
                <w:rFonts w:ascii="Times New Roman" w:hAnsi="Times New Roman" w:cs="Times New Roman"/>
                <w:sz w:val="24"/>
                <w:szCs w:val="24"/>
              </w:rPr>
            </w:pPr>
            <w:r w:rsidRPr="007351C1">
              <w:rPr>
                <w:rFonts w:ascii="Times New Roman" w:hAnsi="Times New Roman" w:cs="Times New Roman"/>
                <w:sz w:val="24"/>
                <w:szCs w:val="24"/>
              </w:rPr>
              <w:t>МОУ «Сторожевская СОШ»</w:t>
            </w:r>
            <w:r>
              <w:rPr>
                <w:rFonts w:ascii="Times New Roman" w:hAnsi="Times New Roman" w:cs="Times New Roman"/>
                <w:sz w:val="24"/>
                <w:szCs w:val="24"/>
              </w:rPr>
              <w:t>, МОУ «СОШ» с. Богородск</w:t>
            </w:r>
          </w:p>
        </w:tc>
      </w:tr>
      <w:tr w:rsidR="009D21F0" w:rsidRPr="007351C1" w:rsidTr="00B509FB">
        <w:trPr>
          <w:trHeight w:val="283"/>
          <w:jc w:val="center"/>
        </w:trPr>
        <w:tc>
          <w:tcPr>
            <w:tcW w:w="718" w:type="dxa"/>
          </w:tcPr>
          <w:p w:rsidR="009D21F0" w:rsidRDefault="009D21F0" w:rsidP="00856849">
            <w:pPr>
              <w:tabs>
                <w:tab w:val="left" w:pos="567"/>
              </w:tabs>
              <w:jc w:val="both"/>
              <w:rPr>
                <w:rFonts w:ascii="Times New Roman" w:hAnsi="Times New Roman" w:cs="Times New Roman"/>
                <w:sz w:val="24"/>
                <w:szCs w:val="24"/>
              </w:rPr>
            </w:pPr>
            <w:r>
              <w:rPr>
                <w:rFonts w:ascii="Times New Roman" w:hAnsi="Times New Roman" w:cs="Times New Roman"/>
                <w:sz w:val="24"/>
                <w:szCs w:val="24"/>
              </w:rPr>
              <w:t>2023</w:t>
            </w:r>
          </w:p>
        </w:tc>
        <w:tc>
          <w:tcPr>
            <w:tcW w:w="5656" w:type="dxa"/>
          </w:tcPr>
          <w:p w:rsidR="009D21F0" w:rsidRDefault="009D21F0" w:rsidP="00856849">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- 1 </w:t>
            </w:r>
            <w:r w:rsidRPr="007351C1">
              <w:rPr>
                <w:rFonts w:ascii="Times New Roman" w:hAnsi="Times New Roman" w:cs="Times New Roman"/>
                <w:sz w:val="24"/>
                <w:szCs w:val="24"/>
              </w:rPr>
              <w:t>(неудовлетворительный результат по математике)</w:t>
            </w:r>
          </w:p>
        </w:tc>
        <w:tc>
          <w:tcPr>
            <w:tcW w:w="3260" w:type="dxa"/>
          </w:tcPr>
          <w:p w:rsidR="009D21F0" w:rsidRPr="007351C1" w:rsidRDefault="009D21F0" w:rsidP="00856849">
            <w:pPr>
              <w:tabs>
                <w:tab w:val="left" w:pos="567"/>
              </w:tabs>
              <w:jc w:val="both"/>
              <w:rPr>
                <w:rFonts w:ascii="Times New Roman" w:hAnsi="Times New Roman" w:cs="Times New Roman"/>
                <w:sz w:val="24"/>
                <w:szCs w:val="24"/>
              </w:rPr>
            </w:pPr>
            <w:r w:rsidRPr="007351C1">
              <w:rPr>
                <w:rFonts w:ascii="Times New Roman" w:hAnsi="Times New Roman" w:cs="Times New Roman"/>
                <w:sz w:val="24"/>
                <w:szCs w:val="24"/>
              </w:rPr>
              <w:t xml:space="preserve">МОУ «СОШ» </w:t>
            </w:r>
            <w:r>
              <w:rPr>
                <w:rFonts w:ascii="Times New Roman" w:hAnsi="Times New Roman" w:cs="Times New Roman"/>
                <w:sz w:val="24"/>
                <w:szCs w:val="24"/>
              </w:rPr>
              <w:t>п</w:t>
            </w:r>
            <w:r w:rsidRPr="007351C1">
              <w:rPr>
                <w:rFonts w:ascii="Times New Roman" w:hAnsi="Times New Roman" w:cs="Times New Roman"/>
                <w:sz w:val="24"/>
                <w:szCs w:val="24"/>
              </w:rPr>
              <w:t xml:space="preserve">. </w:t>
            </w:r>
            <w:r>
              <w:rPr>
                <w:rFonts w:ascii="Times New Roman" w:hAnsi="Times New Roman" w:cs="Times New Roman"/>
                <w:sz w:val="24"/>
                <w:szCs w:val="24"/>
              </w:rPr>
              <w:t>Приозёрный</w:t>
            </w:r>
          </w:p>
        </w:tc>
      </w:tr>
      <w:tr w:rsidR="00D6156C" w:rsidRPr="007351C1" w:rsidTr="00B509FB">
        <w:trPr>
          <w:trHeight w:val="283"/>
          <w:jc w:val="center"/>
        </w:trPr>
        <w:tc>
          <w:tcPr>
            <w:tcW w:w="718" w:type="dxa"/>
          </w:tcPr>
          <w:p w:rsidR="00D6156C" w:rsidRDefault="00D6156C" w:rsidP="00D6156C">
            <w:pPr>
              <w:tabs>
                <w:tab w:val="left" w:pos="567"/>
              </w:tabs>
              <w:jc w:val="both"/>
              <w:rPr>
                <w:rFonts w:ascii="Times New Roman" w:hAnsi="Times New Roman" w:cs="Times New Roman"/>
                <w:sz w:val="24"/>
                <w:szCs w:val="24"/>
              </w:rPr>
            </w:pPr>
            <w:r>
              <w:rPr>
                <w:rFonts w:ascii="Times New Roman" w:hAnsi="Times New Roman" w:cs="Times New Roman"/>
                <w:sz w:val="24"/>
                <w:szCs w:val="24"/>
              </w:rPr>
              <w:t>2024</w:t>
            </w:r>
          </w:p>
        </w:tc>
        <w:tc>
          <w:tcPr>
            <w:tcW w:w="5656" w:type="dxa"/>
          </w:tcPr>
          <w:p w:rsidR="00D6156C" w:rsidRPr="007351C1" w:rsidRDefault="00D6156C" w:rsidP="00D6156C">
            <w:pPr>
              <w:tabs>
                <w:tab w:val="left" w:pos="567"/>
              </w:tabs>
              <w:jc w:val="both"/>
              <w:rPr>
                <w:rFonts w:ascii="Times New Roman" w:hAnsi="Times New Roman" w:cs="Times New Roman"/>
                <w:sz w:val="24"/>
                <w:szCs w:val="24"/>
              </w:rPr>
            </w:pPr>
            <w:r>
              <w:rPr>
                <w:rFonts w:ascii="Times New Roman" w:hAnsi="Times New Roman" w:cs="Times New Roman"/>
                <w:sz w:val="24"/>
                <w:szCs w:val="24"/>
              </w:rPr>
              <w:t>- 2 (неудовлетворительный результат по русскому языку и математике)</w:t>
            </w:r>
          </w:p>
        </w:tc>
        <w:tc>
          <w:tcPr>
            <w:tcW w:w="3260" w:type="dxa"/>
          </w:tcPr>
          <w:p w:rsidR="00D6156C" w:rsidRPr="007351C1" w:rsidRDefault="00D6156C" w:rsidP="00D6156C">
            <w:pPr>
              <w:tabs>
                <w:tab w:val="left" w:pos="567"/>
              </w:tabs>
              <w:jc w:val="both"/>
              <w:rPr>
                <w:rFonts w:ascii="Times New Roman" w:hAnsi="Times New Roman" w:cs="Times New Roman"/>
                <w:sz w:val="24"/>
                <w:szCs w:val="24"/>
              </w:rPr>
            </w:pPr>
            <w:r w:rsidRPr="007351C1">
              <w:rPr>
                <w:rFonts w:ascii="Times New Roman" w:hAnsi="Times New Roman" w:cs="Times New Roman"/>
                <w:sz w:val="24"/>
                <w:szCs w:val="24"/>
              </w:rPr>
              <w:t>МОУ «</w:t>
            </w:r>
            <w:r>
              <w:rPr>
                <w:rFonts w:ascii="Times New Roman" w:hAnsi="Times New Roman" w:cs="Times New Roman"/>
                <w:sz w:val="24"/>
                <w:szCs w:val="24"/>
              </w:rPr>
              <w:t>С</w:t>
            </w:r>
            <w:r w:rsidRPr="007351C1">
              <w:rPr>
                <w:rFonts w:ascii="Times New Roman" w:hAnsi="Times New Roman" w:cs="Times New Roman"/>
                <w:sz w:val="24"/>
                <w:szCs w:val="24"/>
              </w:rPr>
              <w:t>ОШ»</w:t>
            </w:r>
            <w:r>
              <w:rPr>
                <w:rFonts w:ascii="Times New Roman" w:hAnsi="Times New Roman" w:cs="Times New Roman"/>
                <w:sz w:val="24"/>
                <w:szCs w:val="24"/>
              </w:rPr>
              <w:t xml:space="preserve"> п. Усть-Лэкчим, МОУ «СОШ» с. Богородск</w:t>
            </w:r>
          </w:p>
        </w:tc>
      </w:tr>
    </w:tbl>
    <w:p w:rsidR="00B1645B" w:rsidRPr="007351C1" w:rsidRDefault="00B1645B" w:rsidP="00B1645B">
      <w:pPr>
        <w:tabs>
          <w:tab w:val="left" w:pos="567"/>
        </w:tabs>
        <w:spacing w:after="0" w:line="240" w:lineRule="auto"/>
        <w:jc w:val="both"/>
        <w:rPr>
          <w:rFonts w:ascii="Times New Roman" w:hAnsi="Times New Roman" w:cs="Times New Roman"/>
          <w:sz w:val="24"/>
          <w:szCs w:val="24"/>
        </w:rPr>
      </w:pPr>
      <w:r w:rsidRPr="007351C1">
        <w:rPr>
          <w:rFonts w:ascii="Times New Roman" w:hAnsi="Times New Roman" w:cs="Times New Roman"/>
          <w:sz w:val="24"/>
          <w:szCs w:val="24"/>
        </w:rPr>
        <w:tab/>
      </w:r>
    </w:p>
    <w:p w:rsidR="00B1645B" w:rsidRPr="00C655C0" w:rsidRDefault="00B1645B" w:rsidP="00B1645B">
      <w:pPr>
        <w:spacing w:after="0" w:line="240" w:lineRule="auto"/>
        <w:jc w:val="center"/>
        <w:rPr>
          <w:rFonts w:ascii="Times New Roman" w:hAnsi="Times New Roman" w:cs="Times New Roman"/>
          <w:b/>
          <w:sz w:val="24"/>
          <w:szCs w:val="24"/>
        </w:rPr>
      </w:pPr>
      <w:r w:rsidRPr="00C655C0">
        <w:rPr>
          <w:rFonts w:ascii="Times New Roman" w:hAnsi="Times New Roman" w:cs="Times New Roman"/>
          <w:b/>
          <w:sz w:val="24"/>
          <w:szCs w:val="24"/>
        </w:rPr>
        <w:t xml:space="preserve">4. Сравнительные данные по участникам ЕГЭ, </w:t>
      </w:r>
    </w:p>
    <w:p w:rsidR="00B1645B" w:rsidRPr="00C655C0" w:rsidRDefault="00B1645B" w:rsidP="00B1645B">
      <w:pPr>
        <w:spacing w:after="0" w:line="240" w:lineRule="auto"/>
        <w:jc w:val="center"/>
        <w:rPr>
          <w:rFonts w:ascii="Times New Roman" w:hAnsi="Times New Roman" w:cs="Times New Roman"/>
          <w:b/>
          <w:sz w:val="24"/>
          <w:szCs w:val="24"/>
        </w:rPr>
      </w:pPr>
      <w:r w:rsidRPr="00C655C0">
        <w:rPr>
          <w:rFonts w:ascii="Times New Roman" w:hAnsi="Times New Roman" w:cs="Times New Roman"/>
          <w:b/>
          <w:sz w:val="24"/>
          <w:szCs w:val="24"/>
        </w:rPr>
        <w:t>в разрезе общеобразовательных предметов в 20</w:t>
      </w:r>
      <w:r w:rsidR="00D6156C">
        <w:rPr>
          <w:rFonts w:ascii="Times New Roman" w:hAnsi="Times New Roman" w:cs="Times New Roman"/>
          <w:b/>
          <w:sz w:val="24"/>
          <w:szCs w:val="24"/>
        </w:rPr>
        <w:t>20</w:t>
      </w:r>
      <w:r w:rsidRPr="00C655C0">
        <w:rPr>
          <w:rFonts w:ascii="Times New Roman" w:hAnsi="Times New Roman" w:cs="Times New Roman"/>
          <w:b/>
          <w:sz w:val="24"/>
          <w:szCs w:val="24"/>
        </w:rPr>
        <w:t xml:space="preserve"> – 20</w:t>
      </w:r>
      <w:r w:rsidR="00F3457F">
        <w:rPr>
          <w:rFonts w:ascii="Times New Roman" w:hAnsi="Times New Roman" w:cs="Times New Roman"/>
          <w:b/>
          <w:sz w:val="24"/>
          <w:szCs w:val="24"/>
        </w:rPr>
        <w:t>2</w:t>
      </w:r>
      <w:r w:rsidR="00D6156C">
        <w:rPr>
          <w:rFonts w:ascii="Times New Roman" w:hAnsi="Times New Roman" w:cs="Times New Roman"/>
          <w:b/>
          <w:sz w:val="24"/>
          <w:szCs w:val="24"/>
        </w:rPr>
        <w:t>4</w:t>
      </w:r>
      <w:r w:rsidRPr="00C655C0">
        <w:rPr>
          <w:rFonts w:ascii="Times New Roman" w:hAnsi="Times New Roman" w:cs="Times New Roman"/>
          <w:b/>
          <w:sz w:val="24"/>
          <w:szCs w:val="24"/>
        </w:rPr>
        <w:t xml:space="preserve"> гг</w:t>
      </w:r>
      <w:r w:rsidR="007A4EB7">
        <w:rPr>
          <w:rFonts w:ascii="Times New Roman" w:hAnsi="Times New Roman" w:cs="Times New Roman"/>
          <w:b/>
          <w:sz w:val="24"/>
          <w:szCs w:val="24"/>
        </w:rPr>
        <w:t>.</w:t>
      </w:r>
    </w:p>
    <w:p w:rsidR="00B1645B" w:rsidRPr="00CB209B" w:rsidRDefault="00B1645B" w:rsidP="00B1645B">
      <w:pPr>
        <w:spacing w:after="0" w:line="240" w:lineRule="auto"/>
        <w:ind w:firstLine="708"/>
        <w:jc w:val="both"/>
        <w:rPr>
          <w:rFonts w:ascii="Times New Roman" w:hAnsi="Times New Roman"/>
          <w:sz w:val="24"/>
          <w:szCs w:val="24"/>
        </w:rPr>
      </w:pPr>
      <w:r w:rsidRPr="00C655C0">
        <w:rPr>
          <w:rFonts w:ascii="Times New Roman" w:hAnsi="Times New Roman"/>
          <w:sz w:val="24"/>
          <w:szCs w:val="24"/>
        </w:rPr>
        <w:t>В 20</w:t>
      </w:r>
      <w:r w:rsidR="00F3457F">
        <w:rPr>
          <w:rFonts w:ascii="Times New Roman" w:hAnsi="Times New Roman"/>
          <w:sz w:val="24"/>
          <w:szCs w:val="24"/>
        </w:rPr>
        <w:t>2</w:t>
      </w:r>
      <w:r w:rsidR="00D6156C">
        <w:rPr>
          <w:rFonts w:ascii="Times New Roman" w:hAnsi="Times New Roman"/>
          <w:sz w:val="24"/>
          <w:szCs w:val="24"/>
        </w:rPr>
        <w:t>4</w:t>
      </w:r>
      <w:r w:rsidRPr="00C655C0">
        <w:rPr>
          <w:rFonts w:ascii="Times New Roman" w:hAnsi="Times New Roman"/>
          <w:sz w:val="24"/>
          <w:szCs w:val="24"/>
        </w:rPr>
        <w:t xml:space="preserve"> году доля участников ЕГЭ по предметам по выбору составила: по обществознанию </w:t>
      </w:r>
      <w:r w:rsidRPr="00CB209B">
        <w:rPr>
          <w:rFonts w:ascii="Times New Roman" w:hAnsi="Times New Roman"/>
          <w:sz w:val="24"/>
          <w:szCs w:val="24"/>
        </w:rPr>
        <w:t>(</w:t>
      </w:r>
      <w:r w:rsidR="00D6156C">
        <w:rPr>
          <w:rFonts w:ascii="Times New Roman" w:hAnsi="Times New Roman"/>
          <w:sz w:val="24"/>
          <w:szCs w:val="24"/>
        </w:rPr>
        <w:t>42,1</w:t>
      </w:r>
      <w:r w:rsidRPr="00CB209B">
        <w:rPr>
          <w:rFonts w:ascii="Times New Roman" w:hAnsi="Times New Roman"/>
          <w:sz w:val="24"/>
          <w:szCs w:val="24"/>
        </w:rPr>
        <w:t xml:space="preserve">%), </w:t>
      </w:r>
      <w:r w:rsidR="009D21F0" w:rsidRPr="00CB209B">
        <w:rPr>
          <w:rFonts w:ascii="Times New Roman" w:hAnsi="Times New Roman"/>
          <w:sz w:val="24"/>
          <w:szCs w:val="24"/>
        </w:rPr>
        <w:t>по истории (</w:t>
      </w:r>
      <w:r w:rsidR="00D6156C">
        <w:rPr>
          <w:rFonts w:ascii="Times New Roman" w:hAnsi="Times New Roman"/>
          <w:sz w:val="24"/>
          <w:szCs w:val="24"/>
        </w:rPr>
        <w:t>19,7</w:t>
      </w:r>
      <w:r w:rsidR="009D21F0" w:rsidRPr="00CB209B">
        <w:rPr>
          <w:rFonts w:ascii="Times New Roman" w:hAnsi="Times New Roman"/>
          <w:sz w:val="24"/>
          <w:szCs w:val="24"/>
        </w:rPr>
        <w:t xml:space="preserve">%), </w:t>
      </w:r>
      <w:r w:rsidR="005F2973">
        <w:rPr>
          <w:rFonts w:ascii="Times New Roman" w:hAnsi="Times New Roman"/>
          <w:sz w:val="24"/>
          <w:szCs w:val="24"/>
        </w:rPr>
        <w:t>по</w:t>
      </w:r>
      <w:r w:rsidR="00F3457F" w:rsidRPr="00CB209B">
        <w:rPr>
          <w:rFonts w:ascii="Times New Roman" w:hAnsi="Times New Roman"/>
          <w:sz w:val="24"/>
          <w:szCs w:val="24"/>
        </w:rPr>
        <w:t xml:space="preserve"> </w:t>
      </w:r>
      <w:r w:rsidR="005F2973" w:rsidRPr="00CB209B">
        <w:rPr>
          <w:rFonts w:ascii="Times New Roman" w:hAnsi="Times New Roman"/>
          <w:sz w:val="24"/>
          <w:szCs w:val="24"/>
        </w:rPr>
        <w:t>информатике и ИКТ (</w:t>
      </w:r>
      <w:r w:rsidR="005F2973">
        <w:rPr>
          <w:rFonts w:ascii="Times New Roman" w:hAnsi="Times New Roman"/>
          <w:sz w:val="24"/>
          <w:szCs w:val="24"/>
        </w:rPr>
        <w:t>13,2</w:t>
      </w:r>
      <w:r w:rsidR="005F2973" w:rsidRPr="00CB209B">
        <w:rPr>
          <w:rFonts w:ascii="Times New Roman" w:hAnsi="Times New Roman"/>
          <w:sz w:val="24"/>
          <w:szCs w:val="24"/>
        </w:rPr>
        <w:t>%), по биологии (</w:t>
      </w:r>
      <w:r w:rsidR="005F2973">
        <w:rPr>
          <w:rFonts w:ascii="Times New Roman" w:hAnsi="Times New Roman"/>
          <w:sz w:val="24"/>
          <w:szCs w:val="24"/>
        </w:rPr>
        <w:t>9,2</w:t>
      </w:r>
      <w:r w:rsidR="005F2973" w:rsidRPr="00CB209B">
        <w:rPr>
          <w:rFonts w:ascii="Times New Roman" w:hAnsi="Times New Roman"/>
          <w:sz w:val="24"/>
          <w:szCs w:val="24"/>
        </w:rPr>
        <w:t>%), по английскому языку (</w:t>
      </w:r>
      <w:r w:rsidR="005F2973">
        <w:rPr>
          <w:rFonts w:ascii="Times New Roman" w:hAnsi="Times New Roman"/>
          <w:sz w:val="24"/>
          <w:szCs w:val="24"/>
        </w:rPr>
        <w:t>7,9</w:t>
      </w:r>
      <w:r w:rsidR="005F2973" w:rsidRPr="00CB209B">
        <w:rPr>
          <w:rFonts w:ascii="Times New Roman" w:hAnsi="Times New Roman"/>
          <w:sz w:val="24"/>
          <w:szCs w:val="24"/>
        </w:rPr>
        <w:t>%), по географии (</w:t>
      </w:r>
      <w:r w:rsidR="005F2973">
        <w:rPr>
          <w:rFonts w:ascii="Times New Roman" w:hAnsi="Times New Roman"/>
          <w:sz w:val="24"/>
          <w:szCs w:val="24"/>
        </w:rPr>
        <w:t>6,6</w:t>
      </w:r>
      <w:r w:rsidR="005F2973" w:rsidRPr="00CB209B">
        <w:rPr>
          <w:rFonts w:ascii="Times New Roman" w:hAnsi="Times New Roman"/>
          <w:sz w:val="24"/>
          <w:szCs w:val="24"/>
        </w:rPr>
        <w:t>%)</w:t>
      </w:r>
      <w:r w:rsidR="005F2973">
        <w:rPr>
          <w:rFonts w:ascii="Times New Roman" w:hAnsi="Times New Roman"/>
          <w:sz w:val="24"/>
          <w:szCs w:val="24"/>
        </w:rPr>
        <w:t>,</w:t>
      </w:r>
      <w:r w:rsidR="005F2973" w:rsidRPr="00CB209B">
        <w:rPr>
          <w:rFonts w:ascii="Times New Roman" w:hAnsi="Times New Roman"/>
          <w:sz w:val="24"/>
          <w:szCs w:val="24"/>
        </w:rPr>
        <w:t xml:space="preserve"> по химии (</w:t>
      </w:r>
      <w:r w:rsidR="005F2973">
        <w:rPr>
          <w:rFonts w:ascii="Times New Roman" w:hAnsi="Times New Roman"/>
          <w:sz w:val="24"/>
          <w:szCs w:val="24"/>
        </w:rPr>
        <w:t>5,3</w:t>
      </w:r>
      <w:r w:rsidR="005F2973" w:rsidRPr="00CB209B">
        <w:rPr>
          <w:rFonts w:ascii="Times New Roman" w:hAnsi="Times New Roman"/>
          <w:sz w:val="24"/>
          <w:szCs w:val="24"/>
        </w:rPr>
        <w:t>%),</w:t>
      </w:r>
      <w:r w:rsidR="005F2973">
        <w:rPr>
          <w:rFonts w:ascii="Times New Roman" w:hAnsi="Times New Roman"/>
          <w:sz w:val="24"/>
          <w:szCs w:val="24"/>
        </w:rPr>
        <w:t xml:space="preserve"> </w:t>
      </w:r>
      <w:r w:rsidR="009D21F0" w:rsidRPr="00CB209B">
        <w:rPr>
          <w:rFonts w:ascii="Times New Roman" w:hAnsi="Times New Roman"/>
          <w:sz w:val="24"/>
          <w:szCs w:val="24"/>
        </w:rPr>
        <w:t>по физике (</w:t>
      </w:r>
      <w:r w:rsidR="00D6156C">
        <w:rPr>
          <w:rFonts w:ascii="Times New Roman" w:hAnsi="Times New Roman"/>
          <w:sz w:val="24"/>
          <w:szCs w:val="24"/>
        </w:rPr>
        <w:t>5,3</w:t>
      </w:r>
      <w:r w:rsidR="009D21F0" w:rsidRPr="00CB209B">
        <w:rPr>
          <w:rFonts w:ascii="Times New Roman" w:hAnsi="Times New Roman"/>
          <w:sz w:val="24"/>
          <w:szCs w:val="24"/>
        </w:rPr>
        <w:t>%),</w:t>
      </w:r>
      <w:r w:rsidR="009D21F0">
        <w:rPr>
          <w:rFonts w:ascii="Times New Roman" w:hAnsi="Times New Roman"/>
          <w:sz w:val="24"/>
          <w:szCs w:val="24"/>
        </w:rPr>
        <w:t xml:space="preserve"> </w:t>
      </w:r>
      <w:r w:rsidR="00F3457F" w:rsidRPr="00CB209B">
        <w:rPr>
          <w:rFonts w:ascii="Times New Roman" w:hAnsi="Times New Roman"/>
          <w:sz w:val="24"/>
          <w:szCs w:val="24"/>
        </w:rPr>
        <w:t xml:space="preserve">по </w:t>
      </w:r>
      <w:r w:rsidR="00415A9B" w:rsidRPr="00CB209B">
        <w:rPr>
          <w:rFonts w:ascii="Times New Roman" w:hAnsi="Times New Roman"/>
          <w:sz w:val="24"/>
          <w:szCs w:val="24"/>
        </w:rPr>
        <w:t>литературе (</w:t>
      </w:r>
      <w:r w:rsidR="005F2973">
        <w:rPr>
          <w:rFonts w:ascii="Times New Roman" w:hAnsi="Times New Roman"/>
          <w:sz w:val="24"/>
          <w:szCs w:val="24"/>
        </w:rPr>
        <w:t>2,6</w:t>
      </w:r>
      <w:r w:rsidR="00CB209B" w:rsidRPr="00CB209B">
        <w:rPr>
          <w:rFonts w:ascii="Times New Roman" w:hAnsi="Times New Roman"/>
          <w:sz w:val="24"/>
          <w:szCs w:val="24"/>
        </w:rPr>
        <w:t xml:space="preserve">%), </w:t>
      </w:r>
      <w:r w:rsidRPr="00CB209B">
        <w:rPr>
          <w:rFonts w:ascii="Times New Roman" w:hAnsi="Times New Roman"/>
          <w:sz w:val="24"/>
          <w:szCs w:val="24"/>
        </w:rPr>
        <w:t>(рисунок 2).</w:t>
      </w:r>
    </w:p>
    <w:p w:rsidR="00B1645B" w:rsidRPr="009E2B8F" w:rsidRDefault="00B1645B" w:rsidP="00B1645B">
      <w:pPr>
        <w:spacing w:after="0" w:line="240" w:lineRule="auto"/>
        <w:ind w:firstLine="708"/>
        <w:jc w:val="both"/>
        <w:rPr>
          <w:rFonts w:ascii="Times New Roman" w:hAnsi="Times New Roman" w:cs="Times New Roman"/>
          <w:sz w:val="24"/>
          <w:szCs w:val="24"/>
        </w:rPr>
      </w:pPr>
      <w:r w:rsidRPr="009E2B8F">
        <w:rPr>
          <w:rFonts w:ascii="Times New Roman" w:hAnsi="Times New Roman"/>
          <w:sz w:val="24"/>
          <w:szCs w:val="24"/>
        </w:rPr>
        <w:t xml:space="preserve">Неизменными остаются позиции таких предметов как обществознание, </w:t>
      </w:r>
      <w:r w:rsidR="00BE24A2" w:rsidRPr="009E2B8F">
        <w:rPr>
          <w:rFonts w:ascii="Times New Roman" w:hAnsi="Times New Roman"/>
          <w:sz w:val="24"/>
          <w:szCs w:val="24"/>
        </w:rPr>
        <w:t>биология</w:t>
      </w:r>
      <w:r w:rsidRPr="009E2B8F">
        <w:rPr>
          <w:rFonts w:ascii="Times New Roman" w:hAnsi="Times New Roman"/>
          <w:sz w:val="24"/>
          <w:szCs w:val="24"/>
        </w:rPr>
        <w:t xml:space="preserve"> (таблица 3 Приложения). </w:t>
      </w:r>
      <w:r w:rsidRPr="009E2B8F">
        <w:rPr>
          <w:rFonts w:ascii="Times New Roman" w:hAnsi="Times New Roman" w:cs="Times New Roman"/>
          <w:sz w:val="24"/>
          <w:szCs w:val="24"/>
        </w:rPr>
        <w:t xml:space="preserve">Популярность предметов объясняется тем, что результаты экзамена по обществознанию необходимы для поступления в вузы по большинству специальностей, результаты ЕГЭ по </w:t>
      </w:r>
      <w:r w:rsidR="0055683B">
        <w:rPr>
          <w:rFonts w:ascii="Times New Roman" w:hAnsi="Times New Roman" w:cs="Times New Roman"/>
          <w:sz w:val="24"/>
          <w:szCs w:val="24"/>
        </w:rPr>
        <w:t>биологии требуется в медицинские ВУЗы. В 202</w:t>
      </w:r>
      <w:r w:rsidR="005F2973">
        <w:rPr>
          <w:rFonts w:ascii="Times New Roman" w:hAnsi="Times New Roman" w:cs="Times New Roman"/>
          <w:sz w:val="24"/>
          <w:szCs w:val="24"/>
        </w:rPr>
        <w:t>4</w:t>
      </w:r>
      <w:r w:rsidR="0055683B">
        <w:rPr>
          <w:rFonts w:ascii="Times New Roman" w:hAnsi="Times New Roman" w:cs="Times New Roman"/>
          <w:sz w:val="24"/>
          <w:szCs w:val="24"/>
        </w:rPr>
        <w:t xml:space="preserve"> году возрос спрос на </w:t>
      </w:r>
      <w:r w:rsidR="005F2973">
        <w:rPr>
          <w:rFonts w:ascii="Times New Roman" w:hAnsi="Times New Roman" w:cs="Times New Roman"/>
          <w:sz w:val="24"/>
          <w:szCs w:val="24"/>
        </w:rPr>
        <w:t>информатику</w:t>
      </w:r>
      <w:r w:rsidR="0055683B">
        <w:rPr>
          <w:rFonts w:ascii="Times New Roman" w:hAnsi="Times New Roman" w:cs="Times New Roman"/>
          <w:sz w:val="24"/>
          <w:szCs w:val="24"/>
        </w:rPr>
        <w:t xml:space="preserve"> и историю. </w:t>
      </w:r>
      <w:r w:rsidR="005F2973">
        <w:rPr>
          <w:rFonts w:ascii="Times New Roman" w:hAnsi="Times New Roman" w:cs="Times New Roman"/>
          <w:sz w:val="24"/>
          <w:szCs w:val="24"/>
        </w:rPr>
        <w:t xml:space="preserve">Информатика </w:t>
      </w:r>
      <w:r w:rsidRPr="009E2B8F">
        <w:rPr>
          <w:rFonts w:ascii="Times New Roman" w:hAnsi="Times New Roman" w:cs="Times New Roman"/>
          <w:sz w:val="24"/>
          <w:szCs w:val="24"/>
        </w:rPr>
        <w:t>требуются в большинстве технических ВУЗов.</w:t>
      </w:r>
    </w:p>
    <w:p w:rsidR="00B1645B" w:rsidRPr="009E2B8F" w:rsidRDefault="00B1645B" w:rsidP="00B1645B">
      <w:pPr>
        <w:spacing w:after="0" w:line="240" w:lineRule="auto"/>
        <w:jc w:val="both"/>
        <w:rPr>
          <w:rFonts w:ascii="Times New Roman" w:hAnsi="Times New Roman"/>
          <w:sz w:val="24"/>
          <w:szCs w:val="24"/>
        </w:rPr>
      </w:pPr>
    </w:p>
    <w:p w:rsidR="00B1645B" w:rsidRDefault="00B1645B" w:rsidP="00B1645B">
      <w:pPr>
        <w:spacing w:after="0" w:line="240" w:lineRule="auto"/>
        <w:jc w:val="both"/>
        <w:rPr>
          <w:rFonts w:ascii="Times New Roman" w:hAnsi="Times New Roman"/>
          <w:sz w:val="24"/>
          <w:szCs w:val="24"/>
        </w:rPr>
      </w:pPr>
      <w:r w:rsidRPr="009E2B8F">
        <w:rPr>
          <w:rFonts w:ascii="Times New Roman" w:hAnsi="Times New Roman"/>
          <w:sz w:val="24"/>
          <w:szCs w:val="24"/>
        </w:rPr>
        <w:t>Рисунок 2. Доля участников ЕГЭ в 20</w:t>
      </w:r>
      <w:r w:rsidR="00F3457F">
        <w:rPr>
          <w:rFonts w:ascii="Times New Roman" w:hAnsi="Times New Roman"/>
          <w:sz w:val="24"/>
          <w:szCs w:val="24"/>
        </w:rPr>
        <w:t>2</w:t>
      </w:r>
      <w:r w:rsidR="00202843">
        <w:rPr>
          <w:rFonts w:ascii="Times New Roman" w:hAnsi="Times New Roman"/>
          <w:sz w:val="24"/>
          <w:szCs w:val="24"/>
        </w:rPr>
        <w:t>2</w:t>
      </w:r>
      <w:r w:rsidR="005F2973">
        <w:rPr>
          <w:rFonts w:ascii="Times New Roman" w:hAnsi="Times New Roman"/>
          <w:sz w:val="24"/>
          <w:szCs w:val="24"/>
        </w:rPr>
        <w:t>-202</w:t>
      </w:r>
      <w:r w:rsidR="00202843">
        <w:rPr>
          <w:rFonts w:ascii="Times New Roman" w:hAnsi="Times New Roman"/>
          <w:sz w:val="24"/>
          <w:szCs w:val="24"/>
        </w:rPr>
        <w:t>4</w:t>
      </w:r>
      <w:r w:rsidRPr="009E2B8F">
        <w:rPr>
          <w:rFonts w:ascii="Times New Roman" w:hAnsi="Times New Roman"/>
          <w:sz w:val="24"/>
          <w:szCs w:val="24"/>
        </w:rPr>
        <w:t xml:space="preserve"> год</w:t>
      </w:r>
      <w:r w:rsidR="005F2973">
        <w:rPr>
          <w:rFonts w:ascii="Times New Roman" w:hAnsi="Times New Roman"/>
          <w:sz w:val="24"/>
          <w:szCs w:val="24"/>
        </w:rPr>
        <w:t>ах</w:t>
      </w:r>
      <w:r w:rsidRPr="009E2B8F">
        <w:rPr>
          <w:rFonts w:ascii="Times New Roman" w:hAnsi="Times New Roman"/>
          <w:sz w:val="24"/>
          <w:szCs w:val="24"/>
        </w:rPr>
        <w:t xml:space="preserve"> (предметы по выбору)</w:t>
      </w:r>
      <w:r w:rsidR="0055683B">
        <w:rPr>
          <w:rFonts w:ascii="Times New Roman" w:hAnsi="Times New Roman"/>
          <w:sz w:val="24"/>
          <w:szCs w:val="24"/>
        </w:rPr>
        <w:t xml:space="preserve"> </w:t>
      </w:r>
      <w:r w:rsidRPr="009E2B8F">
        <w:rPr>
          <w:rFonts w:ascii="Times New Roman" w:hAnsi="Times New Roman"/>
          <w:sz w:val="24"/>
          <w:szCs w:val="24"/>
        </w:rPr>
        <w:t>в (%)</w:t>
      </w:r>
    </w:p>
    <w:p w:rsidR="0055683B" w:rsidRPr="009E2B8F" w:rsidRDefault="0055683B" w:rsidP="00B1645B">
      <w:pPr>
        <w:spacing w:after="0"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6115050" cy="25431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E24A2" w:rsidRPr="000F2841" w:rsidRDefault="00BE24A2" w:rsidP="00B1645B">
      <w:pPr>
        <w:spacing w:after="0" w:line="240" w:lineRule="auto"/>
        <w:jc w:val="both"/>
        <w:rPr>
          <w:rFonts w:ascii="Times New Roman" w:hAnsi="Times New Roman"/>
          <w:sz w:val="24"/>
          <w:szCs w:val="24"/>
          <w:highlight w:val="yellow"/>
        </w:rPr>
      </w:pPr>
    </w:p>
    <w:p w:rsidR="00B1645B" w:rsidRPr="000F2841" w:rsidRDefault="00B1645B" w:rsidP="00B1645B">
      <w:pPr>
        <w:spacing w:after="0" w:line="240" w:lineRule="auto"/>
        <w:jc w:val="both"/>
        <w:rPr>
          <w:rFonts w:ascii="Times New Roman" w:hAnsi="Times New Roman"/>
          <w:sz w:val="24"/>
          <w:szCs w:val="24"/>
          <w:highlight w:val="yellow"/>
        </w:rPr>
      </w:pPr>
    </w:p>
    <w:p w:rsidR="00B1645B" w:rsidRPr="00FD1076" w:rsidRDefault="00B1645B" w:rsidP="00B1645B">
      <w:pPr>
        <w:spacing w:after="0" w:line="240" w:lineRule="auto"/>
        <w:ind w:firstLine="708"/>
        <w:jc w:val="both"/>
        <w:rPr>
          <w:rFonts w:ascii="Times New Roman" w:hAnsi="Times New Roman" w:cs="Times New Roman"/>
          <w:sz w:val="24"/>
          <w:szCs w:val="24"/>
        </w:rPr>
      </w:pPr>
      <w:r w:rsidRPr="00FD1076">
        <w:rPr>
          <w:rFonts w:ascii="Times New Roman" w:hAnsi="Times New Roman" w:cs="Times New Roman"/>
          <w:sz w:val="24"/>
          <w:szCs w:val="24"/>
        </w:rPr>
        <w:t>Всего человеко-экзаменов в 20</w:t>
      </w:r>
      <w:r w:rsidR="00F3457F">
        <w:rPr>
          <w:rFonts w:ascii="Times New Roman" w:hAnsi="Times New Roman" w:cs="Times New Roman"/>
          <w:sz w:val="24"/>
          <w:szCs w:val="24"/>
        </w:rPr>
        <w:t>2</w:t>
      </w:r>
      <w:r w:rsidR="00107C40">
        <w:rPr>
          <w:rFonts w:ascii="Times New Roman" w:hAnsi="Times New Roman" w:cs="Times New Roman"/>
          <w:sz w:val="24"/>
          <w:szCs w:val="24"/>
        </w:rPr>
        <w:t>4</w:t>
      </w:r>
      <w:r w:rsidRPr="00FD1076">
        <w:rPr>
          <w:rFonts w:ascii="Times New Roman" w:hAnsi="Times New Roman" w:cs="Times New Roman"/>
          <w:sz w:val="24"/>
          <w:szCs w:val="24"/>
        </w:rPr>
        <w:t xml:space="preserve">, с учетом всех категорий участников, составила </w:t>
      </w:r>
      <w:r w:rsidR="00104F36" w:rsidRPr="000B2D57">
        <w:rPr>
          <w:rFonts w:ascii="Times New Roman" w:hAnsi="Times New Roman" w:cs="Times New Roman"/>
          <w:sz w:val="24"/>
          <w:szCs w:val="24"/>
        </w:rPr>
        <w:t>2</w:t>
      </w:r>
      <w:r w:rsidR="000B2D57" w:rsidRPr="000B2D57">
        <w:rPr>
          <w:rFonts w:ascii="Times New Roman" w:hAnsi="Times New Roman" w:cs="Times New Roman"/>
          <w:sz w:val="24"/>
          <w:szCs w:val="24"/>
        </w:rPr>
        <w:t>37</w:t>
      </w:r>
      <w:r w:rsidR="000E73CA" w:rsidRPr="00FD1076">
        <w:rPr>
          <w:rFonts w:ascii="Times New Roman" w:hAnsi="Times New Roman" w:cs="Times New Roman"/>
          <w:sz w:val="24"/>
          <w:szCs w:val="24"/>
        </w:rPr>
        <w:t xml:space="preserve"> </w:t>
      </w:r>
      <w:r w:rsidRPr="00FD1076">
        <w:rPr>
          <w:rFonts w:ascii="Times New Roman" w:hAnsi="Times New Roman" w:cs="Times New Roman"/>
          <w:sz w:val="24"/>
          <w:szCs w:val="24"/>
        </w:rPr>
        <w:t>(</w:t>
      </w:r>
      <w:r w:rsidR="00104F36">
        <w:rPr>
          <w:rFonts w:ascii="Times New Roman" w:hAnsi="Times New Roman" w:cs="Times New Roman"/>
          <w:sz w:val="24"/>
          <w:szCs w:val="24"/>
        </w:rPr>
        <w:t xml:space="preserve">в </w:t>
      </w:r>
      <w:r w:rsidR="000B2D57">
        <w:rPr>
          <w:rFonts w:ascii="Times New Roman" w:hAnsi="Times New Roman" w:cs="Times New Roman"/>
          <w:sz w:val="24"/>
          <w:szCs w:val="24"/>
        </w:rPr>
        <w:t xml:space="preserve">2023 году – 224, </w:t>
      </w:r>
      <w:r w:rsidR="0081489D">
        <w:rPr>
          <w:rFonts w:ascii="Times New Roman" w:hAnsi="Times New Roman" w:cs="Times New Roman"/>
          <w:sz w:val="24"/>
          <w:szCs w:val="24"/>
        </w:rPr>
        <w:t xml:space="preserve">2022 году – 267, </w:t>
      </w:r>
      <w:r w:rsidR="00104F36">
        <w:rPr>
          <w:rFonts w:ascii="Times New Roman" w:hAnsi="Times New Roman" w:cs="Times New Roman"/>
          <w:sz w:val="24"/>
          <w:szCs w:val="24"/>
        </w:rPr>
        <w:t>2021 году – 289, 2020 году – 227</w:t>
      </w:r>
      <w:r w:rsidRPr="00FD1076">
        <w:rPr>
          <w:rFonts w:ascii="Times New Roman" w:hAnsi="Times New Roman" w:cs="Times New Roman"/>
          <w:sz w:val="24"/>
          <w:szCs w:val="24"/>
        </w:rPr>
        <w:t xml:space="preserve">) из </w:t>
      </w:r>
      <w:r w:rsidR="001D2F6B" w:rsidRPr="00A708AA">
        <w:rPr>
          <w:rFonts w:ascii="Times New Roman" w:hAnsi="Times New Roman" w:cs="Times New Roman"/>
          <w:sz w:val="24"/>
          <w:szCs w:val="24"/>
        </w:rPr>
        <w:t>2</w:t>
      </w:r>
      <w:r w:rsidR="00A708AA" w:rsidRPr="00A708AA">
        <w:rPr>
          <w:rFonts w:ascii="Times New Roman" w:hAnsi="Times New Roman" w:cs="Times New Roman"/>
          <w:sz w:val="24"/>
          <w:szCs w:val="24"/>
        </w:rPr>
        <w:t>52</w:t>
      </w:r>
      <w:r w:rsidRPr="00FD1076">
        <w:rPr>
          <w:rFonts w:ascii="Times New Roman" w:hAnsi="Times New Roman" w:cs="Times New Roman"/>
          <w:sz w:val="24"/>
          <w:szCs w:val="24"/>
        </w:rPr>
        <w:t xml:space="preserve"> заявленных в региональной информационной системе (</w:t>
      </w:r>
      <w:r w:rsidR="00A708AA">
        <w:rPr>
          <w:rFonts w:ascii="Times New Roman" w:hAnsi="Times New Roman" w:cs="Times New Roman"/>
          <w:sz w:val="24"/>
          <w:szCs w:val="24"/>
        </w:rPr>
        <w:t>94</w:t>
      </w:r>
      <w:r w:rsidRPr="00FD1076">
        <w:rPr>
          <w:rFonts w:ascii="Times New Roman" w:hAnsi="Times New Roman" w:cs="Times New Roman"/>
          <w:sz w:val="24"/>
          <w:szCs w:val="24"/>
        </w:rPr>
        <w:t>%).</w:t>
      </w:r>
    </w:p>
    <w:p w:rsidR="00B1645B" w:rsidRPr="000F2841" w:rsidRDefault="00B1645B" w:rsidP="00B1645B">
      <w:pPr>
        <w:spacing w:after="0" w:line="240" w:lineRule="auto"/>
        <w:ind w:firstLine="708"/>
        <w:jc w:val="both"/>
        <w:rPr>
          <w:rFonts w:ascii="Times New Roman" w:hAnsi="Times New Roman" w:cs="Times New Roman"/>
          <w:sz w:val="24"/>
          <w:szCs w:val="24"/>
          <w:highlight w:val="yellow"/>
        </w:rPr>
      </w:pPr>
    </w:p>
    <w:p w:rsidR="00B1645B" w:rsidRPr="007972ED" w:rsidRDefault="00B1645B" w:rsidP="00B1645B">
      <w:pPr>
        <w:spacing w:after="0" w:line="240" w:lineRule="auto"/>
        <w:jc w:val="center"/>
        <w:rPr>
          <w:rFonts w:ascii="Times New Roman" w:hAnsi="Times New Roman" w:cs="Times New Roman"/>
          <w:b/>
          <w:sz w:val="24"/>
          <w:szCs w:val="24"/>
        </w:rPr>
      </w:pPr>
      <w:r w:rsidRPr="000C6A2D">
        <w:rPr>
          <w:rFonts w:ascii="Times New Roman" w:hAnsi="Times New Roman" w:cs="Times New Roman"/>
          <w:b/>
          <w:sz w:val="24"/>
          <w:szCs w:val="24"/>
        </w:rPr>
        <w:t>5. Средний тестовый балл ЕГЭ по общеобразовательным предметам</w:t>
      </w:r>
    </w:p>
    <w:p w:rsidR="00B1645B" w:rsidRPr="007D6BA3" w:rsidRDefault="00B1645B" w:rsidP="00B1645B">
      <w:pPr>
        <w:spacing w:after="0" w:line="240" w:lineRule="auto"/>
        <w:ind w:firstLine="708"/>
        <w:jc w:val="both"/>
        <w:rPr>
          <w:rFonts w:ascii="Times New Roman" w:hAnsi="Times New Roman" w:cs="Times New Roman"/>
          <w:sz w:val="24"/>
          <w:szCs w:val="24"/>
        </w:rPr>
      </w:pPr>
      <w:r w:rsidRPr="007972ED">
        <w:rPr>
          <w:rFonts w:ascii="Times New Roman" w:hAnsi="Times New Roman" w:cs="Times New Roman"/>
          <w:sz w:val="24"/>
          <w:szCs w:val="24"/>
        </w:rPr>
        <w:t xml:space="preserve">Анализ результатов ЕГЭ </w:t>
      </w:r>
      <w:r w:rsidRPr="00592F23">
        <w:rPr>
          <w:rFonts w:ascii="Times New Roman" w:hAnsi="Times New Roman" w:cs="Times New Roman"/>
          <w:sz w:val="24"/>
          <w:szCs w:val="24"/>
        </w:rPr>
        <w:t>показал понижение среднего тестового балла по общеобразовательным предметам</w:t>
      </w:r>
      <w:r w:rsidR="000849AB" w:rsidRPr="00592F23">
        <w:rPr>
          <w:rFonts w:ascii="Times New Roman" w:hAnsi="Times New Roman" w:cs="Times New Roman"/>
          <w:sz w:val="24"/>
          <w:szCs w:val="24"/>
        </w:rPr>
        <w:t xml:space="preserve">: </w:t>
      </w:r>
      <w:r w:rsidR="001D2F6B" w:rsidRPr="00592F23">
        <w:rPr>
          <w:rFonts w:ascii="Times New Roman" w:hAnsi="Times New Roman" w:cs="Times New Roman"/>
          <w:sz w:val="24"/>
          <w:szCs w:val="24"/>
        </w:rPr>
        <w:t>математике базовой и профильной</w:t>
      </w:r>
      <w:r w:rsidRPr="00592F23">
        <w:rPr>
          <w:rFonts w:ascii="Times New Roman" w:hAnsi="Times New Roman" w:cs="Times New Roman"/>
          <w:sz w:val="24"/>
          <w:szCs w:val="24"/>
        </w:rPr>
        <w:t xml:space="preserve">, </w:t>
      </w:r>
      <w:r w:rsidR="00592F23" w:rsidRPr="00592F23">
        <w:rPr>
          <w:rFonts w:ascii="Times New Roman" w:hAnsi="Times New Roman" w:cs="Times New Roman"/>
          <w:sz w:val="24"/>
          <w:szCs w:val="24"/>
        </w:rPr>
        <w:t>географии</w:t>
      </w:r>
      <w:r w:rsidR="00F47A3D">
        <w:rPr>
          <w:rFonts w:ascii="Times New Roman" w:hAnsi="Times New Roman" w:cs="Times New Roman"/>
          <w:sz w:val="24"/>
          <w:szCs w:val="24"/>
        </w:rPr>
        <w:t xml:space="preserve"> и информатике </w:t>
      </w:r>
      <w:r w:rsidRPr="00592F23">
        <w:rPr>
          <w:rFonts w:ascii="Times New Roman" w:hAnsi="Times New Roman" w:cs="Times New Roman"/>
          <w:sz w:val="24"/>
          <w:szCs w:val="24"/>
        </w:rPr>
        <w:t>(Рисунок 3).</w:t>
      </w:r>
    </w:p>
    <w:p w:rsidR="00B1645B" w:rsidRPr="000F2841" w:rsidRDefault="00B1645B" w:rsidP="00B1645B">
      <w:pPr>
        <w:spacing w:after="0" w:line="240" w:lineRule="auto"/>
        <w:ind w:firstLine="708"/>
        <w:jc w:val="both"/>
        <w:rPr>
          <w:rFonts w:ascii="Times New Roman" w:hAnsi="Times New Roman" w:cs="Times New Roman"/>
          <w:sz w:val="24"/>
          <w:szCs w:val="24"/>
          <w:highlight w:val="yellow"/>
        </w:rPr>
      </w:pPr>
    </w:p>
    <w:p w:rsidR="00B1645B" w:rsidRPr="006A6AE2" w:rsidRDefault="00B1645B" w:rsidP="00B1645B">
      <w:pPr>
        <w:spacing w:after="0" w:line="240" w:lineRule="auto"/>
        <w:ind w:firstLine="708"/>
        <w:jc w:val="both"/>
        <w:rPr>
          <w:rFonts w:ascii="Times New Roman" w:hAnsi="Times New Roman" w:cs="Times New Roman"/>
          <w:sz w:val="24"/>
          <w:szCs w:val="24"/>
        </w:rPr>
      </w:pPr>
      <w:r w:rsidRPr="006A6AE2">
        <w:rPr>
          <w:rFonts w:ascii="Times New Roman" w:hAnsi="Times New Roman" w:cs="Times New Roman"/>
          <w:sz w:val="24"/>
          <w:szCs w:val="24"/>
        </w:rPr>
        <w:t>Рисунок 3. Средний тестовый балл по предметам за 20</w:t>
      </w:r>
      <w:r w:rsidR="00A708AA">
        <w:rPr>
          <w:rFonts w:ascii="Times New Roman" w:hAnsi="Times New Roman" w:cs="Times New Roman"/>
          <w:sz w:val="24"/>
          <w:szCs w:val="24"/>
        </w:rPr>
        <w:t>20</w:t>
      </w:r>
      <w:r w:rsidRPr="006A6AE2">
        <w:rPr>
          <w:rFonts w:ascii="Times New Roman" w:hAnsi="Times New Roman" w:cs="Times New Roman"/>
          <w:sz w:val="24"/>
          <w:szCs w:val="24"/>
        </w:rPr>
        <w:t xml:space="preserve"> – 20</w:t>
      </w:r>
      <w:r w:rsidR="00CD068C" w:rsidRPr="00CD068C">
        <w:rPr>
          <w:rFonts w:ascii="Times New Roman" w:hAnsi="Times New Roman" w:cs="Times New Roman"/>
          <w:sz w:val="24"/>
          <w:szCs w:val="24"/>
        </w:rPr>
        <w:t>2</w:t>
      </w:r>
      <w:r w:rsidR="00A708AA">
        <w:rPr>
          <w:rFonts w:ascii="Times New Roman" w:hAnsi="Times New Roman" w:cs="Times New Roman"/>
          <w:sz w:val="24"/>
          <w:szCs w:val="24"/>
        </w:rPr>
        <w:t>4</w:t>
      </w:r>
      <w:r w:rsidRPr="006A6AE2">
        <w:rPr>
          <w:rFonts w:ascii="Times New Roman" w:hAnsi="Times New Roman" w:cs="Times New Roman"/>
          <w:sz w:val="24"/>
          <w:szCs w:val="24"/>
        </w:rPr>
        <w:t xml:space="preserve"> годы</w:t>
      </w:r>
    </w:p>
    <w:tbl>
      <w:tblPr>
        <w:tblStyle w:val="a5"/>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3474"/>
        <w:gridCol w:w="3474"/>
      </w:tblGrid>
      <w:tr w:rsidR="004A1A04" w:rsidRPr="006A6AE2" w:rsidTr="004A1A04">
        <w:trPr>
          <w:trHeight w:val="1814"/>
        </w:trPr>
        <w:tc>
          <w:tcPr>
            <w:tcW w:w="3473" w:type="dxa"/>
          </w:tcPr>
          <w:p w:rsidR="004A1A04" w:rsidRPr="006A6AE2" w:rsidRDefault="004A1A04" w:rsidP="004A1A04">
            <w:pPr>
              <w:jc w:val="both"/>
              <w:rPr>
                <w:noProof/>
              </w:rPr>
            </w:pPr>
            <w:r w:rsidRPr="006A6AE2">
              <w:rPr>
                <w:noProof/>
                <w:lang w:eastAsia="ru-RU"/>
              </w:rPr>
              <w:drawing>
                <wp:inline distT="0" distB="0" distL="0" distR="0" wp14:anchorId="362C2535" wp14:editId="569C246A">
                  <wp:extent cx="2068195" cy="1206500"/>
                  <wp:effectExtent l="0" t="0" r="825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474" w:type="dxa"/>
          </w:tcPr>
          <w:p w:rsidR="004A1A04" w:rsidRPr="006A6AE2" w:rsidRDefault="004A1A04" w:rsidP="004A1A04">
            <w:pPr>
              <w:jc w:val="both"/>
              <w:rPr>
                <w:noProof/>
              </w:rPr>
            </w:pPr>
            <w:r w:rsidRPr="006A6AE2">
              <w:rPr>
                <w:noProof/>
                <w:lang w:eastAsia="ru-RU"/>
              </w:rPr>
              <w:drawing>
                <wp:inline distT="0" distB="0" distL="0" distR="0" wp14:anchorId="3F2DDF42" wp14:editId="5DDABE44">
                  <wp:extent cx="2105025" cy="11906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474" w:type="dxa"/>
          </w:tcPr>
          <w:p w:rsidR="004A1A04" w:rsidRPr="006A6AE2" w:rsidRDefault="004A1A04" w:rsidP="004A1A04">
            <w:pPr>
              <w:jc w:val="both"/>
              <w:rPr>
                <w:noProof/>
              </w:rPr>
            </w:pPr>
            <w:r w:rsidRPr="006A6AE2">
              <w:rPr>
                <w:noProof/>
                <w:lang w:eastAsia="ru-RU"/>
              </w:rPr>
              <w:drawing>
                <wp:inline distT="0" distB="0" distL="0" distR="0" wp14:anchorId="2BC227FF" wp14:editId="52852DB0">
                  <wp:extent cx="2068830" cy="1207135"/>
                  <wp:effectExtent l="57150" t="0" r="64770" b="1073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A1A04" w:rsidRPr="006A6AE2" w:rsidTr="004A1A04">
        <w:trPr>
          <w:trHeight w:val="1814"/>
        </w:trPr>
        <w:tc>
          <w:tcPr>
            <w:tcW w:w="3473" w:type="dxa"/>
          </w:tcPr>
          <w:p w:rsidR="004A1A04" w:rsidRPr="006A6AE2" w:rsidRDefault="004A1A04" w:rsidP="004A1A04">
            <w:pPr>
              <w:jc w:val="both"/>
              <w:rPr>
                <w:noProof/>
              </w:rPr>
            </w:pPr>
            <w:r w:rsidRPr="006A6AE2">
              <w:rPr>
                <w:noProof/>
                <w:lang w:eastAsia="ru-RU"/>
              </w:rPr>
              <w:drawing>
                <wp:inline distT="0" distB="0" distL="0" distR="0" wp14:anchorId="5A36A0C9" wp14:editId="7CC335C7">
                  <wp:extent cx="2068195" cy="1206500"/>
                  <wp:effectExtent l="0" t="0" r="825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474" w:type="dxa"/>
          </w:tcPr>
          <w:p w:rsidR="004A1A04" w:rsidRPr="006A6AE2" w:rsidRDefault="004A1A04" w:rsidP="004A1A04">
            <w:pPr>
              <w:jc w:val="both"/>
              <w:rPr>
                <w:noProof/>
              </w:rPr>
            </w:pPr>
            <w:r w:rsidRPr="006A6AE2">
              <w:rPr>
                <w:noProof/>
                <w:lang w:eastAsia="ru-RU"/>
              </w:rPr>
              <w:drawing>
                <wp:inline distT="0" distB="0" distL="0" distR="0" wp14:anchorId="67F30FAC" wp14:editId="72AD2767">
                  <wp:extent cx="2068830" cy="1207135"/>
                  <wp:effectExtent l="0" t="0" r="762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3474" w:type="dxa"/>
          </w:tcPr>
          <w:p w:rsidR="004A1A04" w:rsidRPr="006A6AE2" w:rsidRDefault="004A1A04" w:rsidP="004A1A04">
            <w:pPr>
              <w:jc w:val="both"/>
              <w:rPr>
                <w:noProof/>
              </w:rPr>
            </w:pPr>
            <w:r w:rsidRPr="006A6AE2">
              <w:rPr>
                <w:noProof/>
                <w:lang w:eastAsia="ru-RU"/>
              </w:rPr>
              <w:drawing>
                <wp:inline distT="0" distB="0" distL="0" distR="0" wp14:anchorId="77CD8629" wp14:editId="22A0DAE4">
                  <wp:extent cx="2068830" cy="120713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A1A04" w:rsidRPr="006A6AE2" w:rsidTr="004A1A04">
        <w:trPr>
          <w:trHeight w:val="1814"/>
        </w:trPr>
        <w:tc>
          <w:tcPr>
            <w:tcW w:w="3473" w:type="dxa"/>
          </w:tcPr>
          <w:p w:rsidR="004A1A04" w:rsidRPr="006A6AE2" w:rsidRDefault="004A1A04" w:rsidP="004A1A04">
            <w:pPr>
              <w:jc w:val="both"/>
              <w:rPr>
                <w:noProof/>
                <w:lang w:eastAsia="ru-RU"/>
              </w:rPr>
            </w:pPr>
            <w:r w:rsidRPr="006A6AE2">
              <w:rPr>
                <w:noProof/>
                <w:lang w:eastAsia="ru-RU"/>
              </w:rPr>
              <w:drawing>
                <wp:inline distT="0" distB="0" distL="0" distR="0" wp14:anchorId="0FFA2A62" wp14:editId="0B38A502">
                  <wp:extent cx="2068195" cy="1206500"/>
                  <wp:effectExtent l="0" t="0" r="825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474" w:type="dxa"/>
          </w:tcPr>
          <w:p w:rsidR="004A1A04" w:rsidRPr="006A6AE2" w:rsidRDefault="004A1A04" w:rsidP="004A1A04">
            <w:pPr>
              <w:jc w:val="both"/>
              <w:rPr>
                <w:noProof/>
                <w:lang w:eastAsia="ru-RU"/>
              </w:rPr>
            </w:pPr>
            <w:r w:rsidRPr="006A6AE2">
              <w:rPr>
                <w:noProof/>
                <w:lang w:eastAsia="ru-RU"/>
              </w:rPr>
              <w:drawing>
                <wp:inline distT="0" distB="0" distL="0" distR="0" wp14:anchorId="171EE212" wp14:editId="16D383B0">
                  <wp:extent cx="2068830" cy="1207135"/>
                  <wp:effectExtent l="0" t="0" r="762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3474" w:type="dxa"/>
          </w:tcPr>
          <w:p w:rsidR="004A1A04" w:rsidRPr="006A6AE2" w:rsidRDefault="004A1A04" w:rsidP="004A1A04">
            <w:pPr>
              <w:jc w:val="both"/>
              <w:rPr>
                <w:noProof/>
                <w:lang w:eastAsia="ru-RU"/>
              </w:rPr>
            </w:pPr>
            <w:r w:rsidRPr="006A6AE2">
              <w:rPr>
                <w:noProof/>
                <w:lang w:eastAsia="ru-RU"/>
              </w:rPr>
              <w:drawing>
                <wp:inline distT="0" distB="0" distL="0" distR="0" wp14:anchorId="4B6FC4CA" wp14:editId="19DD48A9">
                  <wp:extent cx="2068830" cy="1207135"/>
                  <wp:effectExtent l="0" t="0" r="762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A1A04" w:rsidRPr="000F2841" w:rsidTr="004A1A04">
        <w:trPr>
          <w:trHeight w:val="1814"/>
        </w:trPr>
        <w:tc>
          <w:tcPr>
            <w:tcW w:w="3473" w:type="dxa"/>
          </w:tcPr>
          <w:p w:rsidR="004A1A04" w:rsidRPr="006A6AE2" w:rsidRDefault="004A1A04" w:rsidP="004A1A04">
            <w:pPr>
              <w:jc w:val="both"/>
              <w:rPr>
                <w:noProof/>
                <w:lang w:eastAsia="ru-RU"/>
              </w:rPr>
            </w:pPr>
            <w:r w:rsidRPr="006A6AE2">
              <w:rPr>
                <w:noProof/>
                <w:lang w:eastAsia="ru-RU"/>
              </w:rPr>
              <w:drawing>
                <wp:inline distT="0" distB="0" distL="0" distR="0" wp14:anchorId="5939359D" wp14:editId="02CAA70C">
                  <wp:extent cx="2068195" cy="1206500"/>
                  <wp:effectExtent l="0" t="0" r="825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474" w:type="dxa"/>
          </w:tcPr>
          <w:p w:rsidR="004A1A04" w:rsidRPr="006A6AE2" w:rsidRDefault="004A1A04" w:rsidP="004A1A04">
            <w:pPr>
              <w:jc w:val="both"/>
              <w:rPr>
                <w:noProof/>
                <w:lang w:eastAsia="ru-RU"/>
              </w:rPr>
            </w:pPr>
            <w:r w:rsidRPr="006A6AE2">
              <w:rPr>
                <w:noProof/>
                <w:lang w:eastAsia="ru-RU"/>
              </w:rPr>
              <w:drawing>
                <wp:inline distT="0" distB="0" distL="0" distR="0" wp14:anchorId="33773720" wp14:editId="7F8A9034">
                  <wp:extent cx="2068830" cy="1207135"/>
                  <wp:effectExtent l="0" t="0" r="762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3474" w:type="dxa"/>
          </w:tcPr>
          <w:p w:rsidR="004A1A04" w:rsidRPr="006A6AE2" w:rsidRDefault="004A1A04" w:rsidP="004A1A04">
            <w:pPr>
              <w:jc w:val="both"/>
              <w:rPr>
                <w:noProof/>
                <w:lang w:eastAsia="ru-RU"/>
              </w:rPr>
            </w:pPr>
            <w:r w:rsidRPr="006A6AE2">
              <w:rPr>
                <w:noProof/>
                <w:lang w:eastAsia="ru-RU"/>
              </w:rPr>
              <w:drawing>
                <wp:inline distT="0" distB="0" distL="0" distR="0" wp14:anchorId="01CB19F9" wp14:editId="67B01B54">
                  <wp:extent cx="2068830" cy="1207135"/>
                  <wp:effectExtent l="0" t="0" r="762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B1645B" w:rsidRPr="00574004" w:rsidRDefault="00B1645B" w:rsidP="00B1645B">
      <w:pPr>
        <w:spacing w:after="0" w:line="240" w:lineRule="auto"/>
        <w:ind w:firstLine="708"/>
        <w:jc w:val="both"/>
        <w:rPr>
          <w:rFonts w:ascii="Times New Roman" w:hAnsi="Times New Roman" w:cs="Times New Roman"/>
          <w:sz w:val="24"/>
          <w:szCs w:val="24"/>
        </w:rPr>
      </w:pPr>
      <w:r w:rsidRPr="00574004">
        <w:rPr>
          <w:rFonts w:ascii="Times New Roman" w:hAnsi="Times New Roman" w:cs="Times New Roman"/>
          <w:sz w:val="24"/>
          <w:szCs w:val="24"/>
        </w:rPr>
        <w:t xml:space="preserve">Наблюдается нестабильность среднего тестового балла по большинству предметов. </w:t>
      </w:r>
    </w:p>
    <w:p w:rsidR="00B1645B" w:rsidRPr="00574004" w:rsidRDefault="00B1645B" w:rsidP="00B1645B">
      <w:pPr>
        <w:spacing w:after="0" w:line="240" w:lineRule="auto"/>
        <w:ind w:firstLine="708"/>
        <w:jc w:val="both"/>
        <w:rPr>
          <w:rFonts w:ascii="Times New Roman" w:hAnsi="Times New Roman" w:cs="Times New Roman"/>
          <w:sz w:val="24"/>
          <w:szCs w:val="24"/>
        </w:rPr>
      </w:pPr>
    </w:p>
    <w:p w:rsidR="00B1645B" w:rsidRPr="00C46A90" w:rsidRDefault="00B1645B" w:rsidP="00B1645B">
      <w:pPr>
        <w:spacing w:after="0" w:line="240" w:lineRule="auto"/>
        <w:ind w:firstLine="708"/>
        <w:jc w:val="both"/>
        <w:rPr>
          <w:rFonts w:ascii="Times New Roman" w:hAnsi="Times New Roman" w:cs="Times New Roman"/>
          <w:sz w:val="24"/>
          <w:szCs w:val="24"/>
        </w:rPr>
      </w:pPr>
      <w:r w:rsidRPr="00C46A90">
        <w:rPr>
          <w:rFonts w:ascii="Times New Roman" w:hAnsi="Times New Roman" w:cs="Times New Roman"/>
          <w:sz w:val="24"/>
          <w:szCs w:val="24"/>
        </w:rPr>
        <w:lastRenderedPageBreak/>
        <w:t xml:space="preserve">В сравнении с результатами ЕГЭ по </w:t>
      </w:r>
      <w:r w:rsidR="001A7C63" w:rsidRPr="00C46A90">
        <w:rPr>
          <w:rFonts w:ascii="Times New Roman" w:hAnsi="Times New Roman" w:cs="Times New Roman"/>
          <w:sz w:val="24"/>
          <w:szCs w:val="24"/>
        </w:rPr>
        <w:t>Корткеросс</w:t>
      </w:r>
      <w:r w:rsidR="001F4BFC" w:rsidRPr="00C46A90">
        <w:rPr>
          <w:rFonts w:ascii="Times New Roman" w:hAnsi="Times New Roman" w:cs="Times New Roman"/>
          <w:sz w:val="24"/>
          <w:szCs w:val="24"/>
        </w:rPr>
        <w:t>к</w:t>
      </w:r>
      <w:r w:rsidR="001A7C63" w:rsidRPr="00C46A90">
        <w:rPr>
          <w:rFonts w:ascii="Times New Roman" w:hAnsi="Times New Roman" w:cs="Times New Roman"/>
          <w:sz w:val="24"/>
          <w:szCs w:val="24"/>
        </w:rPr>
        <w:t>ому району</w:t>
      </w:r>
      <w:r w:rsidRPr="00C46A90">
        <w:rPr>
          <w:rFonts w:ascii="Times New Roman" w:hAnsi="Times New Roman" w:cs="Times New Roman"/>
          <w:sz w:val="24"/>
          <w:szCs w:val="24"/>
        </w:rPr>
        <w:t xml:space="preserve"> средний тестовый балл в</w:t>
      </w:r>
      <w:r w:rsidR="001F4BFC" w:rsidRPr="00C46A90">
        <w:rPr>
          <w:rFonts w:ascii="Times New Roman" w:hAnsi="Times New Roman" w:cs="Times New Roman"/>
          <w:sz w:val="24"/>
          <w:szCs w:val="24"/>
        </w:rPr>
        <w:t>ыше</w:t>
      </w:r>
      <w:r w:rsidR="006E1B60" w:rsidRPr="00C46A90">
        <w:rPr>
          <w:rFonts w:ascii="Times New Roman" w:hAnsi="Times New Roman" w:cs="Times New Roman"/>
          <w:sz w:val="24"/>
          <w:szCs w:val="24"/>
        </w:rPr>
        <w:t xml:space="preserve"> районного</w:t>
      </w:r>
      <w:r w:rsidR="001A7C63" w:rsidRPr="00C46A90">
        <w:rPr>
          <w:rFonts w:ascii="Times New Roman" w:hAnsi="Times New Roman" w:cs="Times New Roman"/>
          <w:sz w:val="24"/>
          <w:szCs w:val="24"/>
        </w:rPr>
        <w:t xml:space="preserve"> </w:t>
      </w:r>
      <w:r w:rsidR="001F4BFC" w:rsidRPr="00C46A90">
        <w:rPr>
          <w:rFonts w:ascii="Times New Roman" w:hAnsi="Times New Roman" w:cs="Times New Roman"/>
          <w:sz w:val="24"/>
          <w:szCs w:val="24"/>
        </w:rPr>
        <w:t xml:space="preserve">в </w:t>
      </w:r>
      <w:r w:rsidR="001A7C63" w:rsidRPr="00C46A90">
        <w:rPr>
          <w:rFonts w:ascii="Times New Roman" w:hAnsi="Times New Roman" w:cs="Times New Roman"/>
          <w:sz w:val="24"/>
          <w:szCs w:val="24"/>
        </w:rPr>
        <w:t xml:space="preserve">следующих образовательных организациях: </w:t>
      </w:r>
      <w:r w:rsidR="001F4BFC" w:rsidRPr="00C46A90">
        <w:rPr>
          <w:rFonts w:ascii="Times New Roman" w:hAnsi="Times New Roman" w:cs="Times New Roman"/>
          <w:sz w:val="24"/>
          <w:szCs w:val="24"/>
        </w:rPr>
        <w:t>по русскому языку</w:t>
      </w:r>
      <w:r w:rsidR="0097260D" w:rsidRPr="00C46A90">
        <w:rPr>
          <w:rFonts w:ascii="Times New Roman" w:hAnsi="Times New Roman" w:cs="Times New Roman"/>
          <w:sz w:val="24"/>
          <w:szCs w:val="24"/>
        </w:rPr>
        <w:t xml:space="preserve"> </w:t>
      </w:r>
      <w:r w:rsidR="00574004" w:rsidRPr="00C46A90">
        <w:rPr>
          <w:rFonts w:ascii="Times New Roman" w:hAnsi="Times New Roman" w:cs="Times New Roman"/>
          <w:sz w:val="24"/>
          <w:szCs w:val="24"/>
        </w:rPr>
        <w:t>–</w:t>
      </w:r>
      <w:r w:rsidR="006E1B60" w:rsidRPr="00C46A90">
        <w:rPr>
          <w:rFonts w:ascii="Times New Roman" w:hAnsi="Times New Roman" w:cs="Times New Roman"/>
          <w:sz w:val="24"/>
          <w:szCs w:val="24"/>
        </w:rPr>
        <w:t xml:space="preserve"> </w:t>
      </w:r>
      <w:proofErr w:type="spellStart"/>
      <w:r w:rsidR="00ED6982" w:rsidRPr="00C46A90">
        <w:rPr>
          <w:rFonts w:ascii="Times New Roman" w:hAnsi="Times New Roman" w:cs="Times New Roman"/>
          <w:sz w:val="24"/>
          <w:szCs w:val="24"/>
        </w:rPr>
        <w:t>Подъельск</w:t>
      </w:r>
      <w:proofErr w:type="spellEnd"/>
      <w:r w:rsidR="00ED6982" w:rsidRPr="00C46A90">
        <w:rPr>
          <w:rFonts w:ascii="Times New Roman" w:hAnsi="Times New Roman" w:cs="Times New Roman"/>
          <w:sz w:val="24"/>
          <w:szCs w:val="24"/>
        </w:rPr>
        <w:t xml:space="preserve">, Богородск, </w:t>
      </w:r>
      <w:proofErr w:type="spellStart"/>
      <w:r w:rsidR="00ED6982" w:rsidRPr="00C46A90">
        <w:rPr>
          <w:rFonts w:ascii="Times New Roman" w:hAnsi="Times New Roman" w:cs="Times New Roman"/>
          <w:sz w:val="24"/>
          <w:szCs w:val="24"/>
        </w:rPr>
        <w:t>Мордино</w:t>
      </w:r>
      <w:proofErr w:type="spellEnd"/>
      <w:r w:rsidR="00ED6982" w:rsidRPr="00C46A90">
        <w:rPr>
          <w:rFonts w:ascii="Times New Roman" w:hAnsi="Times New Roman" w:cs="Times New Roman"/>
          <w:sz w:val="24"/>
          <w:szCs w:val="24"/>
        </w:rPr>
        <w:t xml:space="preserve">, Корткерос, </w:t>
      </w:r>
      <w:proofErr w:type="spellStart"/>
      <w:r w:rsidR="00ED6982" w:rsidRPr="00C46A90">
        <w:rPr>
          <w:rFonts w:ascii="Times New Roman" w:hAnsi="Times New Roman" w:cs="Times New Roman"/>
          <w:sz w:val="24"/>
          <w:szCs w:val="24"/>
        </w:rPr>
        <w:t>Аджером</w:t>
      </w:r>
      <w:proofErr w:type="spellEnd"/>
      <w:r w:rsidR="00ED6982" w:rsidRPr="00C46A90">
        <w:rPr>
          <w:rFonts w:ascii="Times New Roman" w:hAnsi="Times New Roman" w:cs="Times New Roman"/>
          <w:sz w:val="24"/>
          <w:szCs w:val="24"/>
        </w:rPr>
        <w:t>, Большелуг</w:t>
      </w:r>
      <w:r w:rsidR="00574004" w:rsidRPr="00C46A90">
        <w:rPr>
          <w:rFonts w:ascii="Times New Roman" w:hAnsi="Times New Roman" w:cs="Times New Roman"/>
          <w:sz w:val="24"/>
          <w:szCs w:val="24"/>
        </w:rPr>
        <w:t>;</w:t>
      </w:r>
      <w:r w:rsidR="0097260D" w:rsidRPr="00C46A90">
        <w:rPr>
          <w:rFonts w:ascii="Times New Roman" w:hAnsi="Times New Roman" w:cs="Times New Roman"/>
          <w:sz w:val="24"/>
          <w:szCs w:val="24"/>
        </w:rPr>
        <w:t xml:space="preserve"> по математике профильной – </w:t>
      </w:r>
      <w:proofErr w:type="spellStart"/>
      <w:r w:rsidR="00ED6982" w:rsidRPr="00C46A90">
        <w:rPr>
          <w:rFonts w:ascii="Times New Roman" w:hAnsi="Times New Roman" w:cs="Times New Roman"/>
          <w:sz w:val="24"/>
          <w:szCs w:val="24"/>
        </w:rPr>
        <w:t>Аджером</w:t>
      </w:r>
      <w:proofErr w:type="spellEnd"/>
      <w:r w:rsidR="00ED6982" w:rsidRPr="00C46A90">
        <w:rPr>
          <w:rFonts w:ascii="Times New Roman" w:hAnsi="Times New Roman" w:cs="Times New Roman"/>
          <w:sz w:val="24"/>
          <w:szCs w:val="24"/>
        </w:rPr>
        <w:t>, Корткерос, Сторожевск</w:t>
      </w:r>
      <w:r w:rsidR="0097260D" w:rsidRPr="00C46A90">
        <w:rPr>
          <w:rFonts w:ascii="Times New Roman" w:hAnsi="Times New Roman" w:cs="Times New Roman"/>
          <w:sz w:val="24"/>
          <w:szCs w:val="24"/>
        </w:rPr>
        <w:t xml:space="preserve">; </w:t>
      </w:r>
      <w:r w:rsidR="00FA0AD4" w:rsidRPr="00C46A90">
        <w:rPr>
          <w:rFonts w:ascii="Times New Roman" w:hAnsi="Times New Roman" w:cs="Times New Roman"/>
          <w:sz w:val="24"/>
          <w:szCs w:val="24"/>
        </w:rPr>
        <w:t xml:space="preserve">по </w:t>
      </w:r>
      <w:r w:rsidR="0097260D" w:rsidRPr="00C46A90">
        <w:rPr>
          <w:rFonts w:ascii="Times New Roman" w:hAnsi="Times New Roman" w:cs="Times New Roman"/>
          <w:sz w:val="24"/>
          <w:szCs w:val="24"/>
        </w:rPr>
        <w:t>обществознанию –</w:t>
      </w:r>
      <w:r w:rsidR="00B315BF" w:rsidRPr="00C46A90">
        <w:rPr>
          <w:rFonts w:ascii="Times New Roman" w:hAnsi="Times New Roman" w:cs="Times New Roman"/>
          <w:sz w:val="24"/>
          <w:szCs w:val="24"/>
        </w:rPr>
        <w:t xml:space="preserve"> </w:t>
      </w:r>
      <w:r w:rsidR="00ED6982" w:rsidRPr="00C46A90">
        <w:rPr>
          <w:rFonts w:ascii="Times New Roman" w:hAnsi="Times New Roman" w:cs="Times New Roman"/>
          <w:sz w:val="24"/>
          <w:szCs w:val="24"/>
        </w:rPr>
        <w:t xml:space="preserve">Богородск, </w:t>
      </w:r>
      <w:r w:rsidR="00B315BF" w:rsidRPr="00C46A90">
        <w:rPr>
          <w:rFonts w:ascii="Times New Roman" w:hAnsi="Times New Roman" w:cs="Times New Roman"/>
          <w:sz w:val="24"/>
          <w:szCs w:val="24"/>
        </w:rPr>
        <w:t>Корткерос</w:t>
      </w:r>
      <w:r w:rsidR="00C46A90" w:rsidRPr="00C46A90">
        <w:rPr>
          <w:rFonts w:ascii="Times New Roman" w:hAnsi="Times New Roman" w:cs="Times New Roman"/>
          <w:sz w:val="24"/>
          <w:szCs w:val="24"/>
        </w:rPr>
        <w:t xml:space="preserve">, </w:t>
      </w:r>
      <w:proofErr w:type="spellStart"/>
      <w:r w:rsidR="00C46A90" w:rsidRPr="00C46A90">
        <w:rPr>
          <w:rFonts w:ascii="Times New Roman" w:hAnsi="Times New Roman" w:cs="Times New Roman"/>
          <w:sz w:val="24"/>
          <w:szCs w:val="24"/>
        </w:rPr>
        <w:t>Подъельск</w:t>
      </w:r>
      <w:proofErr w:type="spellEnd"/>
      <w:r w:rsidR="00B315BF" w:rsidRPr="00C46A90">
        <w:rPr>
          <w:rFonts w:ascii="Times New Roman" w:hAnsi="Times New Roman" w:cs="Times New Roman"/>
          <w:sz w:val="24"/>
          <w:szCs w:val="24"/>
        </w:rPr>
        <w:t>; по физике – Корткерос;</w:t>
      </w:r>
      <w:r w:rsidR="0097260D" w:rsidRPr="00C46A90">
        <w:rPr>
          <w:rFonts w:ascii="Times New Roman" w:hAnsi="Times New Roman" w:cs="Times New Roman"/>
          <w:sz w:val="24"/>
          <w:szCs w:val="24"/>
        </w:rPr>
        <w:t xml:space="preserve"> по географии – </w:t>
      </w:r>
      <w:r w:rsidR="00B315BF" w:rsidRPr="00C46A90">
        <w:rPr>
          <w:rFonts w:ascii="Times New Roman" w:hAnsi="Times New Roman" w:cs="Times New Roman"/>
          <w:sz w:val="24"/>
          <w:szCs w:val="24"/>
        </w:rPr>
        <w:t>Аджером</w:t>
      </w:r>
      <w:r w:rsidR="0097260D" w:rsidRPr="00C46A90">
        <w:rPr>
          <w:rFonts w:ascii="Times New Roman" w:hAnsi="Times New Roman" w:cs="Times New Roman"/>
          <w:sz w:val="24"/>
          <w:szCs w:val="24"/>
        </w:rPr>
        <w:t>;</w:t>
      </w:r>
      <w:r w:rsidR="00B315BF" w:rsidRPr="00C46A90">
        <w:rPr>
          <w:rFonts w:ascii="Times New Roman" w:hAnsi="Times New Roman" w:cs="Times New Roman"/>
          <w:sz w:val="24"/>
          <w:szCs w:val="24"/>
        </w:rPr>
        <w:t xml:space="preserve"> по литературе –Корткерос; </w:t>
      </w:r>
      <w:r w:rsidR="0097260D" w:rsidRPr="00C46A90">
        <w:rPr>
          <w:rFonts w:ascii="Times New Roman" w:hAnsi="Times New Roman" w:cs="Times New Roman"/>
          <w:sz w:val="24"/>
          <w:szCs w:val="24"/>
        </w:rPr>
        <w:t xml:space="preserve">по истории – </w:t>
      </w:r>
      <w:r w:rsidR="00C46A90" w:rsidRPr="00C46A90">
        <w:rPr>
          <w:rFonts w:ascii="Times New Roman" w:hAnsi="Times New Roman" w:cs="Times New Roman"/>
          <w:sz w:val="24"/>
          <w:szCs w:val="24"/>
        </w:rPr>
        <w:t xml:space="preserve">Богородск, Корткерос, Нившера, </w:t>
      </w:r>
      <w:proofErr w:type="spellStart"/>
      <w:r w:rsidR="006E1B60" w:rsidRPr="00C46A90">
        <w:rPr>
          <w:rFonts w:ascii="Times New Roman" w:hAnsi="Times New Roman" w:cs="Times New Roman"/>
          <w:sz w:val="24"/>
          <w:szCs w:val="24"/>
        </w:rPr>
        <w:t>Подъельск</w:t>
      </w:r>
      <w:proofErr w:type="spellEnd"/>
      <w:r w:rsidR="006E1B60" w:rsidRPr="00C46A90">
        <w:rPr>
          <w:rFonts w:ascii="Times New Roman" w:hAnsi="Times New Roman" w:cs="Times New Roman"/>
          <w:sz w:val="24"/>
          <w:szCs w:val="24"/>
        </w:rPr>
        <w:t>,</w:t>
      </w:r>
      <w:r w:rsidR="0097260D" w:rsidRPr="00C46A90">
        <w:rPr>
          <w:rFonts w:ascii="Times New Roman" w:hAnsi="Times New Roman" w:cs="Times New Roman"/>
          <w:sz w:val="24"/>
          <w:szCs w:val="24"/>
        </w:rPr>
        <w:t xml:space="preserve">; по химии – </w:t>
      </w:r>
      <w:r w:rsidR="00C46A90" w:rsidRPr="00C46A90">
        <w:rPr>
          <w:rFonts w:ascii="Times New Roman" w:hAnsi="Times New Roman" w:cs="Times New Roman"/>
          <w:sz w:val="24"/>
          <w:szCs w:val="24"/>
        </w:rPr>
        <w:t>Богородск</w:t>
      </w:r>
      <w:r w:rsidR="0097260D" w:rsidRPr="00C46A90">
        <w:rPr>
          <w:rFonts w:ascii="Times New Roman" w:hAnsi="Times New Roman" w:cs="Times New Roman"/>
          <w:sz w:val="24"/>
          <w:szCs w:val="24"/>
        </w:rPr>
        <w:t xml:space="preserve">; по биологии – </w:t>
      </w:r>
      <w:r w:rsidR="00C46A90" w:rsidRPr="00C46A90">
        <w:rPr>
          <w:rFonts w:ascii="Times New Roman" w:hAnsi="Times New Roman" w:cs="Times New Roman"/>
          <w:sz w:val="24"/>
          <w:szCs w:val="24"/>
        </w:rPr>
        <w:t>Богородск</w:t>
      </w:r>
      <w:r w:rsidR="00B315BF" w:rsidRPr="00C46A90">
        <w:rPr>
          <w:rFonts w:ascii="Times New Roman" w:hAnsi="Times New Roman" w:cs="Times New Roman"/>
          <w:sz w:val="24"/>
          <w:szCs w:val="24"/>
        </w:rPr>
        <w:t>; по информатике – К</w:t>
      </w:r>
      <w:r w:rsidR="00C46A90" w:rsidRPr="00C46A90">
        <w:rPr>
          <w:rFonts w:ascii="Times New Roman" w:hAnsi="Times New Roman" w:cs="Times New Roman"/>
          <w:sz w:val="24"/>
          <w:szCs w:val="24"/>
        </w:rPr>
        <w:t>орткерос</w:t>
      </w:r>
      <w:r w:rsidR="00B315BF" w:rsidRPr="00C46A90">
        <w:rPr>
          <w:rFonts w:ascii="Times New Roman" w:hAnsi="Times New Roman" w:cs="Times New Roman"/>
          <w:sz w:val="24"/>
          <w:szCs w:val="24"/>
        </w:rPr>
        <w:t xml:space="preserve">; по английскому языку </w:t>
      </w:r>
      <w:r w:rsidR="006E1B60" w:rsidRPr="00C46A90">
        <w:rPr>
          <w:rFonts w:ascii="Times New Roman" w:hAnsi="Times New Roman" w:cs="Times New Roman"/>
          <w:sz w:val="24"/>
          <w:szCs w:val="24"/>
        </w:rPr>
        <w:t>–</w:t>
      </w:r>
      <w:r w:rsidR="00B315BF" w:rsidRPr="00C46A90">
        <w:rPr>
          <w:rFonts w:ascii="Times New Roman" w:hAnsi="Times New Roman" w:cs="Times New Roman"/>
          <w:sz w:val="24"/>
          <w:szCs w:val="24"/>
        </w:rPr>
        <w:t xml:space="preserve"> Корткерос</w:t>
      </w:r>
      <w:r w:rsidR="0097260D" w:rsidRPr="00C46A90">
        <w:rPr>
          <w:rFonts w:ascii="Times New Roman" w:hAnsi="Times New Roman" w:cs="Times New Roman"/>
          <w:sz w:val="24"/>
          <w:szCs w:val="24"/>
        </w:rPr>
        <w:t xml:space="preserve"> </w:t>
      </w:r>
      <w:r w:rsidRPr="00C46A90">
        <w:rPr>
          <w:rFonts w:ascii="Times New Roman" w:hAnsi="Times New Roman" w:cs="Times New Roman"/>
          <w:sz w:val="24"/>
          <w:szCs w:val="24"/>
        </w:rPr>
        <w:t>(таблица 4 Приложения).</w:t>
      </w:r>
    </w:p>
    <w:p w:rsidR="00B1645B" w:rsidRPr="00C46A90" w:rsidRDefault="00B1645B" w:rsidP="00B1645B">
      <w:pPr>
        <w:spacing w:after="0" w:line="240" w:lineRule="auto"/>
        <w:ind w:firstLine="708"/>
        <w:jc w:val="center"/>
        <w:rPr>
          <w:rFonts w:ascii="Times New Roman" w:hAnsi="Times New Roman" w:cs="Times New Roman"/>
          <w:b/>
          <w:sz w:val="24"/>
          <w:szCs w:val="24"/>
        </w:rPr>
      </w:pPr>
    </w:p>
    <w:p w:rsidR="00B1645B" w:rsidRPr="009E224F" w:rsidRDefault="00B1645B" w:rsidP="00B1645B">
      <w:pPr>
        <w:spacing w:after="0" w:line="240" w:lineRule="auto"/>
        <w:ind w:firstLine="708"/>
        <w:jc w:val="center"/>
        <w:rPr>
          <w:rFonts w:ascii="Times New Roman" w:hAnsi="Times New Roman" w:cs="Times New Roman"/>
          <w:b/>
          <w:sz w:val="24"/>
          <w:szCs w:val="24"/>
        </w:rPr>
      </w:pPr>
      <w:r w:rsidRPr="009E224F">
        <w:rPr>
          <w:rFonts w:ascii="Times New Roman" w:hAnsi="Times New Roman" w:cs="Times New Roman"/>
          <w:b/>
          <w:sz w:val="24"/>
          <w:szCs w:val="24"/>
        </w:rPr>
        <w:t>6. Сведения о выпускниках, не набравших</w:t>
      </w:r>
    </w:p>
    <w:p w:rsidR="00B1645B" w:rsidRPr="009E224F" w:rsidRDefault="00B1645B" w:rsidP="00B1645B">
      <w:pPr>
        <w:spacing w:after="0" w:line="240" w:lineRule="auto"/>
        <w:jc w:val="center"/>
        <w:rPr>
          <w:rFonts w:ascii="Times New Roman" w:hAnsi="Times New Roman" w:cs="Times New Roman"/>
          <w:b/>
          <w:sz w:val="24"/>
          <w:szCs w:val="24"/>
        </w:rPr>
      </w:pPr>
      <w:r w:rsidRPr="009E224F">
        <w:rPr>
          <w:rFonts w:ascii="Times New Roman" w:hAnsi="Times New Roman" w:cs="Times New Roman"/>
          <w:b/>
          <w:sz w:val="24"/>
          <w:szCs w:val="24"/>
        </w:rPr>
        <w:t>минимального количества баллов ЕГЭ по общеобразовательным предметам</w:t>
      </w:r>
    </w:p>
    <w:p w:rsidR="00B1645B" w:rsidRPr="004E6207" w:rsidRDefault="00B1645B" w:rsidP="00B1645B">
      <w:pPr>
        <w:pStyle w:val="a4"/>
        <w:spacing w:after="0" w:line="240" w:lineRule="auto"/>
        <w:ind w:left="-210" w:firstLine="709"/>
        <w:jc w:val="both"/>
        <w:rPr>
          <w:rFonts w:ascii="Times New Roman" w:hAnsi="Times New Roman" w:cs="Times New Roman"/>
          <w:sz w:val="24"/>
          <w:szCs w:val="24"/>
        </w:rPr>
      </w:pPr>
      <w:r w:rsidRPr="009E224F">
        <w:rPr>
          <w:rFonts w:ascii="Times New Roman" w:hAnsi="Times New Roman" w:cs="Times New Roman"/>
          <w:sz w:val="24"/>
          <w:szCs w:val="24"/>
        </w:rPr>
        <w:t>Доля неудовлетворительных результатов по всем экзаменам в 20</w:t>
      </w:r>
      <w:r w:rsidR="00B315BF">
        <w:rPr>
          <w:rFonts w:ascii="Times New Roman" w:hAnsi="Times New Roman" w:cs="Times New Roman"/>
          <w:sz w:val="24"/>
          <w:szCs w:val="24"/>
        </w:rPr>
        <w:t>2</w:t>
      </w:r>
      <w:r w:rsidR="005C0BF7">
        <w:rPr>
          <w:rFonts w:ascii="Times New Roman" w:hAnsi="Times New Roman" w:cs="Times New Roman"/>
          <w:sz w:val="24"/>
          <w:szCs w:val="24"/>
        </w:rPr>
        <w:t>4</w:t>
      </w:r>
      <w:r w:rsidRPr="009E224F">
        <w:rPr>
          <w:rFonts w:ascii="Times New Roman" w:hAnsi="Times New Roman" w:cs="Times New Roman"/>
          <w:sz w:val="24"/>
          <w:szCs w:val="24"/>
        </w:rPr>
        <w:t xml:space="preserve"> </w:t>
      </w:r>
      <w:r w:rsidRPr="00247DBE">
        <w:rPr>
          <w:rFonts w:ascii="Times New Roman" w:hAnsi="Times New Roman" w:cs="Times New Roman"/>
          <w:sz w:val="24"/>
          <w:szCs w:val="24"/>
        </w:rPr>
        <w:t xml:space="preserve">году </w:t>
      </w:r>
      <w:r w:rsidRPr="00E3725B">
        <w:rPr>
          <w:rFonts w:ascii="Times New Roman" w:hAnsi="Times New Roman" w:cs="Times New Roman"/>
          <w:sz w:val="24"/>
          <w:szCs w:val="24"/>
        </w:rPr>
        <w:t>составила</w:t>
      </w:r>
      <w:r w:rsidR="004E6207" w:rsidRPr="00E3725B">
        <w:rPr>
          <w:rFonts w:ascii="Times New Roman" w:hAnsi="Times New Roman" w:cs="Times New Roman"/>
          <w:sz w:val="24"/>
          <w:szCs w:val="24"/>
        </w:rPr>
        <w:t xml:space="preserve"> </w:t>
      </w:r>
      <w:r w:rsidR="00342033" w:rsidRPr="00E3725B">
        <w:rPr>
          <w:rFonts w:ascii="Times New Roman" w:hAnsi="Times New Roman" w:cs="Times New Roman"/>
          <w:sz w:val="24"/>
          <w:szCs w:val="24"/>
        </w:rPr>
        <w:t>8</w:t>
      </w:r>
      <w:r w:rsidR="004E6207" w:rsidRPr="00E3725B">
        <w:rPr>
          <w:rFonts w:ascii="Times New Roman" w:hAnsi="Times New Roman" w:cs="Times New Roman"/>
          <w:sz w:val="24"/>
          <w:szCs w:val="24"/>
        </w:rPr>
        <w:t>% (</w:t>
      </w:r>
      <w:r w:rsidR="00E3725B" w:rsidRPr="00E3725B">
        <w:rPr>
          <w:rFonts w:ascii="Times New Roman" w:hAnsi="Times New Roman" w:cs="Times New Roman"/>
          <w:sz w:val="24"/>
          <w:szCs w:val="24"/>
        </w:rPr>
        <w:t>19</w:t>
      </w:r>
      <w:r w:rsidR="004E6207" w:rsidRPr="00247DBE">
        <w:rPr>
          <w:rFonts w:ascii="Times New Roman" w:hAnsi="Times New Roman" w:cs="Times New Roman"/>
          <w:sz w:val="24"/>
          <w:szCs w:val="24"/>
        </w:rPr>
        <w:t xml:space="preserve"> неудовлетворительны</w:t>
      </w:r>
      <w:r w:rsidR="00751775">
        <w:rPr>
          <w:rFonts w:ascii="Times New Roman" w:hAnsi="Times New Roman" w:cs="Times New Roman"/>
          <w:sz w:val="24"/>
          <w:szCs w:val="24"/>
        </w:rPr>
        <w:t>х</w:t>
      </w:r>
      <w:r w:rsidR="004E6207" w:rsidRPr="00247DBE">
        <w:rPr>
          <w:rFonts w:ascii="Times New Roman" w:hAnsi="Times New Roman" w:cs="Times New Roman"/>
          <w:sz w:val="24"/>
          <w:szCs w:val="24"/>
        </w:rPr>
        <w:t xml:space="preserve"> результат</w:t>
      </w:r>
      <w:r w:rsidR="00751775">
        <w:rPr>
          <w:rFonts w:ascii="Times New Roman" w:hAnsi="Times New Roman" w:cs="Times New Roman"/>
          <w:sz w:val="24"/>
          <w:szCs w:val="24"/>
        </w:rPr>
        <w:t>ов</w:t>
      </w:r>
      <w:r w:rsidR="004E6207" w:rsidRPr="00247DBE">
        <w:rPr>
          <w:rFonts w:ascii="Times New Roman" w:hAnsi="Times New Roman" w:cs="Times New Roman"/>
          <w:sz w:val="24"/>
          <w:szCs w:val="24"/>
        </w:rPr>
        <w:t xml:space="preserve"> из </w:t>
      </w:r>
      <w:r w:rsidR="00792D74">
        <w:rPr>
          <w:rFonts w:ascii="Times New Roman" w:hAnsi="Times New Roman" w:cs="Times New Roman"/>
          <w:sz w:val="24"/>
          <w:szCs w:val="24"/>
        </w:rPr>
        <w:t>2</w:t>
      </w:r>
      <w:r w:rsidR="005C0BF7">
        <w:rPr>
          <w:rFonts w:ascii="Times New Roman" w:hAnsi="Times New Roman" w:cs="Times New Roman"/>
          <w:sz w:val="24"/>
          <w:szCs w:val="24"/>
        </w:rPr>
        <w:t>37</w:t>
      </w:r>
      <w:r w:rsidR="004E6207" w:rsidRPr="00247DBE">
        <w:rPr>
          <w:rFonts w:ascii="Times New Roman" w:hAnsi="Times New Roman" w:cs="Times New Roman"/>
          <w:sz w:val="24"/>
          <w:szCs w:val="24"/>
        </w:rPr>
        <w:t xml:space="preserve"> человеко-экзаменов), </w:t>
      </w:r>
      <w:r w:rsidR="004E6207" w:rsidRPr="00E52233">
        <w:rPr>
          <w:rFonts w:ascii="Times New Roman" w:hAnsi="Times New Roman" w:cs="Times New Roman"/>
          <w:sz w:val="24"/>
          <w:szCs w:val="24"/>
        </w:rPr>
        <w:t xml:space="preserve">что на </w:t>
      </w:r>
      <w:r w:rsidR="00E3725B">
        <w:rPr>
          <w:rFonts w:ascii="Times New Roman" w:hAnsi="Times New Roman" w:cs="Times New Roman"/>
          <w:sz w:val="24"/>
          <w:szCs w:val="24"/>
        </w:rPr>
        <w:t>1.4</w:t>
      </w:r>
      <w:r w:rsidR="00247DBE" w:rsidRPr="00E52233">
        <w:rPr>
          <w:rFonts w:ascii="Times New Roman" w:hAnsi="Times New Roman" w:cs="Times New Roman"/>
          <w:sz w:val="24"/>
          <w:szCs w:val="24"/>
        </w:rPr>
        <w:t>%</w:t>
      </w:r>
      <w:r w:rsidR="004E6207" w:rsidRPr="00E52233">
        <w:rPr>
          <w:rFonts w:ascii="Times New Roman" w:hAnsi="Times New Roman" w:cs="Times New Roman"/>
          <w:sz w:val="24"/>
          <w:szCs w:val="24"/>
        </w:rPr>
        <w:t xml:space="preserve"> </w:t>
      </w:r>
      <w:r w:rsidR="00E52233" w:rsidRPr="00E52233">
        <w:rPr>
          <w:rFonts w:ascii="Times New Roman" w:hAnsi="Times New Roman" w:cs="Times New Roman"/>
          <w:sz w:val="24"/>
          <w:szCs w:val="24"/>
        </w:rPr>
        <w:t>меньше</w:t>
      </w:r>
      <w:r w:rsidR="004E6207" w:rsidRPr="00247DBE">
        <w:rPr>
          <w:rFonts w:ascii="Times New Roman" w:hAnsi="Times New Roman" w:cs="Times New Roman"/>
          <w:sz w:val="24"/>
          <w:szCs w:val="24"/>
        </w:rPr>
        <w:t>, чем в 20</w:t>
      </w:r>
      <w:r w:rsidR="00247DBE" w:rsidRPr="00247DBE">
        <w:rPr>
          <w:rFonts w:ascii="Times New Roman" w:hAnsi="Times New Roman" w:cs="Times New Roman"/>
          <w:sz w:val="24"/>
          <w:szCs w:val="24"/>
        </w:rPr>
        <w:t>2</w:t>
      </w:r>
      <w:r w:rsidR="005C0BF7">
        <w:rPr>
          <w:rFonts w:ascii="Times New Roman" w:hAnsi="Times New Roman" w:cs="Times New Roman"/>
          <w:sz w:val="24"/>
          <w:szCs w:val="24"/>
        </w:rPr>
        <w:t>3</w:t>
      </w:r>
      <w:r w:rsidR="004E6207" w:rsidRPr="00247DBE">
        <w:rPr>
          <w:rFonts w:ascii="Times New Roman" w:hAnsi="Times New Roman" w:cs="Times New Roman"/>
          <w:sz w:val="24"/>
          <w:szCs w:val="24"/>
        </w:rPr>
        <w:t xml:space="preserve"> году</w:t>
      </w:r>
      <w:r w:rsidRPr="00247DBE">
        <w:rPr>
          <w:rFonts w:ascii="Times New Roman" w:hAnsi="Times New Roman" w:cs="Times New Roman"/>
          <w:sz w:val="24"/>
          <w:szCs w:val="24"/>
        </w:rPr>
        <w:t xml:space="preserve"> (</w:t>
      </w:r>
      <w:r w:rsidR="005C0BF7">
        <w:rPr>
          <w:rFonts w:ascii="Times New Roman" w:hAnsi="Times New Roman" w:cs="Times New Roman"/>
          <w:sz w:val="24"/>
          <w:szCs w:val="24"/>
        </w:rPr>
        <w:t xml:space="preserve">в 2023 году – 9,4%, </w:t>
      </w:r>
      <w:r w:rsidR="00792D74">
        <w:rPr>
          <w:rFonts w:ascii="Times New Roman" w:hAnsi="Times New Roman" w:cs="Times New Roman"/>
          <w:sz w:val="24"/>
          <w:szCs w:val="24"/>
        </w:rPr>
        <w:t xml:space="preserve">в 2022 году – 6%, </w:t>
      </w:r>
      <w:r w:rsidR="00247DBE" w:rsidRPr="00247DBE">
        <w:rPr>
          <w:rFonts w:ascii="Times New Roman" w:hAnsi="Times New Roman" w:cs="Times New Roman"/>
          <w:sz w:val="24"/>
          <w:szCs w:val="24"/>
        </w:rPr>
        <w:t>в 2021 году 14,2%, в 2020 году – 13,2%</w:t>
      </w:r>
      <w:r w:rsidR="005C0BF7">
        <w:rPr>
          <w:rFonts w:ascii="Times New Roman" w:hAnsi="Times New Roman" w:cs="Times New Roman"/>
          <w:sz w:val="24"/>
          <w:szCs w:val="24"/>
        </w:rPr>
        <w:t>)</w:t>
      </w:r>
      <w:r w:rsidRPr="00247DBE">
        <w:rPr>
          <w:rFonts w:ascii="Times New Roman" w:hAnsi="Times New Roman" w:cs="Times New Roman"/>
          <w:sz w:val="24"/>
          <w:szCs w:val="24"/>
        </w:rPr>
        <w:t xml:space="preserve"> (таблица 5 Приложения).</w:t>
      </w:r>
      <w:r w:rsidRPr="004E6207">
        <w:rPr>
          <w:rFonts w:ascii="Times New Roman" w:hAnsi="Times New Roman" w:cs="Times New Roman"/>
          <w:sz w:val="24"/>
          <w:szCs w:val="24"/>
        </w:rPr>
        <w:t xml:space="preserve"> </w:t>
      </w:r>
    </w:p>
    <w:p w:rsidR="00B1645B" w:rsidRPr="00C40E40" w:rsidRDefault="00B1645B" w:rsidP="00B1645B">
      <w:pPr>
        <w:pStyle w:val="a4"/>
        <w:spacing w:after="0" w:line="240" w:lineRule="auto"/>
        <w:ind w:left="-210" w:firstLine="709"/>
        <w:jc w:val="both"/>
        <w:rPr>
          <w:rFonts w:ascii="Times New Roman" w:hAnsi="Times New Roman" w:cs="Times New Roman"/>
          <w:sz w:val="24"/>
          <w:szCs w:val="24"/>
        </w:rPr>
      </w:pPr>
      <w:r w:rsidRPr="00C40E40">
        <w:rPr>
          <w:rFonts w:ascii="Times New Roman" w:hAnsi="Times New Roman" w:cs="Times New Roman"/>
          <w:sz w:val="24"/>
          <w:szCs w:val="24"/>
        </w:rPr>
        <w:t xml:space="preserve">Отсутствуют неудовлетворительные результаты по </w:t>
      </w:r>
      <w:r w:rsidR="00247DBE">
        <w:rPr>
          <w:rFonts w:ascii="Times New Roman" w:hAnsi="Times New Roman" w:cs="Times New Roman"/>
          <w:sz w:val="24"/>
          <w:szCs w:val="24"/>
        </w:rPr>
        <w:t xml:space="preserve">математике </w:t>
      </w:r>
      <w:r w:rsidR="00E52233">
        <w:rPr>
          <w:rFonts w:ascii="Times New Roman" w:hAnsi="Times New Roman" w:cs="Times New Roman"/>
          <w:sz w:val="24"/>
          <w:szCs w:val="24"/>
        </w:rPr>
        <w:t>профильной</w:t>
      </w:r>
      <w:r w:rsidRPr="00C40E40">
        <w:rPr>
          <w:rFonts w:ascii="Times New Roman" w:hAnsi="Times New Roman" w:cs="Times New Roman"/>
          <w:sz w:val="24"/>
          <w:szCs w:val="24"/>
        </w:rPr>
        <w:t>,</w:t>
      </w:r>
      <w:r w:rsidR="000849AB" w:rsidRPr="00C40E40">
        <w:rPr>
          <w:rFonts w:ascii="Times New Roman" w:hAnsi="Times New Roman" w:cs="Times New Roman"/>
          <w:sz w:val="24"/>
          <w:szCs w:val="24"/>
        </w:rPr>
        <w:t xml:space="preserve"> </w:t>
      </w:r>
      <w:r w:rsidR="00E52233" w:rsidRPr="00C40E40">
        <w:rPr>
          <w:rFonts w:ascii="Times New Roman" w:hAnsi="Times New Roman" w:cs="Times New Roman"/>
          <w:sz w:val="24"/>
          <w:szCs w:val="24"/>
        </w:rPr>
        <w:t>английскому языку</w:t>
      </w:r>
      <w:r w:rsidR="00E52233">
        <w:rPr>
          <w:rFonts w:ascii="Times New Roman" w:hAnsi="Times New Roman" w:cs="Times New Roman"/>
          <w:sz w:val="24"/>
          <w:szCs w:val="24"/>
        </w:rPr>
        <w:t xml:space="preserve">, </w:t>
      </w:r>
      <w:r w:rsidR="00247DBE">
        <w:rPr>
          <w:rFonts w:ascii="Times New Roman" w:hAnsi="Times New Roman" w:cs="Times New Roman"/>
          <w:sz w:val="24"/>
          <w:szCs w:val="24"/>
        </w:rPr>
        <w:t xml:space="preserve">литературе, </w:t>
      </w:r>
      <w:r w:rsidR="000849AB" w:rsidRPr="00C40E40">
        <w:rPr>
          <w:rFonts w:ascii="Times New Roman" w:hAnsi="Times New Roman" w:cs="Times New Roman"/>
          <w:sz w:val="24"/>
          <w:szCs w:val="24"/>
        </w:rPr>
        <w:t>географии</w:t>
      </w:r>
      <w:r w:rsidRPr="00C40E40">
        <w:rPr>
          <w:rFonts w:ascii="Times New Roman" w:hAnsi="Times New Roman" w:cs="Times New Roman"/>
          <w:sz w:val="24"/>
          <w:szCs w:val="24"/>
        </w:rPr>
        <w:t>.</w:t>
      </w:r>
    </w:p>
    <w:p w:rsidR="00B1645B" w:rsidRPr="00C40E40" w:rsidRDefault="00B1645B" w:rsidP="00B1645B">
      <w:pPr>
        <w:spacing w:after="0" w:line="240" w:lineRule="auto"/>
        <w:rPr>
          <w:rFonts w:ascii="Times New Roman" w:hAnsi="Times New Roman" w:cs="Times New Roman"/>
          <w:b/>
          <w:sz w:val="24"/>
          <w:szCs w:val="24"/>
        </w:rPr>
      </w:pPr>
      <w:r w:rsidRPr="00C40E40">
        <w:rPr>
          <w:rFonts w:ascii="Times New Roman" w:hAnsi="Times New Roman" w:cs="Times New Roman"/>
          <w:b/>
          <w:sz w:val="24"/>
          <w:szCs w:val="24"/>
        </w:rPr>
        <w:t xml:space="preserve"> </w:t>
      </w:r>
    </w:p>
    <w:p w:rsidR="00B1645B" w:rsidRPr="00F9622B" w:rsidRDefault="00B1645B" w:rsidP="00B1645B">
      <w:pPr>
        <w:spacing w:after="0" w:line="240" w:lineRule="auto"/>
        <w:jc w:val="center"/>
        <w:rPr>
          <w:rFonts w:ascii="Times New Roman" w:hAnsi="Times New Roman" w:cs="Times New Roman"/>
          <w:b/>
          <w:sz w:val="24"/>
          <w:szCs w:val="24"/>
        </w:rPr>
      </w:pPr>
      <w:r w:rsidRPr="00F9622B">
        <w:rPr>
          <w:rFonts w:ascii="Times New Roman" w:hAnsi="Times New Roman" w:cs="Times New Roman"/>
          <w:b/>
          <w:sz w:val="24"/>
          <w:szCs w:val="24"/>
        </w:rPr>
        <w:t>7. Доля выпускников, успешно сдавших все экзамены</w:t>
      </w:r>
    </w:p>
    <w:p w:rsidR="00B1645B" w:rsidRPr="00B50C99" w:rsidRDefault="00B1645B" w:rsidP="00B1645B">
      <w:pPr>
        <w:spacing w:after="0" w:line="240" w:lineRule="auto"/>
        <w:ind w:firstLine="709"/>
        <w:jc w:val="both"/>
        <w:rPr>
          <w:rFonts w:ascii="Times New Roman" w:hAnsi="Times New Roman" w:cs="Times New Roman"/>
          <w:sz w:val="24"/>
          <w:szCs w:val="24"/>
        </w:rPr>
      </w:pPr>
      <w:r w:rsidRPr="00F9622B">
        <w:rPr>
          <w:rFonts w:ascii="Times New Roman" w:hAnsi="Times New Roman" w:cs="Times New Roman"/>
          <w:sz w:val="24"/>
          <w:szCs w:val="24"/>
        </w:rPr>
        <w:t xml:space="preserve">Доля выпускников, успешно сдавших </w:t>
      </w:r>
      <w:proofErr w:type="gramStart"/>
      <w:r w:rsidRPr="00F9622B">
        <w:rPr>
          <w:rFonts w:ascii="Times New Roman" w:hAnsi="Times New Roman" w:cs="Times New Roman"/>
          <w:sz w:val="24"/>
          <w:szCs w:val="24"/>
        </w:rPr>
        <w:t>все экзамены</w:t>
      </w:r>
      <w:proofErr w:type="gramEnd"/>
      <w:r w:rsidRPr="00F9622B">
        <w:rPr>
          <w:rFonts w:ascii="Times New Roman" w:hAnsi="Times New Roman" w:cs="Times New Roman"/>
          <w:sz w:val="24"/>
          <w:szCs w:val="24"/>
        </w:rPr>
        <w:t xml:space="preserve"> составила </w:t>
      </w:r>
      <w:r w:rsidRPr="00004748">
        <w:rPr>
          <w:rFonts w:ascii="Times New Roman" w:hAnsi="Times New Roman" w:cs="Times New Roman"/>
          <w:sz w:val="24"/>
          <w:szCs w:val="24"/>
        </w:rPr>
        <w:t>в 20</w:t>
      </w:r>
      <w:r w:rsidR="00247DBE">
        <w:rPr>
          <w:rFonts w:ascii="Times New Roman" w:hAnsi="Times New Roman" w:cs="Times New Roman"/>
          <w:sz w:val="24"/>
          <w:szCs w:val="24"/>
        </w:rPr>
        <w:t>2</w:t>
      </w:r>
      <w:r w:rsidR="00E52233">
        <w:rPr>
          <w:rFonts w:ascii="Times New Roman" w:hAnsi="Times New Roman" w:cs="Times New Roman"/>
          <w:sz w:val="24"/>
          <w:szCs w:val="24"/>
        </w:rPr>
        <w:t>4</w:t>
      </w:r>
      <w:r w:rsidR="00247DBE">
        <w:rPr>
          <w:rFonts w:ascii="Times New Roman" w:hAnsi="Times New Roman" w:cs="Times New Roman"/>
          <w:sz w:val="24"/>
          <w:szCs w:val="24"/>
        </w:rPr>
        <w:t xml:space="preserve"> </w:t>
      </w:r>
      <w:r w:rsidRPr="00E3725B">
        <w:rPr>
          <w:rFonts w:ascii="Times New Roman" w:hAnsi="Times New Roman" w:cs="Times New Roman"/>
          <w:sz w:val="24"/>
          <w:szCs w:val="24"/>
        </w:rPr>
        <w:t xml:space="preserve">году </w:t>
      </w:r>
      <w:r w:rsidR="00792D74" w:rsidRPr="00E3725B">
        <w:rPr>
          <w:rFonts w:ascii="Times New Roman" w:hAnsi="Times New Roman" w:cs="Times New Roman"/>
          <w:sz w:val="24"/>
          <w:szCs w:val="24"/>
        </w:rPr>
        <w:t>9</w:t>
      </w:r>
      <w:r w:rsidR="00E3725B" w:rsidRPr="00E3725B">
        <w:rPr>
          <w:rFonts w:ascii="Times New Roman" w:hAnsi="Times New Roman" w:cs="Times New Roman"/>
          <w:sz w:val="24"/>
          <w:szCs w:val="24"/>
        </w:rPr>
        <w:t>2</w:t>
      </w:r>
      <w:r w:rsidRPr="00E3725B">
        <w:rPr>
          <w:rFonts w:ascii="Times New Roman" w:hAnsi="Times New Roman" w:cs="Times New Roman"/>
          <w:sz w:val="24"/>
          <w:szCs w:val="24"/>
        </w:rPr>
        <w:t>%</w:t>
      </w:r>
      <w:r w:rsidRPr="00004748">
        <w:rPr>
          <w:rFonts w:ascii="Times New Roman" w:hAnsi="Times New Roman" w:cs="Times New Roman"/>
          <w:sz w:val="24"/>
          <w:szCs w:val="24"/>
        </w:rPr>
        <w:t xml:space="preserve"> (</w:t>
      </w:r>
      <w:r w:rsidR="00E52233">
        <w:rPr>
          <w:rFonts w:ascii="Times New Roman" w:hAnsi="Times New Roman" w:cs="Times New Roman"/>
          <w:sz w:val="24"/>
          <w:szCs w:val="24"/>
        </w:rPr>
        <w:t xml:space="preserve">в 2023 году – 90.6%, </w:t>
      </w:r>
      <w:r w:rsidR="00792D74">
        <w:rPr>
          <w:rFonts w:ascii="Times New Roman" w:hAnsi="Times New Roman" w:cs="Times New Roman"/>
          <w:sz w:val="24"/>
          <w:szCs w:val="24"/>
        </w:rPr>
        <w:t xml:space="preserve">в 2022 году – 72,6%, </w:t>
      </w:r>
      <w:r w:rsidR="00247DBE">
        <w:rPr>
          <w:rFonts w:ascii="Times New Roman" w:hAnsi="Times New Roman" w:cs="Times New Roman"/>
          <w:sz w:val="24"/>
          <w:szCs w:val="24"/>
        </w:rPr>
        <w:t>в 2021 году – 74%, в 2020 году – 88%</w:t>
      </w:r>
      <w:r w:rsidRPr="00B50C99">
        <w:rPr>
          <w:rFonts w:ascii="Times New Roman" w:hAnsi="Times New Roman" w:cs="Times New Roman"/>
          <w:sz w:val="24"/>
          <w:szCs w:val="24"/>
        </w:rPr>
        <w:t xml:space="preserve">). </w:t>
      </w:r>
    </w:p>
    <w:p w:rsidR="00B1645B" w:rsidRPr="00D54BEC" w:rsidRDefault="00B1645B" w:rsidP="00B1645B">
      <w:pPr>
        <w:spacing w:after="0" w:line="240" w:lineRule="auto"/>
        <w:ind w:firstLine="709"/>
        <w:jc w:val="both"/>
        <w:rPr>
          <w:rFonts w:ascii="Times New Roman" w:hAnsi="Times New Roman" w:cs="Times New Roman"/>
          <w:sz w:val="24"/>
          <w:szCs w:val="24"/>
        </w:rPr>
      </w:pPr>
      <w:r w:rsidRPr="00D54BEC">
        <w:rPr>
          <w:rFonts w:ascii="Times New Roman" w:hAnsi="Times New Roman" w:cs="Times New Roman"/>
          <w:sz w:val="24"/>
          <w:szCs w:val="24"/>
        </w:rPr>
        <w:t xml:space="preserve">Неудовлетворительные результаты по предметам ЕГЭ </w:t>
      </w:r>
      <w:r w:rsidR="00F731AF" w:rsidRPr="00D54BEC">
        <w:rPr>
          <w:rFonts w:ascii="Times New Roman" w:hAnsi="Times New Roman" w:cs="Times New Roman"/>
          <w:sz w:val="24"/>
          <w:szCs w:val="24"/>
        </w:rPr>
        <w:t>в 20</w:t>
      </w:r>
      <w:r w:rsidR="00247DBE">
        <w:rPr>
          <w:rFonts w:ascii="Times New Roman" w:hAnsi="Times New Roman" w:cs="Times New Roman"/>
          <w:sz w:val="24"/>
          <w:szCs w:val="24"/>
        </w:rPr>
        <w:t>2</w:t>
      </w:r>
      <w:r w:rsidR="00E3725B">
        <w:rPr>
          <w:rFonts w:ascii="Times New Roman" w:hAnsi="Times New Roman" w:cs="Times New Roman"/>
          <w:sz w:val="24"/>
          <w:szCs w:val="24"/>
        </w:rPr>
        <w:t>4</w:t>
      </w:r>
      <w:r w:rsidR="00F731AF" w:rsidRPr="00D54BEC">
        <w:rPr>
          <w:rFonts w:ascii="Times New Roman" w:hAnsi="Times New Roman" w:cs="Times New Roman"/>
          <w:sz w:val="24"/>
          <w:szCs w:val="24"/>
        </w:rPr>
        <w:t xml:space="preserve"> году в</w:t>
      </w:r>
      <w:r w:rsidR="0061001E" w:rsidRPr="00D54BEC">
        <w:rPr>
          <w:rFonts w:ascii="Times New Roman" w:hAnsi="Times New Roman" w:cs="Times New Roman"/>
          <w:sz w:val="24"/>
          <w:szCs w:val="24"/>
        </w:rPr>
        <w:t xml:space="preserve">о всех школах кроме </w:t>
      </w:r>
      <w:r w:rsidR="008E68A3">
        <w:rPr>
          <w:rFonts w:ascii="Times New Roman" w:hAnsi="Times New Roman" w:cs="Times New Roman"/>
          <w:sz w:val="24"/>
          <w:szCs w:val="24"/>
        </w:rPr>
        <w:t>МОУ «СОШ» с. Подъельск</w:t>
      </w:r>
      <w:r w:rsidR="00D54BEC" w:rsidRPr="00D54BEC">
        <w:rPr>
          <w:rFonts w:ascii="Times New Roman" w:hAnsi="Times New Roman" w:cs="Times New Roman"/>
          <w:sz w:val="24"/>
          <w:szCs w:val="24"/>
        </w:rPr>
        <w:t xml:space="preserve"> и</w:t>
      </w:r>
      <w:r w:rsidR="0061001E" w:rsidRPr="00D54BEC">
        <w:rPr>
          <w:rFonts w:ascii="Times New Roman" w:hAnsi="Times New Roman" w:cs="Times New Roman"/>
          <w:sz w:val="24"/>
          <w:szCs w:val="24"/>
        </w:rPr>
        <w:t xml:space="preserve"> </w:t>
      </w:r>
      <w:r w:rsidR="00A0796E" w:rsidRPr="00D54BEC">
        <w:rPr>
          <w:rFonts w:ascii="Times New Roman" w:hAnsi="Times New Roman" w:cs="Times New Roman"/>
          <w:sz w:val="24"/>
          <w:szCs w:val="24"/>
        </w:rPr>
        <w:t xml:space="preserve">МОУ «СОШ» </w:t>
      </w:r>
      <w:r w:rsidR="00E3725B">
        <w:rPr>
          <w:rFonts w:ascii="Times New Roman" w:hAnsi="Times New Roman" w:cs="Times New Roman"/>
          <w:sz w:val="24"/>
          <w:szCs w:val="24"/>
        </w:rPr>
        <w:t>п</w:t>
      </w:r>
      <w:r w:rsidR="00A0796E" w:rsidRPr="00D54BEC">
        <w:rPr>
          <w:rFonts w:ascii="Times New Roman" w:hAnsi="Times New Roman" w:cs="Times New Roman"/>
          <w:sz w:val="24"/>
          <w:szCs w:val="24"/>
        </w:rPr>
        <w:t xml:space="preserve">. </w:t>
      </w:r>
      <w:r w:rsidR="00E3725B">
        <w:rPr>
          <w:rFonts w:ascii="Times New Roman" w:hAnsi="Times New Roman" w:cs="Times New Roman"/>
          <w:sz w:val="24"/>
          <w:szCs w:val="24"/>
        </w:rPr>
        <w:t>Подтыбок</w:t>
      </w:r>
      <w:r w:rsidR="00F731AF" w:rsidRPr="00D54BEC">
        <w:rPr>
          <w:rFonts w:ascii="Times New Roman" w:hAnsi="Times New Roman" w:cs="Times New Roman"/>
          <w:sz w:val="24"/>
          <w:szCs w:val="24"/>
        </w:rPr>
        <w:t xml:space="preserve"> </w:t>
      </w:r>
      <w:r w:rsidRPr="00D54BEC">
        <w:rPr>
          <w:rFonts w:ascii="Times New Roman" w:hAnsi="Times New Roman" w:cs="Times New Roman"/>
          <w:sz w:val="24"/>
          <w:szCs w:val="24"/>
        </w:rPr>
        <w:t>(Таблица 6 Приложения).</w:t>
      </w:r>
    </w:p>
    <w:p w:rsidR="00B1645B" w:rsidRPr="000F2841" w:rsidRDefault="00B1645B" w:rsidP="00B1645B">
      <w:pPr>
        <w:spacing w:after="0" w:line="240" w:lineRule="auto"/>
        <w:ind w:firstLine="709"/>
        <w:jc w:val="both"/>
        <w:rPr>
          <w:rFonts w:ascii="Times New Roman" w:hAnsi="Times New Roman" w:cs="Times New Roman"/>
          <w:sz w:val="24"/>
          <w:szCs w:val="24"/>
          <w:highlight w:val="yellow"/>
        </w:rPr>
      </w:pPr>
    </w:p>
    <w:p w:rsidR="00B1645B" w:rsidRPr="0077496A" w:rsidRDefault="00B1645B" w:rsidP="00B1645B">
      <w:pPr>
        <w:pStyle w:val="a4"/>
        <w:spacing w:after="0" w:line="240" w:lineRule="auto"/>
        <w:ind w:left="513" w:firstLine="709"/>
        <w:jc w:val="center"/>
        <w:rPr>
          <w:rFonts w:ascii="Times New Roman" w:hAnsi="Times New Roman" w:cs="Times New Roman"/>
          <w:b/>
          <w:sz w:val="24"/>
          <w:szCs w:val="24"/>
        </w:rPr>
      </w:pPr>
      <w:r w:rsidRPr="0077496A">
        <w:rPr>
          <w:rFonts w:ascii="Times New Roman" w:hAnsi="Times New Roman" w:cs="Times New Roman"/>
          <w:b/>
          <w:sz w:val="24"/>
          <w:szCs w:val="24"/>
        </w:rPr>
        <w:t>8. Количество участников ЕГЭ, набравших высокие баллы по сдаваемым предметам</w:t>
      </w:r>
    </w:p>
    <w:p w:rsidR="00B1645B" w:rsidRPr="0077496A" w:rsidRDefault="00B1645B" w:rsidP="00B1645B">
      <w:pPr>
        <w:spacing w:after="0" w:line="240" w:lineRule="auto"/>
        <w:ind w:firstLine="709"/>
        <w:rPr>
          <w:rFonts w:ascii="Times New Roman" w:hAnsi="Times New Roman" w:cs="Times New Roman"/>
          <w:sz w:val="24"/>
          <w:szCs w:val="24"/>
        </w:rPr>
      </w:pPr>
      <w:r w:rsidRPr="0077496A">
        <w:rPr>
          <w:rFonts w:ascii="Times New Roman" w:hAnsi="Times New Roman" w:cs="Times New Roman"/>
          <w:sz w:val="24"/>
          <w:szCs w:val="24"/>
        </w:rPr>
        <w:t>Анализ максимального тестового балла показал, что:</w:t>
      </w:r>
    </w:p>
    <w:p w:rsidR="00B1645B" w:rsidRPr="0077496A" w:rsidRDefault="00B1645B" w:rsidP="00B1645B">
      <w:pPr>
        <w:spacing w:after="0" w:line="240" w:lineRule="auto"/>
        <w:rPr>
          <w:rFonts w:ascii="Times New Roman" w:hAnsi="Times New Roman" w:cs="Times New Roman"/>
          <w:sz w:val="24"/>
          <w:szCs w:val="24"/>
        </w:rPr>
      </w:pPr>
      <w:r w:rsidRPr="0077496A">
        <w:rPr>
          <w:rFonts w:ascii="Times New Roman" w:hAnsi="Times New Roman" w:cs="Times New Roman"/>
          <w:sz w:val="24"/>
          <w:szCs w:val="24"/>
        </w:rPr>
        <w:t>- отсутствуют участники ЕГЭ, набравшие 100 баллов (</w:t>
      </w:r>
      <w:r w:rsidR="008E68A3">
        <w:rPr>
          <w:rFonts w:ascii="Times New Roman" w:hAnsi="Times New Roman" w:cs="Times New Roman"/>
          <w:sz w:val="24"/>
          <w:szCs w:val="24"/>
        </w:rPr>
        <w:t xml:space="preserve">и в </w:t>
      </w:r>
      <w:r w:rsidR="00E3725B">
        <w:rPr>
          <w:rFonts w:ascii="Times New Roman" w:hAnsi="Times New Roman" w:cs="Times New Roman"/>
          <w:sz w:val="24"/>
          <w:szCs w:val="24"/>
        </w:rPr>
        <w:t xml:space="preserve">2023, </w:t>
      </w:r>
      <w:r w:rsidR="00792D74">
        <w:rPr>
          <w:rFonts w:ascii="Times New Roman" w:hAnsi="Times New Roman" w:cs="Times New Roman"/>
          <w:sz w:val="24"/>
          <w:szCs w:val="24"/>
        </w:rPr>
        <w:t xml:space="preserve">2022, </w:t>
      </w:r>
      <w:r w:rsidR="008E68A3">
        <w:rPr>
          <w:rFonts w:ascii="Times New Roman" w:hAnsi="Times New Roman" w:cs="Times New Roman"/>
          <w:sz w:val="24"/>
          <w:szCs w:val="24"/>
        </w:rPr>
        <w:t>2021, 2020</w:t>
      </w:r>
      <w:r w:rsidRPr="0077496A">
        <w:rPr>
          <w:rFonts w:ascii="Times New Roman" w:hAnsi="Times New Roman" w:cs="Times New Roman"/>
          <w:sz w:val="24"/>
          <w:szCs w:val="24"/>
        </w:rPr>
        <w:t>).</w:t>
      </w:r>
    </w:p>
    <w:p w:rsidR="0007047A" w:rsidRPr="00397B10" w:rsidRDefault="0007047A" w:rsidP="0007047A">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397B10">
        <w:rPr>
          <w:rFonts w:ascii="Times New Roman" w:hAnsi="Times New Roman" w:cs="Times New Roman"/>
          <w:sz w:val="24"/>
          <w:szCs w:val="24"/>
        </w:rPr>
        <w:t>количество участников ЕГЭ, набравших 90 и более баллов по общеобразовательным предметам, у</w:t>
      </w:r>
      <w:r>
        <w:rPr>
          <w:rFonts w:ascii="Times New Roman" w:hAnsi="Times New Roman" w:cs="Times New Roman"/>
          <w:sz w:val="24"/>
          <w:szCs w:val="24"/>
        </w:rPr>
        <w:t>величилось,</w:t>
      </w:r>
      <w:r w:rsidRPr="00397B10">
        <w:rPr>
          <w:rFonts w:ascii="Times New Roman" w:hAnsi="Times New Roman" w:cs="Times New Roman"/>
          <w:sz w:val="24"/>
          <w:szCs w:val="24"/>
        </w:rPr>
        <w:t xml:space="preserve"> в </w:t>
      </w:r>
      <w:r>
        <w:rPr>
          <w:rFonts w:ascii="Times New Roman" w:hAnsi="Times New Roman" w:cs="Times New Roman"/>
          <w:sz w:val="24"/>
          <w:szCs w:val="24"/>
        </w:rPr>
        <w:t>2023 году таких выпускников не было</w:t>
      </w:r>
      <w:r w:rsidR="0069124D">
        <w:rPr>
          <w:rFonts w:ascii="Times New Roman" w:hAnsi="Times New Roman" w:cs="Times New Roman"/>
          <w:sz w:val="24"/>
          <w:szCs w:val="24"/>
        </w:rPr>
        <w:t>,</w:t>
      </w:r>
      <w:r>
        <w:rPr>
          <w:rFonts w:ascii="Times New Roman" w:hAnsi="Times New Roman" w:cs="Times New Roman"/>
          <w:sz w:val="24"/>
          <w:szCs w:val="24"/>
        </w:rPr>
        <w:t xml:space="preserve"> </w:t>
      </w:r>
      <w:r w:rsidRPr="00397B10">
        <w:rPr>
          <w:rFonts w:ascii="Times New Roman" w:hAnsi="Times New Roman" w:cs="Times New Roman"/>
          <w:sz w:val="24"/>
          <w:szCs w:val="24"/>
        </w:rPr>
        <w:t xml:space="preserve">и составило </w:t>
      </w:r>
      <w:r w:rsidR="0069124D" w:rsidRPr="0069124D">
        <w:rPr>
          <w:rFonts w:ascii="Times New Roman" w:hAnsi="Times New Roman" w:cs="Times New Roman"/>
          <w:sz w:val="24"/>
          <w:szCs w:val="24"/>
        </w:rPr>
        <w:t>5</w:t>
      </w:r>
      <w:r w:rsidRPr="0069124D">
        <w:rPr>
          <w:rFonts w:ascii="Times New Roman" w:hAnsi="Times New Roman" w:cs="Times New Roman"/>
          <w:sz w:val="24"/>
          <w:szCs w:val="24"/>
        </w:rPr>
        <w:t xml:space="preserve"> человек, что составляет </w:t>
      </w:r>
      <w:r w:rsidR="0069124D" w:rsidRPr="0069124D">
        <w:rPr>
          <w:rFonts w:ascii="Times New Roman" w:hAnsi="Times New Roman" w:cs="Times New Roman"/>
          <w:sz w:val="24"/>
          <w:szCs w:val="24"/>
        </w:rPr>
        <w:t>7</w:t>
      </w:r>
      <w:r w:rsidRPr="0069124D">
        <w:rPr>
          <w:rFonts w:ascii="Times New Roman" w:hAnsi="Times New Roman" w:cs="Times New Roman"/>
          <w:sz w:val="24"/>
          <w:szCs w:val="24"/>
        </w:rPr>
        <w:t xml:space="preserve"> человек-экзамен:</w:t>
      </w:r>
      <w:r w:rsidRPr="00397B10">
        <w:rPr>
          <w:rFonts w:ascii="Times New Roman" w:hAnsi="Times New Roman" w:cs="Times New Roman"/>
          <w:color w:val="FF0000"/>
          <w:sz w:val="24"/>
          <w:szCs w:val="24"/>
        </w:rPr>
        <w:t xml:space="preserve"> </w:t>
      </w:r>
    </w:p>
    <w:p w:rsidR="0007047A" w:rsidRDefault="0007047A" w:rsidP="0007047A">
      <w:pPr>
        <w:spacing w:after="0" w:line="240" w:lineRule="auto"/>
        <w:ind w:firstLine="709"/>
        <w:jc w:val="both"/>
        <w:rPr>
          <w:rFonts w:ascii="Times New Roman" w:hAnsi="Times New Roman" w:cs="Times New Roman"/>
          <w:sz w:val="24"/>
          <w:szCs w:val="24"/>
        </w:rPr>
      </w:pPr>
      <w:r w:rsidRPr="00397B10">
        <w:rPr>
          <w:rFonts w:ascii="Times New Roman" w:hAnsi="Times New Roman" w:cs="Times New Roman"/>
          <w:sz w:val="24"/>
          <w:szCs w:val="24"/>
        </w:rPr>
        <w:t>- русский язык 2 человека (</w:t>
      </w:r>
      <w:r w:rsidRPr="0007047A">
        <w:rPr>
          <w:rFonts w:ascii="Times New Roman" w:hAnsi="Times New Roman" w:cs="Times New Roman"/>
          <w:sz w:val="24"/>
          <w:szCs w:val="24"/>
        </w:rPr>
        <w:t>2,6</w:t>
      </w:r>
      <w:r w:rsidRPr="00397B10">
        <w:rPr>
          <w:rFonts w:ascii="Times New Roman" w:hAnsi="Times New Roman" w:cs="Times New Roman"/>
          <w:sz w:val="24"/>
          <w:szCs w:val="24"/>
        </w:rPr>
        <w:t xml:space="preserve">%), </w:t>
      </w:r>
    </w:p>
    <w:p w:rsidR="0007047A" w:rsidRDefault="0007047A" w:rsidP="000704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математика 1 человек (5%),</w:t>
      </w:r>
    </w:p>
    <w:p w:rsidR="0007047A" w:rsidRDefault="0007047A" w:rsidP="000704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обществознание 2 человек (6,25%),</w:t>
      </w:r>
    </w:p>
    <w:p w:rsidR="0007047A" w:rsidRDefault="0007047A" w:rsidP="0007047A">
      <w:pPr>
        <w:spacing w:after="0" w:line="240" w:lineRule="auto"/>
        <w:ind w:firstLine="709"/>
        <w:jc w:val="both"/>
        <w:rPr>
          <w:rFonts w:ascii="Times New Roman" w:hAnsi="Times New Roman" w:cs="Times New Roman"/>
          <w:sz w:val="24"/>
          <w:szCs w:val="24"/>
        </w:rPr>
      </w:pPr>
      <w:r w:rsidRPr="00397B10">
        <w:rPr>
          <w:rFonts w:ascii="Times New Roman" w:hAnsi="Times New Roman" w:cs="Times New Roman"/>
          <w:sz w:val="24"/>
          <w:szCs w:val="24"/>
        </w:rPr>
        <w:t>- история 1 человек (</w:t>
      </w:r>
      <w:r>
        <w:rPr>
          <w:rFonts w:ascii="Times New Roman" w:hAnsi="Times New Roman" w:cs="Times New Roman"/>
          <w:sz w:val="24"/>
          <w:szCs w:val="24"/>
        </w:rPr>
        <w:t>6,7</w:t>
      </w:r>
      <w:r w:rsidRPr="00397B10">
        <w:rPr>
          <w:rFonts w:ascii="Times New Roman" w:hAnsi="Times New Roman" w:cs="Times New Roman"/>
          <w:sz w:val="24"/>
          <w:szCs w:val="24"/>
        </w:rPr>
        <w:t xml:space="preserve">%), </w:t>
      </w:r>
    </w:p>
    <w:p w:rsidR="0007047A" w:rsidRPr="00397B10" w:rsidRDefault="0007047A" w:rsidP="000704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английский язык 1 человек (16,7%)</w:t>
      </w:r>
    </w:p>
    <w:p w:rsidR="0007047A" w:rsidRPr="000F2841" w:rsidRDefault="0007047A" w:rsidP="0007047A">
      <w:pPr>
        <w:spacing w:after="0" w:line="240" w:lineRule="auto"/>
        <w:ind w:firstLine="709"/>
        <w:jc w:val="both"/>
        <w:rPr>
          <w:rFonts w:ascii="Times New Roman" w:hAnsi="Times New Roman" w:cs="Times New Roman"/>
          <w:sz w:val="24"/>
          <w:szCs w:val="24"/>
          <w:highlight w:val="yellow"/>
        </w:rPr>
      </w:pPr>
    </w:p>
    <w:p w:rsidR="0007047A" w:rsidRPr="005A40CF" w:rsidRDefault="0007047A" w:rsidP="0007047A">
      <w:pPr>
        <w:spacing w:after="0" w:line="240" w:lineRule="auto"/>
        <w:ind w:firstLine="709"/>
        <w:jc w:val="both"/>
        <w:rPr>
          <w:rFonts w:ascii="Times New Roman" w:hAnsi="Times New Roman" w:cs="Times New Roman"/>
          <w:sz w:val="24"/>
          <w:szCs w:val="24"/>
        </w:rPr>
      </w:pPr>
      <w:r w:rsidRPr="005A40CF">
        <w:rPr>
          <w:rFonts w:ascii="Times New Roman" w:hAnsi="Times New Roman" w:cs="Times New Roman"/>
          <w:sz w:val="24"/>
          <w:szCs w:val="24"/>
        </w:rPr>
        <w:t>По остальным предметам результаты 90 и более баллов – отсутствуют. (Таблица 7 приложения).</w:t>
      </w:r>
    </w:p>
    <w:p w:rsidR="00B1645B" w:rsidRPr="000F2841" w:rsidRDefault="00B1645B" w:rsidP="00B1645B">
      <w:pPr>
        <w:spacing w:after="0" w:line="240" w:lineRule="auto"/>
        <w:ind w:firstLine="709"/>
        <w:jc w:val="both"/>
        <w:rPr>
          <w:rFonts w:ascii="Times New Roman" w:hAnsi="Times New Roman" w:cs="Times New Roman"/>
          <w:sz w:val="24"/>
          <w:szCs w:val="24"/>
          <w:highlight w:val="yellow"/>
        </w:rPr>
      </w:pPr>
    </w:p>
    <w:p w:rsidR="00B1645B" w:rsidRPr="00385CDD" w:rsidRDefault="00B1645B" w:rsidP="00B1645B">
      <w:pPr>
        <w:spacing w:after="0" w:line="240" w:lineRule="auto"/>
        <w:ind w:left="153" w:firstLine="709"/>
        <w:jc w:val="center"/>
        <w:rPr>
          <w:rFonts w:ascii="Times New Roman" w:hAnsi="Times New Roman" w:cs="Times New Roman"/>
          <w:b/>
          <w:sz w:val="24"/>
          <w:szCs w:val="24"/>
        </w:rPr>
      </w:pPr>
      <w:r w:rsidRPr="00385CDD">
        <w:rPr>
          <w:rFonts w:ascii="Times New Roman" w:hAnsi="Times New Roman" w:cs="Times New Roman"/>
          <w:b/>
          <w:sz w:val="24"/>
          <w:szCs w:val="24"/>
        </w:rPr>
        <w:t>9. Значение максимального балла по общеобразовательным предметам</w:t>
      </w:r>
    </w:p>
    <w:p w:rsidR="00B1645B" w:rsidRPr="00F73BB6" w:rsidRDefault="00B1645B" w:rsidP="00B1645B">
      <w:pPr>
        <w:spacing w:after="0" w:line="240" w:lineRule="auto"/>
        <w:ind w:firstLine="709"/>
        <w:jc w:val="both"/>
        <w:rPr>
          <w:noProof/>
        </w:rPr>
      </w:pPr>
      <w:r w:rsidRPr="00F73BB6">
        <w:rPr>
          <w:rFonts w:ascii="Times New Roman" w:hAnsi="Times New Roman" w:cs="Times New Roman"/>
          <w:sz w:val="24"/>
          <w:szCs w:val="24"/>
        </w:rPr>
        <w:t xml:space="preserve">Максимальный балл </w:t>
      </w:r>
      <w:r w:rsidR="0040514C" w:rsidRPr="00F73BB6">
        <w:rPr>
          <w:rFonts w:ascii="Times New Roman" w:hAnsi="Times New Roman" w:cs="Times New Roman"/>
          <w:sz w:val="24"/>
          <w:szCs w:val="24"/>
        </w:rPr>
        <w:t>по русскому языку</w:t>
      </w:r>
      <w:r w:rsidR="00516B68" w:rsidRPr="00F73BB6">
        <w:rPr>
          <w:rFonts w:ascii="Times New Roman" w:hAnsi="Times New Roman" w:cs="Times New Roman"/>
          <w:sz w:val="24"/>
          <w:szCs w:val="24"/>
        </w:rPr>
        <w:t xml:space="preserve">, </w:t>
      </w:r>
      <w:r w:rsidR="00C46A90">
        <w:rPr>
          <w:rFonts w:ascii="Times New Roman" w:hAnsi="Times New Roman" w:cs="Times New Roman"/>
          <w:sz w:val="24"/>
          <w:szCs w:val="24"/>
        </w:rPr>
        <w:t xml:space="preserve">математике, обществознанию, истории и </w:t>
      </w:r>
      <w:r w:rsidR="00792D74">
        <w:rPr>
          <w:rFonts w:ascii="Times New Roman" w:hAnsi="Times New Roman" w:cs="Times New Roman"/>
          <w:sz w:val="24"/>
          <w:szCs w:val="24"/>
        </w:rPr>
        <w:t>английскому языку</w:t>
      </w:r>
      <w:r w:rsidRPr="00F73BB6">
        <w:rPr>
          <w:rFonts w:ascii="Times New Roman" w:hAnsi="Times New Roman" w:cs="Times New Roman"/>
          <w:sz w:val="24"/>
          <w:szCs w:val="24"/>
        </w:rPr>
        <w:t xml:space="preserve"> </w:t>
      </w:r>
      <w:r w:rsidR="00792D74">
        <w:rPr>
          <w:rFonts w:ascii="Times New Roman" w:hAnsi="Times New Roman" w:cs="Times New Roman"/>
          <w:sz w:val="24"/>
          <w:szCs w:val="24"/>
        </w:rPr>
        <w:t xml:space="preserve">от </w:t>
      </w:r>
      <w:r w:rsidR="0069124D">
        <w:rPr>
          <w:rFonts w:ascii="Times New Roman" w:hAnsi="Times New Roman" w:cs="Times New Roman"/>
          <w:sz w:val="24"/>
          <w:szCs w:val="24"/>
        </w:rPr>
        <w:t>9</w:t>
      </w:r>
      <w:r w:rsidRPr="00F73BB6">
        <w:rPr>
          <w:rFonts w:ascii="Times New Roman" w:hAnsi="Times New Roman" w:cs="Times New Roman"/>
          <w:sz w:val="24"/>
          <w:szCs w:val="24"/>
        </w:rPr>
        <w:t>0</w:t>
      </w:r>
      <w:r w:rsidR="00516B68" w:rsidRPr="00F73BB6">
        <w:rPr>
          <w:rFonts w:ascii="Times New Roman" w:hAnsi="Times New Roman" w:cs="Times New Roman"/>
          <w:sz w:val="24"/>
          <w:szCs w:val="24"/>
        </w:rPr>
        <w:t xml:space="preserve">, по </w:t>
      </w:r>
      <w:r w:rsidR="00501022">
        <w:rPr>
          <w:rFonts w:ascii="Times New Roman" w:hAnsi="Times New Roman" w:cs="Times New Roman"/>
          <w:sz w:val="24"/>
          <w:szCs w:val="24"/>
        </w:rPr>
        <w:t>биологии</w:t>
      </w:r>
      <w:r w:rsidR="00AB471E">
        <w:rPr>
          <w:rFonts w:ascii="Times New Roman" w:hAnsi="Times New Roman" w:cs="Times New Roman"/>
          <w:sz w:val="24"/>
          <w:szCs w:val="24"/>
        </w:rPr>
        <w:t xml:space="preserve"> </w:t>
      </w:r>
      <w:r w:rsidR="00501022">
        <w:rPr>
          <w:rFonts w:ascii="Times New Roman" w:hAnsi="Times New Roman" w:cs="Times New Roman"/>
          <w:sz w:val="24"/>
          <w:szCs w:val="24"/>
        </w:rPr>
        <w:t xml:space="preserve">и </w:t>
      </w:r>
      <w:r w:rsidR="00AB471E">
        <w:rPr>
          <w:rFonts w:ascii="Times New Roman" w:hAnsi="Times New Roman" w:cs="Times New Roman"/>
          <w:sz w:val="24"/>
          <w:szCs w:val="24"/>
        </w:rPr>
        <w:t>информатике</w:t>
      </w:r>
      <w:r w:rsidR="00501022">
        <w:rPr>
          <w:rFonts w:ascii="Times New Roman" w:hAnsi="Times New Roman" w:cs="Times New Roman"/>
          <w:sz w:val="24"/>
          <w:szCs w:val="24"/>
        </w:rPr>
        <w:t xml:space="preserve"> от</w:t>
      </w:r>
      <w:r w:rsidR="00A45AB3" w:rsidRPr="00F73BB6">
        <w:rPr>
          <w:rFonts w:ascii="Times New Roman" w:hAnsi="Times New Roman" w:cs="Times New Roman"/>
          <w:sz w:val="24"/>
          <w:szCs w:val="24"/>
        </w:rPr>
        <w:t xml:space="preserve"> </w:t>
      </w:r>
      <w:r w:rsidR="00C46A90">
        <w:rPr>
          <w:rFonts w:ascii="Times New Roman" w:hAnsi="Times New Roman" w:cs="Times New Roman"/>
          <w:sz w:val="24"/>
          <w:szCs w:val="24"/>
        </w:rPr>
        <w:t>8</w:t>
      </w:r>
      <w:r w:rsidR="00A45AB3" w:rsidRPr="00F73BB6">
        <w:rPr>
          <w:rFonts w:ascii="Times New Roman" w:hAnsi="Times New Roman" w:cs="Times New Roman"/>
          <w:sz w:val="24"/>
          <w:szCs w:val="24"/>
        </w:rPr>
        <w:t>0</w:t>
      </w:r>
      <w:r w:rsidR="00C46A90">
        <w:rPr>
          <w:rFonts w:ascii="Times New Roman" w:hAnsi="Times New Roman" w:cs="Times New Roman"/>
          <w:sz w:val="24"/>
          <w:szCs w:val="24"/>
        </w:rPr>
        <w:t xml:space="preserve">, по </w:t>
      </w:r>
      <w:r w:rsidR="00890079">
        <w:rPr>
          <w:rFonts w:ascii="Times New Roman" w:hAnsi="Times New Roman" w:cs="Times New Roman"/>
          <w:sz w:val="24"/>
          <w:szCs w:val="24"/>
        </w:rPr>
        <w:t>химии от</w:t>
      </w:r>
      <w:r w:rsidR="00F47A3D">
        <w:rPr>
          <w:rFonts w:ascii="Times New Roman" w:hAnsi="Times New Roman" w:cs="Times New Roman"/>
          <w:sz w:val="24"/>
          <w:szCs w:val="24"/>
        </w:rPr>
        <w:t xml:space="preserve"> </w:t>
      </w:r>
      <w:r w:rsidR="00890079">
        <w:rPr>
          <w:rFonts w:ascii="Times New Roman" w:hAnsi="Times New Roman" w:cs="Times New Roman"/>
          <w:sz w:val="24"/>
          <w:szCs w:val="24"/>
        </w:rPr>
        <w:t>70.</w:t>
      </w:r>
      <w:r w:rsidR="00C46A90">
        <w:rPr>
          <w:rFonts w:ascii="Times New Roman" w:hAnsi="Times New Roman" w:cs="Times New Roman"/>
          <w:sz w:val="24"/>
          <w:szCs w:val="24"/>
        </w:rPr>
        <w:t xml:space="preserve">  </w:t>
      </w:r>
      <w:r w:rsidRPr="00F73BB6">
        <w:rPr>
          <w:rFonts w:ascii="Times New Roman" w:hAnsi="Times New Roman" w:cs="Times New Roman"/>
          <w:sz w:val="24"/>
          <w:szCs w:val="24"/>
        </w:rPr>
        <w:t xml:space="preserve">По </w:t>
      </w:r>
      <w:r w:rsidR="00F73BB6" w:rsidRPr="00F73BB6">
        <w:rPr>
          <w:rFonts w:ascii="Times New Roman" w:hAnsi="Times New Roman" w:cs="Times New Roman"/>
          <w:sz w:val="24"/>
          <w:szCs w:val="24"/>
        </w:rPr>
        <w:t xml:space="preserve">остальным предметам </w:t>
      </w:r>
      <w:r w:rsidRPr="00F73BB6">
        <w:rPr>
          <w:rFonts w:ascii="Times New Roman" w:hAnsi="Times New Roman" w:cs="Times New Roman"/>
          <w:sz w:val="24"/>
          <w:szCs w:val="24"/>
        </w:rPr>
        <w:t>не превышает 7</w:t>
      </w:r>
      <w:r w:rsidR="00656D29" w:rsidRPr="00F73BB6">
        <w:rPr>
          <w:rFonts w:ascii="Times New Roman" w:hAnsi="Times New Roman" w:cs="Times New Roman"/>
          <w:sz w:val="24"/>
          <w:szCs w:val="24"/>
        </w:rPr>
        <w:t>0</w:t>
      </w:r>
      <w:r w:rsidR="00F73BB6" w:rsidRPr="00F73BB6">
        <w:rPr>
          <w:rFonts w:ascii="Times New Roman" w:hAnsi="Times New Roman" w:cs="Times New Roman"/>
          <w:sz w:val="24"/>
          <w:szCs w:val="24"/>
        </w:rPr>
        <w:t xml:space="preserve">. </w:t>
      </w:r>
      <w:r w:rsidRPr="00F73BB6">
        <w:rPr>
          <w:rFonts w:ascii="Times New Roman" w:hAnsi="Times New Roman" w:cs="Times New Roman"/>
          <w:sz w:val="24"/>
          <w:szCs w:val="24"/>
        </w:rPr>
        <w:t>(рисунок 4).</w:t>
      </w:r>
      <w:r w:rsidRPr="00F73BB6">
        <w:rPr>
          <w:noProof/>
        </w:rPr>
        <w:t xml:space="preserve"> </w:t>
      </w:r>
    </w:p>
    <w:p w:rsidR="0040514C" w:rsidRDefault="00B1645B" w:rsidP="00B1645B">
      <w:pPr>
        <w:spacing w:after="0" w:line="240" w:lineRule="auto"/>
        <w:ind w:firstLine="708"/>
        <w:rPr>
          <w:rFonts w:ascii="Times New Roman" w:hAnsi="Times New Roman" w:cs="Times New Roman"/>
          <w:sz w:val="24"/>
          <w:szCs w:val="24"/>
        </w:rPr>
      </w:pPr>
      <w:r w:rsidRPr="00385CDD">
        <w:rPr>
          <w:rFonts w:ascii="Times New Roman" w:hAnsi="Times New Roman" w:cs="Times New Roman"/>
          <w:sz w:val="24"/>
          <w:szCs w:val="24"/>
        </w:rPr>
        <w:t xml:space="preserve">Рисунок 4. Максимальный балл по предметам </w:t>
      </w:r>
      <w:r w:rsidR="00A45AB3" w:rsidRPr="00385CDD">
        <w:rPr>
          <w:rFonts w:ascii="Times New Roman" w:hAnsi="Times New Roman" w:cs="Times New Roman"/>
          <w:sz w:val="24"/>
          <w:szCs w:val="24"/>
        </w:rPr>
        <w:t>за</w:t>
      </w:r>
      <w:r w:rsidRPr="00385CDD">
        <w:rPr>
          <w:rFonts w:ascii="Times New Roman" w:hAnsi="Times New Roman" w:cs="Times New Roman"/>
          <w:sz w:val="24"/>
          <w:szCs w:val="24"/>
        </w:rPr>
        <w:t xml:space="preserve"> </w:t>
      </w:r>
      <w:r w:rsidR="00A45AB3" w:rsidRPr="00385CDD">
        <w:rPr>
          <w:rFonts w:ascii="Times New Roman" w:hAnsi="Times New Roman" w:cs="Times New Roman"/>
          <w:sz w:val="24"/>
          <w:szCs w:val="24"/>
        </w:rPr>
        <w:t>20</w:t>
      </w:r>
      <w:r w:rsidR="00890079">
        <w:rPr>
          <w:rFonts w:ascii="Times New Roman" w:hAnsi="Times New Roman" w:cs="Times New Roman"/>
          <w:sz w:val="24"/>
          <w:szCs w:val="24"/>
        </w:rPr>
        <w:t>20</w:t>
      </w:r>
      <w:r w:rsidR="00A45AB3" w:rsidRPr="00385CDD">
        <w:rPr>
          <w:rFonts w:ascii="Times New Roman" w:hAnsi="Times New Roman" w:cs="Times New Roman"/>
          <w:sz w:val="24"/>
          <w:szCs w:val="24"/>
        </w:rPr>
        <w:t>-</w:t>
      </w:r>
      <w:r w:rsidRPr="00385CDD">
        <w:rPr>
          <w:rFonts w:ascii="Times New Roman" w:hAnsi="Times New Roman" w:cs="Times New Roman"/>
          <w:sz w:val="24"/>
          <w:szCs w:val="24"/>
        </w:rPr>
        <w:t>20</w:t>
      </w:r>
      <w:r w:rsidR="00AB471E">
        <w:rPr>
          <w:rFonts w:ascii="Times New Roman" w:hAnsi="Times New Roman" w:cs="Times New Roman"/>
          <w:sz w:val="24"/>
          <w:szCs w:val="24"/>
        </w:rPr>
        <w:t>2</w:t>
      </w:r>
      <w:r w:rsidR="00890079">
        <w:rPr>
          <w:rFonts w:ascii="Times New Roman" w:hAnsi="Times New Roman" w:cs="Times New Roman"/>
          <w:sz w:val="24"/>
          <w:szCs w:val="24"/>
        </w:rPr>
        <w:t>4</w:t>
      </w:r>
      <w:r w:rsidR="00A45AB3" w:rsidRPr="00385CDD">
        <w:rPr>
          <w:rFonts w:ascii="Times New Roman" w:hAnsi="Times New Roman" w:cs="Times New Roman"/>
          <w:sz w:val="24"/>
          <w:szCs w:val="24"/>
        </w:rPr>
        <w:t xml:space="preserve"> года</w:t>
      </w:r>
      <w:r w:rsidR="006B4EED">
        <w:rPr>
          <w:rFonts w:ascii="Times New Roman" w:hAnsi="Times New Roman" w:cs="Times New Roman"/>
          <w:sz w:val="24"/>
          <w:szCs w:val="24"/>
        </w:rPr>
        <w:t>.</w:t>
      </w:r>
    </w:p>
    <w:p w:rsidR="006B4EED" w:rsidRDefault="006B4EED" w:rsidP="00B1645B">
      <w:pPr>
        <w:spacing w:after="0" w:line="240" w:lineRule="auto"/>
        <w:ind w:firstLine="708"/>
        <w:rPr>
          <w:rFonts w:ascii="Times New Roman" w:hAnsi="Times New Roman" w:cs="Times New Roman"/>
          <w:sz w:val="24"/>
          <w:szCs w:val="24"/>
        </w:rPr>
      </w:pPr>
    </w:p>
    <w:p w:rsidR="0040514C" w:rsidRPr="00385CDD" w:rsidRDefault="00AB471E" w:rsidP="00224E8E">
      <w:pPr>
        <w:spacing w:after="0" w:line="240" w:lineRule="auto"/>
        <w:rPr>
          <w:rFonts w:ascii="Times New Roman" w:hAnsi="Times New Roman" w:cs="Times New Roman"/>
          <w:sz w:val="24"/>
          <w:szCs w:val="24"/>
        </w:rPr>
      </w:pPr>
      <w:r>
        <w:rPr>
          <w:noProof/>
        </w:rPr>
        <w:lastRenderedPageBreak/>
        <w:drawing>
          <wp:inline distT="0" distB="0" distL="0" distR="0" wp14:anchorId="2205EF75" wp14:editId="4DB29212">
            <wp:extent cx="6600825" cy="2686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645B" w:rsidRPr="000F2841" w:rsidRDefault="00B1645B" w:rsidP="00B1645B">
      <w:pPr>
        <w:spacing w:after="0" w:line="240" w:lineRule="auto"/>
        <w:ind w:firstLine="708"/>
        <w:rPr>
          <w:rFonts w:ascii="Times New Roman" w:hAnsi="Times New Roman" w:cs="Times New Roman"/>
          <w:sz w:val="24"/>
          <w:szCs w:val="24"/>
          <w:highlight w:val="yellow"/>
        </w:rPr>
      </w:pPr>
    </w:p>
    <w:p w:rsidR="00B1645B" w:rsidRPr="005E1B21" w:rsidRDefault="00B1645B" w:rsidP="00B1645B">
      <w:pPr>
        <w:spacing w:after="0" w:line="240" w:lineRule="auto"/>
        <w:ind w:firstLine="708"/>
        <w:jc w:val="both"/>
        <w:rPr>
          <w:rFonts w:ascii="Times New Roman" w:hAnsi="Times New Roman" w:cs="Times New Roman"/>
          <w:sz w:val="24"/>
          <w:szCs w:val="24"/>
        </w:rPr>
      </w:pPr>
      <w:r w:rsidRPr="005E1B21">
        <w:rPr>
          <w:rFonts w:ascii="Times New Roman" w:hAnsi="Times New Roman" w:cs="Times New Roman"/>
          <w:sz w:val="24"/>
          <w:szCs w:val="24"/>
        </w:rPr>
        <w:t xml:space="preserve">Анализ участников ЕГЭ, набравших максимальные баллы, в разрезе МОУ, представлен в таблице 8 Приложения. </w:t>
      </w:r>
    </w:p>
    <w:p w:rsidR="00B1645B" w:rsidRPr="00E046EA" w:rsidRDefault="00B1645B" w:rsidP="00B1645B">
      <w:pPr>
        <w:spacing w:after="0" w:line="240" w:lineRule="auto"/>
        <w:ind w:firstLine="709"/>
        <w:jc w:val="both"/>
        <w:rPr>
          <w:rFonts w:ascii="Times New Roman" w:hAnsi="Times New Roman" w:cs="Times New Roman"/>
          <w:sz w:val="24"/>
          <w:szCs w:val="24"/>
        </w:rPr>
      </w:pPr>
      <w:r w:rsidRPr="00E046EA">
        <w:rPr>
          <w:rFonts w:ascii="Times New Roman" w:hAnsi="Times New Roman" w:cs="Times New Roman"/>
          <w:sz w:val="24"/>
          <w:szCs w:val="24"/>
        </w:rPr>
        <w:t>Лидирующие позиции занимают выпускники МОУ «</w:t>
      </w:r>
      <w:r w:rsidR="00656D29" w:rsidRPr="00E046EA">
        <w:rPr>
          <w:rFonts w:ascii="Times New Roman" w:hAnsi="Times New Roman" w:cs="Times New Roman"/>
          <w:sz w:val="24"/>
          <w:szCs w:val="24"/>
        </w:rPr>
        <w:t>СОШ</w:t>
      </w:r>
      <w:r w:rsidRPr="00E046EA">
        <w:rPr>
          <w:rFonts w:ascii="Times New Roman" w:hAnsi="Times New Roman" w:cs="Times New Roman"/>
          <w:sz w:val="24"/>
          <w:szCs w:val="24"/>
        </w:rPr>
        <w:t>»</w:t>
      </w:r>
      <w:r w:rsidR="00656D29" w:rsidRPr="00E046EA">
        <w:rPr>
          <w:rFonts w:ascii="Times New Roman" w:hAnsi="Times New Roman" w:cs="Times New Roman"/>
          <w:sz w:val="24"/>
          <w:szCs w:val="24"/>
        </w:rPr>
        <w:t xml:space="preserve"> с. Корткерос</w:t>
      </w:r>
      <w:r w:rsidRPr="00E046EA">
        <w:rPr>
          <w:rFonts w:ascii="Times New Roman" w:hAnsi="Times New Roman" w:cs="Times New Roman"/>
          <w:sz w:val="24"/>
          <w:szCs w:val="24"/>
        </w:rPr>
        <w:t xml:space="preserve"> – </w:t>
      </w:r>
      <w:r w:rsidR="00E046EA" w:rsidRPr="00E046EA">
        <w:rPr>
          <w:rFonts w:ascii="Times New Roman" w:hAnsi="Times New Roman" w:cs="Times New Roman"/>
          <w:sz w:val="24"/>
          <w:szCs w:val="24"/>
        </w:rPr>
        <w:t>7</w:t>
      </w:r>
      <w:r w:rsidRPr="00E046EA">
        <w:rPr>
          <w:rFonts w:ascii="Times New Roman" w:hAnsi="Times New Roman" w:cs="Times New Roman"/>
          <w:sz w:val="24"/>
          <w:szCs w:val="24"/>
        </w:rPr>
        <w:t xml:space="preserve"> </w:t>
      </w:r>
      <w:r w:rsidR="00AF5180" w:rsidRPr="00E046EA">
        <w:rPr>
          <w:rFonts w:ascii="Times New Roman" w:hAnsi="Times New Roman" w:cs="Times New Roman"/>
          <w:sz w:val="24"/>
          <w:szCs w:val="24"/>
        </w:rPr>
        <w:t>раз</w:t>
      </w:r>
      <w:r w:rsidRPr="00E046EA">
        <w:rPr>
          <w:rFonts w:ascii="Times New Roman" w:hAnsi="Times New Roman" w:cs="Times New Roman"/>
          <w:sz w:val="24"/>
          <w:szCs w:val="24"/>
        </w:rPr>
        <w:t xml:space="preserve">. В других муниципальных образовательных </w:t>
      </w:r>
      <w:r w:rsidR="00656D29" w:rsidRPr="00E046EA">
        <w:rPr>
          <w:rFonts w:ascii="Times New Roman" w:hAnsi="Times New Roman" w:cs="Times New Roman"/>
          <w:sz w:val="24"/>
          <w:szCs w:val="24"/>
        </w:rPr>
        <w:t>организациях</w:t>
      </w:r>
      <w:r w:rsidRPr="00E046EA">
        <w:rPr>
          <w:rFonts w:ascii="Times New Roman" w:hAnsi="Times New Roman" w:cs="Times New Roman"/>
          <w:sz w:val="24"/>
          <w:szCs w:val="24"/>
        </w:rPr>
        <w:t xml:space="preserve"> имеются выпускники, набравшие максимальные баллы:</w:t>
      </w:r>
    </w:p>
    <w:p w:rsidR="00B1645B" w:rsidRPr="00E046EA" w:rsidRDefault="00E90836" w:rsidP="00B1645B">
      <w:pPr>
        <w:spacing w:after="0" w:line="240" w:lineRule="auto"/>
        <w:jc w:val="both"/>
        <w:rPr>
          <w:rFonts w:ascii="Times New Roman" w:hAnsi="Times New Roman" w:cs="Times New Roman"/>
          <w:sz w:val="24"/>
          <w:szCs w:val="24"/>
        </w:rPr>
      </w:pPr>
      <w:r w:rsidRPr="00E046EA">
        <w:rPr>
          <w:rFonts w:ascii="Times New Roman" w:hAnsi="Times New Roman" w:cs="Times New Roman"/>
          <w:sz w:val="24"/>
          <w:szCs w:val="24"/>
        </w:rPr>
        <w:t xml:space="preserve">- </w:t>
      </w:r>
      <w:r w:rsidR="00B1645B" w:rsidRPr="00E046EA">
        <w:rPr>
          <w:rFonts w:ascii="Times New Roman" w:hAnsi="Times New Roman" w:cs="Times New Roman"/>
          <w:sz w:val="24"/>
          <w:szCs w:val="24"/>
        </w:rPr>
        <w:t>МОУ «</w:t>
      </w:r>
      <w:r w:rsidR="00656D29" w:rsidRPr="00E046EA">
        <w:rPr>
          <w:rFonts w:ascii="Times New Roman" w:hAnsi="Times New Roman" w:cs="Times New Roman"/>
          <w:sz w:val="24"/>
          <w:szCs w:val="24"/>
        </w:rPr>
        <w:t>СОШ</w:t>
      </w:r>
      <w:r w:rsidR="00B1645B" w:rsidRPr="00E046EA">
        <w:rPr>
          <w:rFonts w:ascii="Times New Roman" w:hAnsi="Times New Roman" w:cs="Times New Roman"/>
          <w:sz w:val="24"/>
          <w:szCs w:val="24"/>
        </w:rPr>
        <w:t>»</w:t>
      </w:r>
      <w:r w:rsidR="00A45AB3" w:rsidRPr="00E046EA">
        <w:rPr>
          <w:rFonts w:ascii="Times New Roman" w:hAnsi="Times New Roman" w:cs="Times New Roman"/>
          <w:sz w:val="24"/>
          <w:szCs w:val="24"/>
        </w:rPr>
        <w:t xml:space="preserve"> с. </w:t>
      </w:r>
      <w:r w:rsidR="00025A5E" w:rsidRPr="00E046EA">
        <w:rPr>
          <w:rFonts w:ascii="Times New Roman" w:hAnsi="Times New Roman" w:cs="Times New Roman"/>
          <w:sz w:val="24"/>
          <w:szCs w:val="24"/>
        </w:rPr>
        <w:t>Богородск</w:t>
      </w:r>
      <w:r w:rsidRPr="00E046EA">
        <w:rPr>
          <w:rFonts w:ascii="Times New Roman" w:hAnsi="Times New Roman" w:cs="Times New Roman"/>
          <w:sz w:val="24"/>
          <w:szCs w:val="24"/>
        </w:rPr>
        <w:t xml:space="preserve"> </w:t>
      </w:r>
      <w:r w:rsidR="00B1645B" w:rsidRPr="00E046EA">
        <w:rPr>
          <w:rFonts w:ascii="Times New Roman" w:hAnsi="Times New Roman" w:cs="Times New Roman"/>
          <w:sz w:val="24"/>
          <w:szCs w:val="24"/>
        </w:rPr>
        <w:t xml:space="preserve">- </w:t>
      </w:r>
      <w:r w:rsidR="00025A5E" w:rsidRPr="00E046EA">
        <w:rPr>
          <w:rFonts w:ascii="Times New Roman" w:hAnsi="Times New Roman" w:cs="Times New Roman"/>
          <w:sz w:val="24"/>
          <w:szCs w:val="24"/>
        </w:rPr>
        <w:t>2</w:t>
      </w:r>
      <w:r w:rsidR="00A45AB3" w:rsidRPr="00E046EA">
        <w:rPr>
          <w:rFonts w:ascii="Times New Roman" w:hAnsi="Times New Roman" w:cs="Times New Roman"/>
          <w:sz w:val="24"/>
          <w:szCs w:val="24"/>
        </w:rPr>
        <w:t>;</w:t>
      </w:r>
    </w:p>
    <w:p w:rsidR="00A45AB3" w:rsidRPr="00E046EA" w:rsidRDefault="00A45AB3" w:rsidP="00B1645B">
      <w:pPr>
        <w:spacing w:after="0" w:line="240" w:lineRule="auto"/>
        <w:jc w:val="both"/>
        <w:rPr>
          <w:rFonts w:ascii="Times New Roman" w:hAnsi="Times New Roman" w:cs="Times New Roman"/>
          <w:sz w:val="24"/>
          <w:szCs w:val="24"/>
        </w:rPr>
      </w:pPr>
      <w:r w:rsidRPr="00E046EA">
        <w:rPr>
          <w:rFonts w:ascii="Times New Roman" w:hAnsi="Times New Roman" w:cs="Times New Roman"/>
          <w:sz w:val="24"/>
          <w:szCs w:val="24"/>
        </w:rPr>
        <w:t xml:space="preserve">- МОУ «СОШ» п. </w:t>
      </w:r>
      <w:r w:rsidR="00AF5180" w:rsidRPr="00E046EA">
        <w:rPr>
          <w:rFonts w:ascii="Times New Roman" w:hAnsi="Times New Roman" w:cs="Times New Roman"/>
          <w:sz w:val="24"/>
          <w:szCs w:val="24"/>
        </w:rPr>
        <w:t>Аджером</w:t>
      </w:r>
      <w:r w:rsidRPr="00E046EA">
        <w:rPr>
          <w:rFonts w:ascii="Times New Roman" w:hAnsi="Times New Roman" w:cs="Times New Roman"/>
          <w:sz w:val="24"/>
          <w:szCs w:val="24"/>
        </w:rPr>
        <w:t xml:space="preserve"> – 1;</w:t>
      </w:r>
    </w:p>
    <w:p w:rsidR="00A45AB3" w:rsidRPr="00E90836" w:rsidRDefault="00A45AB3" w:rsidP="00B1645B">
      <w:pPr>
        <w:spacing w:after="0" w:line="240" w:lineRule="auto"/>
        <w:jc w:val="both"/>
        <w:rPr>
          <w:rFonts w:ascii="Times New Roman" w:hAnsi="Times New Roman" w:cs="Times New Roman"/>
          <w:sz w:val="24"/>
          <w:szCs w:val="24"/>
        </w:rPr>
      </w:pPr>
      <w:r w:rsidRPr="00E046EA">
        <w:rPr>
          <w:rFonts w:ascii="Times New Roman" w:hAnsi="Times New Roman" w:cs="Times New Roman"/>
          <w:sz w:val="24"/>
          <w:szCs w:val="24"/>
        </w:rPr>
        <w:t xml:space="preserve">- МОУ «СОШ» </w:t>
      </w:r>
      <w:r w:rsidR="00E90836" w:rsidRPr="00E046EA">
        <w:rPr>
          <w:rFonts w:ascii="Times New Roman" w:hAnsi="Times New Roman" w:cs="Times New Roman"/>
          <w:sz w:val="24"/>
          <w:szCs w:val="24"/>
        </w:rPr>
        <w:t>с</w:t>
      </w:r>
      <w:r w:rsidRPr="00E046EA">
        <w:rPr>
          <w:rFonts w:ascii="Times New Roman" w:hAnsi="Times New Roman" w:cs="Times New Roman"/>
          <w:sz w:val="24"/>
          <w:szCs w:val="24"/>
        </w:rPr>
        <w:t xml:space="preserve">. </w:t>
      </w:r>
      <w:proofErr w:type="spellStart"/>
      <w:r w:rsidR="00E046EA" w:rsidRPr="00E046EA">
        <w:rPr>
          <w:rFonts w:ascii="Times New Roman" w:hAnsi="Times New Roman" w:cs="Times New Roman"/>
          <w:sz w:val="24"/>
          <w:szCs w:val="24"/>
        </w:rPr>
        <w:t>Подъельск</w:t>
      </w:r>
      <w:proofErr w:type="spellEnd"/>
      <w:r w:rsidRPr="00E046EA">
        <w:rPr>
          <w:rFonts w:ascii="Times New Roman" w:hAnsi="Times New Roman" w:cs="Times New Roman"/>
          <w:sz w:val="24"/>
          <w:szCs w:val="24"/>
        </w:rPr>
        <w:t xml:space="preserve"> – 1</w:t>
      </w:r>
      <w:r w:rsidR="00E90836" w:rsidRPr="00E046EA">
        <w:rPr>
          <w:rFonts w:ascii="Times New Roman" w:hAnsi="Times New Roman" w:cs="Times New Roman"/>
          <w:sz w:val="24"/>
          <w:szCs w:val="24"/>
        </w:rPr>
        <w:t>;</w:t>
      </w:r>
    </w:p>
    <w:p w:rsidR="00B1645B" w:rsidRPr="00D25C68" w:rsidRDefault="00B1645B" w:rsidP="00B1645B">
      <w:pPr>
        <w:spacing w:after="0" w:line="240" w:lineRule="auto"/>
        <w:jc w:val="both"/>
        <w:rPr>
          <w:rFonts w:ascii="Times New Roman" w:hAnsi="Times New Roman" w:cs="Times New Roman"/>
          <w:sz w:val="24"/>
          <w:szCs w:val="24"/>
        </w:rPr>
      </w:pPr>
      <w:r w:rsidRPr="00D25C68">
        <w:rPr>
          <w:rFonts w:ascii="Times New Roman" w:hAnsi="Times New Roman" w:cs="Times New Roman"/>
          <w:sz w:val="24"/>
          <w:szCs w:val="24"/>
        </w:rPr>
        <w:tab/>
        <w:t xml:space="preserve">Таким образом, высокий уровень максимального балла (80 и выше) показали участники ЕГЭ по предметам: русский язык, </w:t>
      </w:r>
      <w:r w:rsidR="006D5EFE">
        <w:rPr>
          <w:rFonts w:ascii="Times New Roman" w:hAnsi="Times New Roman" w:cs="Times New Roman"/>
          <w:sz w:val="24"/>
          <w:szCs w:val="24"/>
        </w:rPr>
        <w:t xml:space="preserve">математика, обществознание, информатика, история, биология, </w:t>
      </w:r>
      <w:r w:rsidR="00A45AB3" w:rsidRPr="00D25C68">
        <w:rPr>
          <w:rFonts w:ascii="Times New Roman" w:hAnsi="Times New Roman" w:cs="Times New Roman"/>
          <w:sz w:val="24"/>
          <w:szCs w:val="24"/>
        </w:rPr>
        <w:t>английский язык</w:t>
      </w:r>
      <w:r w:rsidRPr="00D25C68">
        <w:rPr>
          <w:rFonts w:ascii="Times New Roman" w:hAnsi="Times New Roman" w:cs="Times New Roman"/>
          <w:sz w:val="24"/>
          <w:szCs w:val="24"/>
        </w:rPr>
        <w:t>.</w:t>
      </w:r>
    </w:p>
    <w:p w:rsidR="00B1645B" w:rsidRPr="000F2841" w:rsidRDefault="00B1645B" w:rsidP="00B1645B">
      <w:pPr>
        <w:spacing w:after="0" w:line="240" w:lineRule="auto"/>
        <w:jc w:val="center"/>
        <w:rPr>
          <w:rFonts w:ascii="Times New Roman" w:hAnsi="Times New Roman" w:cs="Times New Roman"/>
          <w:b/>
          <w:sz w:val="24"/>
          <w:szCs w:val="24"/>
          <w:highlight w:val="yellow"/>
        </w:rPr>
      </w:pPr>
    </w:p>
    <w:p w:rsidR="00B1645B" w:rsidRPr="00A00F13" w:rsidRDefault="00B1645B" w:rsidP="00B1645B">
      <w:pPr>
        <w:spacing w:after="0" w:line="240" w:lineRule="auto"/>
        <w:jc w:val="center"/>
        <w:rPr>
          <w:rFonts w:ascii="Times New Roman" w:hAnsi="Times New Roman" w:cs="Times New Roman"/>
          <w:b/>
          <w:sz w:val="24"/>
          <w:szCs w:val="24"/>
        </w:rPr>
      </w:pPr>
      <w:r w:rsidRPr="00A00F13">
        <w:rPr>
          <w:rFonts w:ascii="Times New Roman" w:hAnsi="Times New Roman" w:cs="Times New Roman"/>
          <w:b/>
          <w:sz w:val="24"/>
          <w:szCs w:val="24"/>
        </w:rPr>
        <w:t>10. Сравнительные данные результатов ЕГЭ учащихся, изучающих предметы на профильном уровне в течение 20</w:t>
      </w:r>
      <w:r w:rsidR="00AF5180">
        <w:rPr>
          <w:rFonts w:ascii="Times New Roman" w:hAnsi="Times New Roman" w:cs="Times New Roman"/>
          <w:b/>
          <w:sz w:val="24"/>
          <w:szCs w:val="24"/>
        </w:rPr>
        <w:t>2</w:t>
      </w:r>
      <w:r w:rsidR="00E046EA">
        <w:rPr>
          <w:rFonts w:ascii="Times New Roman" w:hAnsi="Times New Roman" w:cs="Times New Roman"/>
          <w:b/>
          <w:sz w:val="24"/>
          <w:szCs w:val="24"/>
        </w:rPr>
        <w:t>2</w:t>
      </w:r>
      <w:r w:rsidRPr="00A00F13">
        <w:rPr>
          <w:rFonts w:ascii="Times New Roman" w:hAnsi="Times New Roman" w:cs="Times New Roman"/>
          <w:b/>
          <w:sz w:val="24"/>
          <w:szCs w:val="24"/>
        </w:rPr>
        <w:t>-20</w:t>
      </w:r>
      <w:r w:rsidR="00AF5180">
        <w:rPr>
          <w:rFonts w:ascii="Times New Roman" w:hAnsi="Times New Roman" w:cs="Times New Roman"/>
          <w:b/>
          <w:sz w:val="24"/>
          <w:szCs w:val="24"/>
        </w:rPr>
        <w:t>2</w:t>
      </w:r>
      <w:r w:rsidR="00E046EA">
        <w:rPr>
          <w:rFonts w:ascii="Times New Roman" w:hAnsi="Times New Roman" w:cs="Times New Roman"/>
          <w:b/>
          <w:sz w:val="24"/>
          <w:szCs w:val="24"/>
        </w:rPr>
        <w:t>4</w:t>
      </w:r>
      <w:r w:rsidRPr="00A00F13">
        <w:rPr>
          <w:rFonts w:ascii="Times New Roman" w:hAnsi="Times New Roman" w:cs="Times New Roman"/>
          <w:b/>
          <w:sz w:val="24"/>
          <w:szCs w:val="24"/>
        </w:rPr>
        <w:t xml:space="preserve"> учебн</w:t>
      </w:r>
      <w:r w:rsidR="00AF5180">
        <w:rPr>
          <w:rFonts w:ascii="Times New Roman" w:hAnsi="Times New Roman" w:cs="Times New Roman"/>
          <w:b/>
          <w:sz w:val="24"/>
          <w:szCs w:val="24"/>
        </w:rPr>
        <w:t>ых</w:t>
      </w:r>
      <w:r w:rsidRPr="00A00F13">
        <w:rPr>
          <w:rFonts w:ascii="Times New Roman" w:hAnsi="Times New Roman" w:cs="Times New Roman"/>
          <w:b/>
          <w:sz w:val="24"/>
          <w:szCs w:val="24"/>
        </w:rPr>
        <w:t xml:space="preserve"> год</w:t>
      </w:r>
      <w:r w:rsidR="00AF5180">
        <w:rPr>
          <w:rFonts w:ascii="Times New Roman" w:hAnsi="Times New Roman" w:cs="Times New Roman"/>
          <w:b/>
          <w:sz w:val="24"/>
          <w:szCs w:val="24"/>
        </w:rPr>
        <w:t>ов</w:t>
      </w:r>
      <w:r w:rsidRPr="00A00F13">
        <w:rPr>
          <w:rFonts w:ascii="Times New Roman" w:hAnsi="Times New Roman" w:cs="Times New Roman"/>
          <w:sz w:val="24"/>
          <w:szCs w:val="24"/>
        </w:rPr>
        <w:t xml:space="preserve"> </w:t>
      </w:r>
    </w:p>
    <w:p w:rsidR="007A4F1A" w:rsidRDefault="00B1645B" w:rsidP="00B1645B">
      <w:pPr>
        <w:spacing w:after="0" w:line="240" w:lineRule="auto"/>
        <w:ind w:firstLine="567"/>
        <w:jc w:val="both"/>
        <w:rPr>
          <w:rFonts w:ascii="Times New Roman" w:hAnsi="Times New Roman" w:cs="Times New Roman"/>
          <w:sz w:val="24"/>
          <w:szCs w:val="24"/>
          <w:highlight w:val="yellow"/>
        </w:rPr>
      </w:pPr>
      <w:r w:rsidRPr="00AB35E2">
        <w:rPr>
          <w:rFonts w:ascii="Times New Roman" w:hAnsi="Times New Roman" w:cs="Times New Roman"/>
          <w:sz w:val="24"/>
          <w:szCs w:val="24"/>
        </w:rPr>
        <w:t>В 20</w:t>
      </w:r>
      <w:r w:rsidR="00AF5180" w:rsidRPr="00AB35E2">
        <w:rPr>
          <w:rFonts w:ascii="Times New Roman" w:hAnsi="Times New Roman" w:cs="Times New Roman"/>
          <w:sz w:val="24"/>
          <w:szCs w:val="24"/>
        </w:rPr>
        <w:t>2</w:t>
      </w:r>
      <w:r w:rsidR="00E046EA" w:rsidRPr="00AB35E2">
        <w:rPr>
          <w:rFonts w:ascii="Times New Roman" w:hAnsi="Times New Roman" w:cs="Times New Roman"/>
          <w:sz w:val="24"/>
          <w:szCs w:val="24"/>
        </w:rPr>
        <w:t>4</w:t>
      </w:r>
      <w:r w:rsidRPr="00AB35E2">
        <w:rPr>
          <w:rFonts w:ascii="Times New Roman" w:hAnsi="Times New Roman" w:cs="Times New Roman"/>
          <w:sz w:val="24"/>
          <w:szCs w:val="24"/>
        </w:rPr>
        <w:t xml:space="preserve"> году </w:t>
      </w:r>
      <w:r w:rsidR="00AB35E2" w:rsidRPr="00AB35E2">
        <w:rPr>
          <w:rFonts w:ascii="Times New Roman" w:hAnsi="Times New Roman" w:cs="Times New Roman"/>
          <w:sz w:val="24"/>
          <w:szCs w:val="24"/>
        </w:rPr>
        <w:t>60,4</w:t>
      </w:r>
      <w:r w:rsidR="007735B0" w:rsidRPr="00AB35E2">
        <w:rPr>
          <w:rFonts w:ascii="Times New Roman" w:hAnsi="Times New Roman" w:cs="Times New Roman"/>
          <w:sz w:val="24"/>
          <w:szCs w:val="24"/>
        </w:rPr>
        <w:t xml:space="preserve"> </w:t>
      </w:r>
      <w:r w:rsidRPr="00AB35E2">
        <w:rPr>
          <w:rFonts w:ascii="Times New Roman" w:hAnsi="Times New Roman" w:cs="Times New Roman"/>
          <w:sz w:val="24"/>
          <w:szCs w:val="24"/>
        </w:rPr>
        <w:t xml:space="preserve">процента учащихся сдавали ЕГЭ по тем учебным предметам, которые изучали в течение учебного года на профильном уровне. Наибольший охват данной категории учащихся отмечен по следующим предметам: русский язык (100%), </w:t>
      </w:r>
      <w:r w:rsidR="00743061" w:rsidRPr="00AB35E2">
        <w:rPr>
          <w:rFonts w:ascii="Times New Roman" w:hAnsi="Times New Roman" w:cs="Times New Roman"/>
          <w:sz w:val="24"/>
          <w:szCs w:val="24"/>
        </w:rPr>
        <w:t xml:space="preserve">биология (100%), физика (100%), </w:t>
      </w:r>
      <w:r w:rsidR="00AB35E2" w:rsidRPr="00AB35E2">
        <w:rPr>
          <w:rFonts w:ascii="Times New Roman" w:hAnsi="Times New Roman" w:cs="Times New Roman"/>
          <w:sz w:val="24"/>
          <w:szCs w:val="24"/>
        </w:rPr>
        <w:t xml:space="preserve">обществознание (100%), математика профильный уровень (55,6%), история (36,4%), </w:t>
      </w:r>
      <w:r w:rsidR="00743061" w:rsidRPr="00AB35E2">
        <w:rPr>
          <w:rFonts w:ascii="Times New Roman" w:hAnsi="Times New Roman" w:cs="Times New Roman"/>
          <w:sz w:val="24"/>
          <w:szCs w:val="24"/>
        </w:rPr>
        <w:t>химия (</w:t>
      </w:r>
      <w:r w:rsidR="00AB35E2" w:rsidRPr="00AB35E2">
        <w:rPr>
          <w:rFonts w:ascii="Times New Roman" w:hAnsi="Times New Roman" w:cs="Times New Roman"/>
          <w:sz w:val="24"/>
          <w:szCs w:val="24"/>
        </w:rPr>
        <w:t>33,3</w:t>
      </w:r>
      <w:r w:rsidR="00743061" w:rsidRPr="00AB35E2">
        <w:rPr>
          <w:rFonts w:ascii="Times New Roman" w:hAnsi="Times New Roman" w:cs="Times New Roman"/>
          <w:sz w:val="24"/>
          <w:szCs w:val="24"/>
        </w:rPr>
        <w:t>%)</w:t>
      </w:r>
      <w:r w:rsidR="00AB35E2">
        <w:rPr>
          <w:rFonts w:ascii="Times New Roman" w:hAnsi="Times New Roman" w:cs="Times New Roman"/>
          <w:sz w:val="24"/>
          <w:szCs w:val="24"/>
        </w:rPr>
        <w:t>.</w:t>
      </w:r>
    </w:p>
    <w:p w:rsidR="00B1645B" w:rsidRPr="00AB35E2" w:rsidRDefault="00B1645B"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Предметом анализа стали результаты участников ЕГЭ, получивших на экзамене от 61 и более баллов. Из общего количества учащихся, изучающих предметы на профильном уровне (</w:t>
      </w:r>
      <w:r w:rsidR="00AB35E2" w:rsidRPr="00AB35E2">
        <w:rPr>
          <w:rFonts w:ascii="Times New Roman" w:hAnsi="Times New Roman" w:cs="Times New Roman"/>
          <w:sz w:val="24"/>
          <w:szCs w:val="24"/>
        </w:rPr>
        <w:t>17</w:t>
      </w:r>
      <w:r w:rsidRPr="00AB35E2">
        <w:rPr>
          <w:rFonts w:ascii="Times New Roman" w:hAnsi="Times New Roman" w:cs="Times New Roman"/>
          <w:sz w:val="24"/>
          <w:szCs w:val="24"/>
        </w:rPr>
        <w:t xml:space="preserve"> человек) </w:t>
      </w:r>
      <w:r w:rsidR="00AB35E2" w:rsidRPr="00AB35E2">
        <w:rPr>
          <w:rFonts w:ascii="Times New Roman" w:hAnsi="Times New Roman" w:cs="Times New Roman"/>
          <w:sz w:val="24"/>
          <w:szCs w:val="24"/>
        </w:rPr>
        <w:t>27,9</w:t>
      </w:r>
      <w:r w:rsidRPr="00AB35E2">
        <w:rPr>
          <w:rFonts w:ascii="Times New Roman" w:hAnsi="Times New Roman" w:cs="Times New Roman"/>
          <w:sz w:val="24"/>
          <w:szCs w:val="24"/>
        </w:rPr>
        <w:t xml:space="preserve"> % учащихся по итогам ЕГЭ набрали от 61 до 80 баллов. Выше 81 балла набрали </w:t>
      </w:r>
      <w:r w:rsidR="00AB35E2" w:rsidRPr="00AB35E2">
        <w:rPr>
          <w:rFonts w:ascii="Times New Roman" w:hAnsi="Times New Roman" w:cs="Times New Roman"/>
          <w:sz w:val="24"/>
          <w:szCs w:val="24"/>
        </w:rPr>
        <w:t>11,5</w:t>
      </w:r>
      <w:r w:rsidRPr="00AB35E2">
        <w:rPr>
          <w:rFonts w:ascii="Times New Roman" w:hAnsi="Times New Roman" w:cs="Times New Roman"/>
          <w:sz w:val="24"/>
          <w:szCs w:val="24"/>
        </w:rPr>
        <w:t>% учащихся профильных классов</w:t>
      </w:r>
      <w:r w:rsidR="00743061" w:rsidRPr="00AB35E2">
        <w:rPr>
          <w:rFonts w:ascii="Times New Roman" w:hAnsi="Times New Roman" w:cs="Times New Roman"/>
          <w:sz w:val="24"/>
          <w:szCs w:val="24"/>
        </w:rPr>
        <w:t xml:space="preserve"> (</w:t>
      </w:r>
      <w:r w:rsidR="00AB35E2" w:rsidRPr="00AB35E2">
        <w:rPr>
          <w:rFonts w:ascii="Times New Roman" w:hAnsi="Times New Roman" w:cs="Times New Roman"/>
          <w:sz w:val="24"/>
          <w:szCs w:val="24"/>
        </w:rPr>
        <w:t>7</w:t>
      </w:r>
      <w:r w:rsidR="00743061" w:rsidRPr="00AB35E2">
        <w:rPr>
          <w:rFonts w:ascii="Times New Roman" w:hAnsi="Times New Roman" w:cs="Times New Roman"/>
          <w:sz w:val="24"/>
          <w:szCs w:val="24"/>
        </w:rPr>
        <w:t xml:space="preserve"> человек)</w:t>
      </w:r>
      <w:r w:rsidRPr="00AB35E2">
        <w:rPr>
          <w:rFonts w:ascii="Times New Roman" w:hAnsi="Times New Roman" w:cs="Times New Roman"/>
          <w:sz w:val="24"/>
          <w:szCs w:val="24"/>
        </w:rPr>
        <w:t>.</w:t>
      </w:r>
    </w:p>
    <w:p w:rsidR="00B1645B" w:rsidRPr="00AB35E2" w:rsidRDefault="00B1645B"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 xml:space="preserve">Результаты экзаменов </w:t>
      </w:r>
      <w:r w:rsidR="00AF5180" w:rsidRPr="00AB35E2">
        <w:rPr>
          <w:rFonts w:ascii="Times New Roman" w:hAnsi="Times New Roman" w:cs="Times New Roman"/>
          <w:sz w:val="24"/>
          <w:szCs w:val="24"/>
        </w:rPr>
        <w:t>по общеобразовательным предметам,</w:t>
      </w:r>
      <w:r w:rsidRPr="00AB35E2">
        <w:rPr>
          <w:rFonts w:ascii="Times New Roman" w:hAnsi="Times New Roman" w:cs="Times New Roman"/>
          <w:sz w:val="24"/>
          <w:szCs w:val="24"/>
        </w:rPr>
        <w:t xml:space="preserve"> следующие:</w:t>
      </w:r>
    </w:p>
    <w:p w:rsidR="00B1645B" w:rsidRPr="00AB35E2" w:rsidRDefault="00B1645B"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 xml:space="preserve">- по русскому языку – </w:t>
      </w:r>
      <w:r w:rsidR="00AB35E2" w:rsidRPr="00AB35E2">
        <w:rPr>
          <w:rFonts w:ascii="Times New Roman" w:hAnsi="Times New Roman" w:cs="Times New Roman"/>
          <w:sz w:val="24"/>
          <w:szCs w:val="24"/>
        </w:rPr>
        <w:t>23,5</w:t>
      </w:r>
      <w:r w:rsidRPr="00AB35E2">
        <w:rPr>
          <w:rFonts w:ascii="Times New Roman" w:hAnsi="Times New Roman" w:cs="Times New Roman"/>
          <w:sz w:val="24"/>
          <w:szCs w:val="24"/>
        </w:rPr>
        <w:t xml:space="preserve">% </w:t>
      </w:r>
      <w:r w:rsidR="00290901" w:rsidRPr="00AB35E2">
        <w:rPr>
          <w:rFonts w:ascii="Times New Roman" w:hAnsi="Times New Roman" w:cs="Times New Roman"/>
          <w:sz w:val="24"/>
          <w:szCs w:val="24"/>
        </w:rPr>
        <w:t xml:space="preserve">учащихся, изучающих предмет на профильном уровне, набрали выше 61 балла; выше 81 балла набрали </w:t>
      </w:r>
      <w:r w:rsidR="00AB35E2" w:rsidRPr="00AB35E2">
        <w:rPr>
          <w:rFonts w:ascii="Times New Roman" w:hAnsi="Times New Roman" w:cs="Times New Roman"/>
          <w:sz w:val="24"/>
          <w:szCs w:val="24"/>
        </w:rPr>
        <w:t>5,9</w:t>
      </w:r>
      <w:r w:rsidRPr="00AB35E2">
        <w:rPr>
          <w:rFonts w:ascii="Times New Roman" w:hAnsi="Times New Roman" w:cs="Times New Roman"/>
          <w:sz w:val="24"/>
          <w:szCs w:val="24"/>
        </w:rPr>
        <w:t>% учащихся профильных классов;</w:t>
      </w:r>
    </w:p>
    <w:p w:rsidR="00B1645B" w:rsidRPr="00AB35E2" w:rsidRDefault="00B1645B"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 xml:space="preserve">- по обществознанию – </w:t>
      </w:r>
      <w:r w:rsidR="00AB35E2" w:rsidRPr="00AB35E2">
        <w:rPr>
          <w:rFonts w:ascii="Times New Roman" w:hAnsi="Times New Roman" w:cs="Times New Roman"/>
          <w:sz w:val="24"/>
          <w:szCs w:val="24"/>
        </w:rPr>
        <w:t>38,9</w:t>
      </w:r>
      <w:r w:rsidRPr="00AB35E2">
        <w:rPr>
          <w:rFonts w:ascii="Times New Roman" w:hAnsi="Times New Roman" w:cs="Times New Roman"/>
          <w:sz w:val="24"/>
          <w:szCs w:val="24"/>
        </w:rPr>
        <w:t>%</w:t>
      </w:r>
      <w:r w:rsidR="00930334" w:rsidRPr="00AB35E2">
        <w:rPr>
          <w:rFonts w:ascii="Times New Roman" w:hAnsi="Times New Roman" w:cs="Times New Roman"/>
          <w:sz w:val="24"/>
          <w:szCs w:val="24"/>
        </w:rPr>
        <w:t xml:space="preserve"> учащихся, изучающих предмет на профильном уровне, набрали выше 61 балла</w:t>
      </w:r>
      <w:r w:rsidRPr="00AB35E2">
        <w:rPr>
          <w:rFonts w:ascii="Times New Roman" w:hAnsi="Times New Roman" w:cs="Times New Roman"/>
          <w:sz w:val="24"/>
          <w:szCs w:val="24"/>
        </w:rPr>
        <w:t xml:space="preserve">; </w:t>
      </w:r>
      <w:r w:rsidR="00AB35E2" w:rsidRPr="00AB35E2">
        <w:rPr>
          <w:rFonts w:ascii="Times New Roman" w:hAnsi="Times New Roman" w:cs="Times New Roman"/>
          <w:sz w:val="24"/>
          <w:szCs w:val="24"/>
        </w:rPr>
        <w:t xml:space="preserve">выше 81 балла набрали </w:t>
      </w:r>
      <w:r w:rsidR="00AB35E2">
        <w:rPr>
          <w:rFonts w:ascii="Times New Roman" w:hAnsi="Times New Roman" w:cs="Times New Roman"/>
          <w:sz w:val="24"/>
          <w:szCs w:val="24"/>
        </w:rPr>
        <w:t>22,2</w:t>
      </w:r>
      <w:r w:rsidR="00AB35E2" w:rsidRPr="00AB35E2">
        <w:rPr>
          <w:rFonts w:ascii="Times New Roman" w:hAnsi="Times New Roman" w:cs="Times New Roman"/>
          <w:sz w:val="24"/>
          <w:szCs w:val="24"/>
        </w:rPr>
        <w:t>% учащихся профильных классов</w:t>
      </w:r>
      <w:r w:rsidRPr="00AB35E2">
        <w:rPr>
          <w:rFonts w:ascii="Times New Roman" w:hAnsi="Times New Roman" w:cs="Times New Roman"/>
          <w:sz w:val="24"/>
          <w:szCs w:val="24"/>
        </w:rPr>
        <w:t>;</w:t>
      </w:r>
    </w:p>
    <w:p w:rsidR="009E64EF" w:rsidRPr="00AB35E2" w:rsidRDefault="009E64EF"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 xml:space="preserve">- по математике профильной – </w:t>
      </w:r>
      <w:r w:rsidR="00AB35E2" w:rsidRPr="00AB35E2">
        <w:rPr>
          <w:rFonts w:ascii="Times New Roman" w:hAnsi="Times New Roman" w:cs="Times New Roman"/>
          <w:sz w:val="24"/>
          <w:szCs w:val="24"/>
        </w:rPr>
        <w:t>50</w:t>
      </w:r>
      <w:r w:rsidR="00930334" w:rsidRPr="00AB35E2">
        <w:rPr>
          <w:rFonts w:ascii="Times New Roman" w:hAnsi="Times New Roman" w:cs="Times New Roman"/>
          <w:sz w:val="24"/>
          <w:szCs w:val="24"/>
        </w:rPr>
        <w:t xml:space="preserve">% учащихся, изучающих предмет на профильном уровне, набрали выше 61 балла; </w:t>
      </w:r>
      <w:r w:rsidR="00AB35E2" w:rsidRPr="00AB35E2">
        <w:rPr>
          <w:rFonts w:ascii="Times New Roman" w:hAnsi="Times New Roman" w:cs="Times New Roman"/>
          <w:sz w:val="24"/>
          <w:szCs w:val="24"/>
        </w:rPr>
        <w:t>выше 81 балла набрали 10% учащихся профильных классов</w:t>
      </w:r>
      <w:r w:rsidR="00930334" w:rsidRPr="00AB35E2">
        <w:rPr>
          <w:rFonts w:ascii="Times New Roman" w:hAnsi="Times New Roman" w:cs="Times New Roman"/>
          <w:sz w:val="24"/>
          <w:szCs w:val="24"/>
        </w:rPr>
        <w:t>;</w:t>
      </w:r>
    </w:p>
    <w:p w:rsidR="009E64EF" w:rsidRPr="00AB35E2" w:rsidRDefault="009E64EF"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 xml:space="preserve">- по истории </w:t>
      </w:r>
      <w:r w:rsidR="000F0011" w:rsidRPr="00AB35E2">
        <w:rPr>
          <w:rFonts w:ascii="Times New Roman" w:hAnsi="Times New Roman" w:cs="Times New Roman"/>
          <w:sz w:val="24"/>
          <w:szCs w:val="24"/>
        </w:rPr>
        <w:t>–</w:t>
      </w:r>
      <w:r w:rsidRPr="00AB35E2">
        <w:rPr>
          <w:rFonts w:ascii="Times New Roman" w:hAnsi="Times New Roman" w:cs="Times New Roman"/>
          <w:sz w:val="24"/>
          <w:szCs w:val="24"/>
        </w:rPr>
        <w:t xml:space="preserve"> </w:t>
      </w:r>
      <w:r w:rsidR="00AB35E2" w:rsidRPr="00AB35E2">
        <w:rPr>
          <w:rFonts w:ascii="Times New Roman" w:hAnsi="Times New Roman" w:cs="Times New Roman"/>
          <w:sz w:val="24"/>
          <w:szCs w:val="24"/>
        </w:rPr>
        <w:t>62,5</w:t>
      </w:r>
      <w:r w:rsidR="000F0011" w:rsidRPr="00AB35E2">
        <w:rPr>
          <w:rFonts w:ascii="Times New Roman" w:hAnsi="Times New Roman" w:cs="Times New Roman"/>
          <w:sz w:val="24"/>
          <w:szCs w:val="24"/>
        </w:rPr>
        <w:t xml:space="preserve">% учащихся, изучающих предмет на профильном уровне, набрали выше 61 балла; </w:t>
      </w:r>
      <w:r w:rsidR="00AB35E2" w:rsidRPr="00AB35E2">
        <w:rPr>
          <w:rFonts w:ascii="Times New Roman" w:hAnsi="Times New Roman" w:cs="Times New Roman"/>
          <w:sz w:val="24"/>
          <w:szCs w:val="24"/>
        </w:rPr>
        <w:t>выше 81 балла набрали 12,5% учащихся профильных классов</w:t>
      </w:r>
      <w:r w:rsidR="00930334" w:rsidRPr="00AB35E2">
        <w:rPr>
          <w:rFonts w:ascii="Times New Roman" w:hAnsi="Times New Roman" w:cs="Times New Roman"/>
          <w:sz w:val="24"/>
          <w:szCs w:val="24"/>
        </w:rPr>
        <w:t>;</w:t>
      </w:r>
    </w:p>
    <w:p w:rsidR="00B1645B" w:rsidRPr="00AB35E2" w:rsidRDefault="00B1645B"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 по биологии –</w:t>
      </w:r>
      <w:r w:rsidR="004C0896" w:rsidRPr="00AB35E2">
        <w:rPr>
          <w:rFonts w:ascii="Times New Roman" w:hAnsi="Times New Roman" w:cs="Times New Roman"/>
          <w:sz w:val="24"/>
          <w:szCs w:val="24"/>
        </w:rPr>
        <w:t xml:space="preserve"> </w:t>
      </w:r>
      <w:r w:rsidR="00AB35E2" w:rsidRPr="00AB35E2">
        <w:rPr>
          <w:rFonts w:ascii="Times New Roman" w:hAnsi="Times New Roman" w:cs="Times New Roman"/>
          <w:sz w:val="24"/>
          <w:szCs w:val="24"/>
        </w:rPr>
        <w:t>выше 61 балла не набрал ни один участник ЕГЭ</w:t>
      </w:r>
      <w:r w:rsidR="004C0896" w:rsidRPr="00AB35E2">
        <w:rPr>
          <w:rFonts w:ascii="Times New Roman" w:hAnsi="Times New Roman" w:cs="Times New Roman"/>
          <w:sz w:val="24"/>
          <w:szCs w:val="24"/>
        </w:rPr>
        <w:t>;</w:t>
      </w:r>
    </w:p>
    <w:p w:rsidR="00B1645B" w:rsidRPr="00AB35E2" w:rsidRDefault="00B1645B"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 xml:space="preserve">- по </w:t>
      </w:r>
      <w:r w:rsidR="004C0896" w:rsidRPr="00AB35E2">
        <w:rPr>
          <w:rFonts w:ascii="Times New Roman" w:hAnsi="Times New Roman" w:cs="Times New Roman"/>
          <w:sz w:val="24"/>
          <w:szCs w:val="24"/>
        </w:rPr>
        <w:t>физике</w:t>
      </w:r>
      <w:r w:rsidRPr="00AB35E2">
        <w:rPr>
          <w:rFonts w:ascii="Times New Roman" w:hAnsi="Times New Roman" w:cs="Times New Roman"/>
          <w:sz w:val="24"/>
          <w:szCs w:val="24"/>
        </w:rPr>
        <w:t xml:space="preserve"> – </w:t>
      </w:r>
      <w:r w:rsidR="00AB35E2" w:rsidRPr="00AB35E2">
        <w:rPr>
          <w:rFonts w:ascii="Times New Roman" w:hAnsi="Times New Roman" w:cs="Times New Roman"/>
          <w:sz w:val="24"/>
          <w:szCs w:val="24"/>
        </w:rPr>
        <w:t>выше 61 балла не набрал ни один участник ЕГЭ</w:t>
      </w:r>
      <w:r w:rsidR="004C0896" w:rsidRPr="00AB35E2">
        <w:rPr>
          <w:rFonts w:ascii="Times New Roman" w:hAnsi="Times New Roman" w:cs="Times New Roman"/>
          <w:sz w:val="24"/>
          <w:szCs w:val="24"/>
        </w:rPr>
        <w:t>;</w:t>
      </w:r>
    </w:p>
    <w:p w:rsidR="000F0011" w:rsidRPr="00AB35E2" w:rsidRDefault="004C0896" w:rsidP="00B1645B">
      <w:pPr>
        <w:spacing w:after="0" w:line="240" w:lineRule="auto"/>
        <w:ind w:firstLine="567"/>
        <w:jc w:val="both"/>
        <w:rPr>
          <w:rFonts w:ascii="Times New Roman" w:hAnsi="Times New Roman" w:cs="Times New Roman"/>
          <w:sz w:val="24"/>
          <w:szCs w:val="24"/>
        </w:rPr>
      </w:pPr>
      <w:r w:rsidRPr="00AB35E2">
        <w:rPr>
          <w:rFonts w:ascii="Times New Roman" w:hAnsi="Times New Roman" w:cs="Times New Roman"/>
          <w:sz w:val="24"/>
          <w:szCs w:val="24"/>
        </w:rPr>
        <w:t xml:space="preserve">- по химии – </w:t>
      </w:r>
      <w:r w:rsidR="00AB35E2" w:rsidRPr="00AB35E2">
        <w:rPr>
          <w:rFonts w:ascii="Times New Roman" w:hAnsi="Times New Roman" w:cs="Times New Roman"/>
          <w:sz w:val="24"/>
          <w:szCs w:val="24"/>
        </w:rPr>
        <w:t>выше 61 балла не набрал ни один участник ЕГЭ</w:t>
      </w:r>
      <w:r w:rsidR="004E761B">
        <w:rPr>
          <w:rFonts w:ascii="Times New Roman" w:hAnsi="Times New Roman" w:cs="Times New Roman"/>
          <w:sz w:val="24"/>
          <w:szCs w:val="24"/>
        </w:rPr>
        <w:t>.</w:t>
      </w:r>
    </w:p>
    <w:p w:rsidR="00B1645B" w:rsidRPr="004F54DF" w:rsidRDefault="00B1645B" w:rsidP="00B1645B">
      <w:pPr>
        <w:spacing w:after="0" w:line="240" w:lineRule="auto"/>
        <w:ind w:firstLine="567"/>
        <w:jc w:val="both"/>
        <w:rPr>
          <w:rFonts w:ascii="Times New Roman" w:hAnsi="Times New Roman" w:cs="Times New Roman"/>
          <w:sz w:val="24"/>
          <w:szCs w:val="24"/>
        </w:rPr>
      </w:pPr>
      <w:r w:rsidRPr="004E761B">
        <w:rPr>
          <w:rFonts w:ascii="Times New Roman" w:hAnsi="Times New Roman" w:cs="Times New Roman"/>
          <w:sz w:val="24"/>
          <w:szCs w:val="24"/>
        </w:rPr>
        <w:t>Анализируя соответствие годовых отметок результатам ЕГЭ наблюдается следующее: по итогам 20</w:t>
      </w:r>
      <w:r w:rsidR="004C0896" w:rsidRPr="004E761B">
        <w:rPr>
          <w:rFonts w:ascii="Times New Roman" w:hAnsi="Times New Roman" w:cs="Times New Roman"/>
          <w:sz w:val="24"/>
          <w:szCs w:val="24"/>
        </w:rPr>
        <w:t>2</w:t>
      </w:r>
      <w:r w:rsidR="004E761B" w:rsidRPr="004E761B">
        <w:rPr>
          <w:rFonts w:ascii="Times New Roman" w:hAnsi="Times New Roman" w:cs="Times New Roman"/>
          <w:sz w:val="24"/>
          <w:szCs w:val="24"/>
        </w:rPr>
        <w:t>3</w:t>
      </w:r>
      <w:r w:rsidRPr="004E761B">
        <w:rPr>
          <w:rFonts w:ascii="Times New Roman" w:hAnsi="Times New Roman" w:cs="Times New Roman"/>
          <w:sz w:val="24"/>
          <w:szCs w:val="24"/>
        </w:rPr>
        <w:t>-20</w:t>
      </w:r>
      <w:r w:rsidR="004C0896" w:rsidRPr="004E761B">
        <w:rPr>
          <w:rFonts w:ascii="Times New Roman" w:hAnsi="Times New Roman" w:cs="Times New Roman"/>
          <w:sz w:val="24"/>
          <w:szCs w:val="24"/>
        </w:rPr>
        <w:t>2</w:t>
      </w:r>
      <w:r w:rsidR="004E761B" w:rsidRPr="004E761B">
        <w:rPr>
          <w:rFonts w:ascii="Times New Roman" w:hAnsi="Times New Roman" w:cs="Times New Roman"/>
          <w:sz w:val="24"/>
          <w:szCs w:val="24"/>
        </w:rPr>
        <w:t>4</w:t>
      </w:r>
      <w:r w:rsidRPr="004E761B">
        <w:rPr>
          <w:rFonts w:ascii="Times New Roman" w:hAnsi="Times New Roman" w:cs="Times New Roman"/>
          <w:sz w:val="24"/>
          <w:szCs w:val="24"/>
        </w:rPr>
        <w:t xml:space="preserve"> учебного года </w:t>
      </w:r>
      <w:r w:rsidR="005645D9" w:rsidRPr="005645D9">
        <w:rPr>
          <w:rFonts w:ascii="Times New Roman" w:hAnsi="Times New Roman" w:cs="Times New Roman"/>
          <w:sz w:val="24"/>
          <w:szCs w:val="24"/>
        </w:rPr>
        <w:t>55</w:t>
      </w:r>
      <w:r w:rsidRPr="005645D9">
        <w:rPr>
          <w:rFonts w:ascii="Times New Roman" w:hAnsi="Times New Roman" w:cs="Times New Roman"/>
          <w:sz w:val="24"/>
          <w:szCs w:val="24"/>
        </w:rPr>
        <w:t xml:space="preserve"> учащихся</w:t>
      </w:r>
      <w:r w:rsidR="004F54DF" w:rsidRPr="005645D9">
        <w:rPr>
          <w:rFonts w:ascii="Times New Roman" w:hAnsi="Times New Roman" w:cs="Times New Roman"/>
          <w:sz w:val="24"/>
          <w:szCs w:val="24"/>
        </w:rPr>
        <w:t xml:space="preserve"> </w:t>
      </w:r>
      <w:r w:rsidR="005645D9" w:rsidRPr="005645D9">
        <w:rPr>
          <w:rFonts w:ascii="Times New Roman" w:hAnsi="Times New Roman" w:cs="Times New Roman"/>
          <w:sz w:val="24"/>
          <w:szCs w:val="24"/>
        </w:rPr>
        <w:t>90,4</w:t>
      </w:r>
      <w:r w:rsidR="00290901" w:rsidRPr="005645D9">
        <w:rPr>
          <w:rFonts w:ascii="Times New Roman" w:hAnsi="Times New Roman" w:cs="Times New Roman"/>
          <w:sz w:val="24"/>
          <w:szCs w:val="24"/>
        </w:rPr>
        <w:t>%</w:t>
      </w:r>
      <w:r w:rsidRPr="005645D9">
        <w:rPr>
          <w:rFonts w:ascii="Times New Roman" w:hAnsi="Times New Roman" w:cs="Times New Roman"/>
          <w:sz w:val="24"/>
          <w:szCs w:val="24"/>
        </w:rPr>
        <w:t>, изучающих предметы на профильном уровне, имели отметки «хорошо» и «отлично». Резул</w:t>
      </w:r>
      <w:r w:rsidR="00290901" w:rsidRPr="005645D9">
        <w:rPr>
          <w:rFonts w:ascii="Times New Roman" w:hAnsi="Times New Roman" w:cs="Times New Roman"/>
          <w:sz w:val="24"/>
          <w:szCs w:val="24"/>
        </w:rPr>
        <w:t xml:space="preserve">ьтаты ЕГЭ показали, что только </w:t>
      </w:r>
      <w:r w:rsidR="005645D9" w:rsidRPr="005645D9">
        <w:rPr>
          <w:rFonts w:ascii="Times New Roman" w:hAnsi="Times New Roman" w:cs="Times New Roman"/>
          <w:sz w:val="24"/>
          <w:szCs w:val="24"/>
        </w:rPr>
        <w:t>24</w:t>
      </w:r>
      <w:r w:rsidRPr="005645D9">
        <w:rPr>
          <w:rFonts w:ascii="Times New Roman" w:hAnsi="Times New Roman" w:cs="Times New Roman"/>
          <w:sz w:val="24"/>
          <w:szCs w:val="24"/>
        </w:rPr>
        <w:t xml:space="preserve"> учащихся (</w:t>
      </w:r>
      <w:r w:rsidR="005645D9" w:rsidRPr="005645D9">
        <w:rPr>
          <w:rFonts w:ascii="Times New Roman" w:hAnsi="Times New Roman" w:cs="Times New Roman"/>
          <w:sz w:val="24"/>
          <w:szCs w:val="24"/>
        </w:rPr>
        <w:t>39,3</w:t>
      </w:r>
      <w:r w:rsidRPr="005645D9">
        <w:rPr>
          <w:rFonts w:ascii="Times New Roman" w:hAnsi="Times New Roman" w:cs="Times New Roman"/>
          <w:sz w:val="24"/>
          <w:szCs w:val="24"/>
        </w:rPr>
        <w:t xml:space="preserve"> %), изучающих предметы на профильном уровне, получили на экзамене от 61 и более баллов (таблица 8).</w:t>
      </w:r>
    </w:p>
    <w:p w:rsidR="00B1645B" w:rsidRPr="000F2841" w:rsidRDefault="00B1645B" w:rsidP="00B1645B">
      <w:pPr>
        <w:spacing w:after="0" w:line="240" w:lineRule="auto"/>
        <w:jc w:val="center"/>
        <w:rPr>
          <w:rFonts w:ascii="Times New Roman" w:hAnsi="Times New Roman" w:cs="Times New Roman"/>
          <w:b/>
          <w:sz w:val="24"/>
          <w:szCs w:val="24"/>
          <w:highlight w:val="yellow"/>
        </w:rPr>
      </w:pPr>
    </w:p>
    <w:p w:rsidR="00B1645B" w:rsidRPr="00A00F13" w:rsidRDefault="00B1645B" w:rsidP="00B1645B">
      <w:pPr>
        <w:spacing w:after="0" w:line="240" w:lineRule="auto"/>
        <w:jc w:val="center"/>
        <w:rPr>
          <w:rFonts w:ascii="Times New Roman" w:hAnsi="Times New Roman" w:cs="Times New Roman"/>
          <w:b/>
          <w:sz w:val="24"/>
          <w:szCs w:val="24"/>
        </w:rPr>
      </w:pPr>
      <w:r w:rsidRPr="00A00F13">
        <w:rPr>
          <w:rFonts w:ascii="Times New Roman" w:hAnsi="Times New Roman" w:cs="Times New Roman"/>
          <w:b/>
          <w:sz w:val="24"/>
          <w:szCs w:val="24"/>
        </w:rPr>
        <w:lastRenderedPageBreak/>
        <w:t>11. Апелляции по результатам ЕГЭ</w:t>
      </w:r>
    </w:p>
    <w:p w:rsidR="00B1645B" w:rsidRPr="00A00F13" w:rsidRDefault="00B1645B" w:rsidP="00B1645B">
      <w:pPr>
        <w:spacing w:after="0" w:line="240" w:lineRule="auto"/>
        <w:ind w:firstLine="708"/>
        <w:jc w:val="both"/>
        <w:rPr>
          <w:rFonts w:ascii="Times New Roman" w:hAnsi="Times New Roman" w:cs="Times New Roman"/>
          <w:sz w:val="24"/>
          <w:szCs w:val="24"/>
        </w:rPr>
      </w:pPr>
      <w:r w:rsidRPr="00A00F13">
        <w:rPr>
          <w:rFonts w:ascii="Times New Roman" w:hAnsi="Times New Roman" w:cs="Times New Roman"/>
          <w:sz w:val="24"/>
          <w:szCs w:val="24"/>
        </w:rPr>
        <w:t>В соответствии с Порядком, участники ЕГЭ имеют право подать два вида апелляций: о нарушении порядка проведения ЕГЭ и о несогласии с выставленными баллами.</w:t>
      </w:r>
    </w:p>
    <w:p w:rsidR="00B1645B" w:rsidRDefault="00B1645B" w:rsidP="00B1645B">
      <w:pPr>
        <w:spacing w:after="0" w:line="240" w:lineRule="auto"/>
        <w:ind w:firstLine="708"/>
        <w:jc w:val="both"/>
        <w:rPr>
          <w:rFonts w:ascii="Times New Roman" w:hAnsi="Times New Roman" w:cs="Times New Roman"/>
          <w:sz w:val="24"/>
          <w:szCs w:val="24"/>
        </w:rPr>
      </w:pPr>
      <w:r w:rsidRPr="00A00F13">
        <w:rPr>
          <w:rFonts w:ascii="Times New Roman" w:hAnsi="Times New Roman" w:cs="Times New Roman"/>
          <w:sz w:val="24"/>
          <w:szCs w:val="24"/>
        </w:rPr>
        <w:t xml:space="preserve">В период проведения ЕГЭ участниками </w:t>
      </w:r>
      <w:r w:rsidR="00C31554" w:rsidRPr="00A00F13">
        <w:rPr>
          <w:rFonts w:ascii="Times New Roman" w:hAnsi="Times New Roman" w:cs="Times New Roman"/>
          <w:sz w:val="24"/>
          <w:szCs w:val="24"/>
        </w:rPr>
        <w:t xml:space="preserve">через Управление образования </w:t>
      </w:r>
      <w:r w:rsidRPr="00A00F13">
        <w:rPr>
          <w:rFonts w:ascii="Times New Roman" w:hAnsi="Times New Roman" w:cs="Times New Roman"/>
          <w:sz w:val="24"/>
          <w:szCs w:val="24"/>
        </w:rPr>
        <w:t>апелляции по причине несогласия с выставленными баллами по результатам ЕГЭ</w:t>
      </w:r>
      <w:r w:rsidR="009A2036">
        <w:rPr>
          <w:rFonts w:ascii="Times New Roman" w:hAnsi="Times New Roman" w:cs="Times New Roman"/>
          <w:sz w:val="24"/>
          <w:szCs w:val="24"/>
        </w:rPr>
        <w:t xml:space="preserve"> поданы не были</w:t>
      </w:r>
      <w:r w:rsidRPr="00A00F13">
        <w:rPr>
          <w:rFonts w:ascii="Times New Roman" w:hAnsi="Times New Roman" w:cs="Times New Roman"/>
          <w:sz w:val="24"/>
          <w:szCs w:val="24"/>
        </w:rPr>
        <w:t xml:space="preserve">. </w:t>
      </w:r>
    </w:p>
    <w:p w:rsidR="0021401E" w:rsidRDefault="0021401E" w:rsidP="00B1645B">
      <w:pPr>
        <w:spacing w:after="0" w:line="240" w:lineRule="auto"/>
        <w:ind w:firstLine="708"/>
        <w:jc w:val="both"/>
        <w:rPr>
          <w:rFonts w:ascii="Times New Roman" w:hAnsi="Times New Roman" w:cs="Times New Roman"/>
          <w:sz w:val="24"/>
          <w:szCs w:val="24"/>
        </w:rPr>
      </w:pPr>
    </w:p>
    <w:p w:rsidR="0021401E" w:rsidRPr="0021401E" w:rsidRDefault="0021401E" w:rsidP="0021401E">
      <w:pPr>
        <w:spacing w:after="0" w:line="240" w:lineRule="auto"/>
        <w:ind w:firstLine="708"/>
        <w:jc w:val="center"/>
        <w:rPr>
          <w:rFonts w:ascii="Times New Roman" w:hAnsi="Times New Roman" w:cs="Times New Roman"/>
          <w:b/>
          <w:sz w:val="24"/>
          <w:szCs w:val="24"/>
        </w:rPr>
      </w:pPr>
      <w:r w:rsidRPr="0021401E">
        <w:rPr>
          <w:rFonts w:ascii="Times New Roman" w:hAnsi="Times New Roman" w:cs="Times New Roman"/>
          <w:b/>
          <w:sz w:val="24"/>
          <w:szCs w:val="24"/>
        </w:rPr>
        <w:t>10. Медалисты</w:t>
      </w:r>
    </w:p>
    <w:p w:rsidR="0021401E" w:rsidRPr="00385CDD" w:rsidRDefault="0021401E" w:rsidP="0021401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2024 году количество медалистов составило 11 человек. Медаль «За отличные успехи в учебе»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 получили 4 выпускника из МОУ «СОШ» с. Корткерос (3 чел.) и МОУ «СОШ» с. </w:t>
      </w:r>
      <w:proofErr w:type="spellStart"/>
      <w:r>
        <w:rPr>
          <w:rFonts w:ascii="Times New Roman" w:hAnsi="Times New Roman" w:cs="Times New Roman"/>
          <w:sz w:val="24"/>
          <w:szCs w:val="24"/>
        </w:rPr>
        <w:t>Подъельск</w:t>
      </w:r>
      <w:proofErr w:type="spellEnd"/>
      <w:r>
        <w:rPr>
          <w:rFonts w:ascii="Times New Roman" w:hAnsi="Times New Roman" w:cs="Times New Roman"/>
          <w:sz w:val="24"/>
          <w:szCs w:val="24"/>
        </w:rPr>
        <w:t xml:space="preserve"> (1 человек). Медаль «За отличные успехи в учебе»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получили 7 выпускников из МОУ «СОШ» п. </w:t>
      </w:r>
      <w:proofErr w:type="spellStart"/>
      <w:r>
        <w:rPr>
          <w:rFonts w:ascii="Times New Roman" w:hAnsi="Times New Roman" w:cs="Times New Roman"/>
          <w:sz w:val="24"/>
          <w:szCs w:val="24"/>
        </w:rPr>
        <w:t>Аджером</w:t>
      </w:r>
      <w:proofErr w:type="spellEnd"/>
      <w:r>
        <w:rPr>
          <w:rFonts w:ascii="Times New Roman" w:hAnsi="Times New Roman" w:cs="Times New Roman"/>
          <w:sz w:val="24"/>
          <w:szCs w:val="24"/>
        </w:rPr>
        <w:t xml:space="preserve"> (1чел.), МОУ «СОШ» с. Корткерос (5 чел.) и МОУ «СОШ» с. </w:t>
      </w:r>
      <w:proofErr w:type="spellStart"/>
      <w:r>
        <w:rPr>
          <w:rFonts w:ascii="Times New Roman" w:hAnsi="Times New Roman" w:cs="Times New Roman"/>
          <w:sz w:val="24"/>
          <w:szCs w:val="24"/>
        </w:rPr>
        <w:t>Подъельск</w:t>
      </w:r>
      <w:proofErr w:type="spellEnd"/>
      <w:r>
        <w:rPr>
          <w:rFonts w:ascii="Times New Roman" w:hAnsi="Times New Roman" w:cs="Times New Roman"/>
          <w:sz w:val="24"/>
          <w:szCs w:val="24"/>
        </w:rPr>
        <w:t xml:space="preserve"> (1 человек). Максимальное количество медалистов в МОУ «СОШ» с. Корткерос </w:t>
      </w:r>
      <w:r w:rsidRPr="005A40CF">
        <w:rPr>
          <w:rFonts w:ascii="Times New Roman" w:hAnsi="Times New Roman" w:cs="Times New Roman"/>
          <w:sz w:val="24"/>
          <w:szCs w:val="24"/>
        </w:rPr>
        <w:t xml:space="preserve">(Таблица </w:t>
      </w:r>
      <w:r>
        <w:rPr>
          <w:rFonts w:ascii="Times New Roman" w:hAnsi="Times New Roman" w:cs="Times New Roman"/>
          <w:sz w:val="24"/>
          <w:szCs w:val="24"/>
        </w:rPr>
        <w:t>10</w:t>
      </w:r>
      <w:r w:rsidRPr="005A40CF">
        <w:rPr>
          <w:rFonts w:ascii="Times New Roman" w:hAnsi="Times New Roman" w:cs="Times New Roman"/>
          <w:sz w:val="24"/>
          <w:szCs w:val="24"/>
        </w:rPr>
        <w:t xml:space="preserve"> приложения)</w:t>
      </w:r>
      <w:r>
        <w:rPr>
          <w:rFonts w:ascii="Times New Roman" w:hAnsi="Times New Roman" w:cs="Times New Roman"/>
          <w:sz w:val="24"/>
          <w:szCs w:val="24"/>
        </w:rPr>
        <w:t>.</w:t>
      </w:r>
    </w:p>
    <w:p w:rsidR="0021401E" w:rsidRPr="00A00F13" w:rsidRDefault="0021401E" w:rsidP="00B1645B">
      <w:pPr>
        <w:spacing w:after="0" w:line="240" w:lineRule="auto"/>
        <w:ind w:firstLine="708"/>
        <w:jc w:val="both"/>
        <w:rPr>
          <w:rFonts w:ascii="Times New Roman" w:hAnsi="Times New Roman" w:cs="Times New Roman"/>
          <w:sz w:val="24"/>
          <w:szCs w:val="24"/>
        </w:rPr>
      </w:pPr>
    </w:p>
    <w:p w:rsidR="00B1645B" w:rsidRPr="00A00F13" w:rsidRDefault="00B1645B" w:rsidP="00B1645B">
      <w:pPr>
        <w:spacing w:after="0" w:line="240" w:lineRule="auto"/>
        <w:ind w:firstLine="709"/>
        <w:jc w:val="center"/>
        <w:rPr>
          <w:rFonts w:ascii="Times New Roman" w:hAnsi="Times New Roman" w:cs="Times New Roman"/>
          <w:b/>
          <w:sz w:val="24"/>
          <w:szCs w:val="24"/>
        </w:rPr>
      </w:pPr>
      <w:r w:rsidRPr="00A00F13">
        <w:rPr>
          <w:rFonts w:ascii="Times New Roman" w:hAnsi="Times New Roman" w:cs="Times New Roman"/>
          <w:b/>
          <w:sz w:val="24"/>
          <w:szCs w:val="24"/>
        </w:rPr>
        <w:t>Заключение</w:t>
      </w:r>
    </w:p>
    <w:p w:rsidR="00B1645B" w:rsidRPr="000E7656" w:rsidRDefault="00B1645B" w:rsidP="00B1645B">
      <w:pPr>
        <w:spacing w:after="0" w:line="240" w:lineRule="auto"/>
        <w:ind w:firstLine="708"/>
        <w:jc w:val="both"/>
        <w:rPr>
          <w:rFonts w:ascii="Times New Roman" w:hAnsi="Times New Roman" w:cs="Times New Roman"/>
          <w:sz w:val="24"/>
          <w:szCs w:val="24"/>
        </w:rPr>
      </w:pPr>
      <w:r w:rsidRPr="000E7656">
        <w:rPr>
          <w:rFonts w:ascii="Times New Roman" w:hAnsi="Times New Roman" w:cs="Times New Roman"/>
          <w:sz w:val="24"/>
          <w:szCs w:val="24"/>
        </w:rPr>
        <w:t>Анализ проведения государственной итоговой аттестации обучающихся, освоивших образовательные программы среднего общего образования в 20</w:t>
      </w:r>
      <w:r w:rsidR="005903EE" w:rsidRPr="000E7656">
        <w:rPr>
          <w:rFonts w:ascii="Times New Roman" w:hAnsi="Times New Roman" w:cs="Times New Roman"/>
          <w:sz w:val="24"/>
          <w:szCs w:val="24"/>
        </w:rPr>
        <w:t>2</w:t>
      </w:r>
      <w:r w:rsidR="00317280" w:rsidRPr="000E7656">
        <w:rPr>
          <w:rFonts w:ascii="Times New Roman" w:hAnsi="Times New Roman" w:cs="Times New Roman"/>
          <w:sz w:val="24"/>
          <w:szCs w:val="24"/>
        </w:rPr>
        <w:t>4</w:t>
      </w:r>
      <w:r w:rsidRPr="000E7656">
        <w:rPr>
          <w:rFonts w:ascii="Times New Roman" w:hAnsi="Times New Roman" w:cs="Times New Roman"/>
          <w:sz w:val="24"/>
          <w:szCs w:val="24"/>
        </w:rPr>
        <w:t xml:space="preserve"> году, позволяет выделить положительные моменты, в том числе:</w:t>
      </w:r>
    </w:p>
    <w:p w:rsidR="00B1645B" w:rsidRPr="000E7656" w:rsidRDefault="00B1645B" w:rsidP="00B1645B">
      <w:pPr>
        <w:pStyle w:val="a4"/>
        <w:numPr>
          <w:ilvl w:val="0"/>
          <w:numId w:val="14"/>
        </w:num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созданы условия в соответствии с требованиями Порядка, методическими рекомендациями, Приказом. Апелляции о нарушении Порядка</w:t>
      </w:r>
      <w:r w:rsidR="00D7408D" w:rsidRPr="000E7656">
        <w:rPr>
          <w:rFonts w:ascii="Times New Roman" w:hAnsi="Times New Roman" w:cs="Times New Roman"/>
          <w:sz w:val="24"/>
          <w:szCs w:val="24"/>
        </w:rPr>
        <w:t xml:space="preserve"> и несогласия с выставленными баллами по результатам ЕГЭ</w:t>
      </w:r>
      <w:r w:rsidRPr="000E7656">
        <w:rPr>
          <w:rFonts w:ascii="Times New Roman" w:hAnsi="Times New Roman" w:cs="Times New Roman"/>
          <w:sz w:val="24"/>
          <w:szCs w:val="24"/>
        </w:rPr>
        <w:t xml:space="preserve"> отсутствуют. Замечания со стороны Рособрнадзора отсутствуют;</w:t>
      </w:r>
    </w:p>
    <w:p w:rsidR="00B1645B" w:rsidRPr="000E7656" w:rsidRDefault="00B1645B" w:rsidP="00B1645B">
      <w:pPr>
        <w:pStyle w:val="a4"/>
        <w:numPr>
          <w:ilvl w:val="0"/>
          <w:numId w:val="14"/>
        </w:num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 xml:space="preserve">к ГИА допущены </w:t>
      </w:r>
      <w:r w:rsidR="00D7408D" w:rsidRPr="000E7656">
        <w:rPr>
          <w:rFonts w:ascii="Times New Roman" w:hAnsi="Times New Roman" w:cs="Times New Roman"/>
          <w:sz w:val="24"/>
          <w:szCs w:val="24"/>
        </w:rPr>
        <w:t>все</w:t>
      </w:r>
      <w:r w:rsidRPr="000E7656">
        <w:rPr>
          <w:rFonts w:ascii="Times New Roman" w:hAnsi="Times New Roman" w:cs="Times New Roman"/>
          <w:sz w:val="24"/>
          <w:szCs w:val="24"/>
        </w:rPr>
        <w:t xml:space="preserve"> выпускник</w:t>
      </w:r>
      <w:r w:rsidR="00D7408D" w:rsidRPr="000E7656">
        <w:rPr>
          <w:rFonts w:ascii="Times New Roman" w:hAnsi="Times New Roman" w:cs="Times New Roman"/>
          <w:sz w:val="24"/>
          <w:szCs w:val="24"/>
        </w:rPr>
        <w:t>и</w:t>
      </w:r>
      <w:r w:rsidRPr="000E7656">
        <w:rPr>
          <w:rFonts w:ascii="Times New Roman" w:hAnsi="Times New Roman" w:cs="Times New Roman"/>
          <w:sz w:val="24"/>
          <w:szCs w:val="24"/>
        </w:rPr>
        <w:t xml:space="preserve"> текущего года;</w:t>
      </w:r>
    </w:p>
    <w:p w:rsidR="00B1645B" w:rsidRPr="00275CFB" w:rsidRDefault="00B1645B" w:rsidP="00B1645B">
      <w:pPr>
        <w:pStyle w:val="a4"/>
        <w:numPr>
          <w:ilvl w:val="0"/>
          <w:numId w:val="14"/>
        </w:numPr>
        <w:spacing w:after="0" w:line="240" w:lineRule="auto"/>
        <w:jc w:val="both"/>
        <w:rPr>
          <w:rFonts w:ascii="Times New Roman" w:hAnsi="Times New Roman" w:cs="Times New Roman"/>
          <w:sz w:val="24"/>
          <w:szCs w:val="24"/>
        </w:rPr>
      </w:pPr>
      <w:r w:rsidRPr="00275CFB">
        <w:rPr>
          <w:rFonts w:ascii="Times New Roman" w:hAnsi="Times New Roman" w:cs="Times New Roman"/>
          <w:sz w:val="24"/>
          <w:szCs w:val="24"/>
        </w:rPr>
        <w:t xml:space="preserve">100% выпускников преодолели минимальный порог по </w:t>
      </w:r>
      <w:r w:rsidR="005903EE" w:rsidRPr="00275CFB">
        <w:rPr>
          <w:rFonts w:ascii="Times New Roman" w:hAnsi="Times New Roman" w:cs="Times New Roman"/>
          <w:sz w:val="24"/>
          <w:szCs w:val="24"/>
        </w:rPr>
        <w:t xml:space="preserve">математике </w:t>
      </w:r>
      <w:r w:rsidR="00D7408D" w:rsidRPr="00275CFB">
        <w:rPr>
          <w:rFonts w:ascii="Times New Roman" w:hAnsi="Times New Roman" w:cs="Times New Roman"/>
          <w:sz w:val="24"/>
          <w:szCs w:val="24"/>
        </w:rPr>
        <w:t>базовой</w:t>
      </w:r>
      <w:r w:rsidRPr="00275CFB">
        <w:rPr>
          <w:rFonts w:ascii="Times New Roman" w:hAnsi="Times New Roman" w:cs="Times New Roman"/>
          <w:sz w:val="24"/>
          <w:szCs w:val="24"/>
        </w:rPr>
        <w:t xml:space="preserve">, </w:t>
      </w:r>
      <w:r w:rsidR="005903EE" w:rsidRPr="00275CFB">
        <w:rPr>
          <w:rFonts w:ascii="Times New Roman" w:hAnsi="Times New Roman" w:cs="Times New Roman"/>
          <w:sz w:val="24"/>
          <w:szCs w:val="24"/>
        </w:rPr>
        <w:t xml:space="preserve">литературе, </w:t>
      </w:r>
      <w:r w:rsidR="00D7408D" w:rsidRPr="00275CFB">
        <w:rPr>
          <w:rFonts w:ascii="Times New Roman" w:hAnsi="Times New Roman" w:cs="Times New Roman"/>
          <w:sz w:val="24"/>
          <w:szCs w:val="24"/>
        </w:rPr>
        <w:t xml:space="preserve">географии, </w:t>
      </w:r>
      <w:r w:rsidR="002B1D59" w:rsidRPr="00275CFB">
        <w:rPr>
          <w:rFonts w:ascii="Times New Roman" w:hAnsi="Times New Roman" w:cs="Times New Roman"/>
          <w:sz w:val="24"/>
          <w:szCs w:val="24"/>
        </w:rPr>
        <w:t>английскому языку</w:t>
      </w:r>
      <w:r w:rsidRPr="00275CFB">
        <w:rPr>
          <w:rFonts w:ascii="Times New Roman" w:hAnsi="Times New Roman" w:cs="Times New Roman"/>
          <w:sz w:val="24"/>
          <w:szCs w:val="24"/>
        </w:rPr>
        <w:t>;</w:t>
      </w:r>
    </w:p>
    <w:p w:rsidR="00594DE7" w:rsidRPr="008541A8" w:rsidRDefault="00594DE7" w:rsidP="00B1645B">
      <w:pPr>
        <w:pStyle w:val="a4"/>
        <w:numPr>
          <w:ilvl w:val="0"/>
          <w:numId w:val="14"/>
        </w:numPr>
        <w:spacing w:after="0" w:line="240" w:lineRule="auto"/>
        <w:jc w:val="both"/>
        <w:rPr>
          <w:rFonts w:ascii="Times New Roman" w:hAnsi="Times New Roman" w:cs="Times New Roman"/>
          <w:sz w:val="24"/>
          <w:szCs w:val="24"/>
        </w:rPr>
      </w:pPr>
      <w:r w:rsidRPr="008541A8">
        <w:rPr>
          <w:rFonts w:ascii="Times New Roman" w:hAnsi="Times New Roman" w:cs="Times New Roman"/>
          <w:sz w:val="24"/>
          <w:szCs w:val="24"/>
        </w:rPr>
        <w:t xml:space="preserve">увеличилась </w:t>
      </w:r>
      <w:r w:rsidRPr="008541A8">
        <w:rPr>
          <w:rFonts w:ascii="Times New Roman" w:hAnsi="Times New Roman" w:cs="Times New Roman"/>
        </w:rPr>
        <w:t>доля выпускников, преодолевших минимальный порог по одному из уровней математики до 98,</w:t>
      </w:r>
      <w:r w:rsidR="008541A8" w:rsidRPr="008541A8">
        <w:rPr>
          <w:rFonts w:ascii="Times New Roman" w:hAnsi="Times New Roman" w:cs="Times New Roman"/>
        </w:rPr>
        <w:t>7</w:t>
      </w:r>
      <w:r w:rsidRPr="008541A8">
        <w:rPr>
          <w:rFonts w:ascii="Times New Roman" w:hAnsi="Times New Roman" w:cs="Times New Roman"/>
        </w:rPr>
        <w:t xml:space="preserve"> % (1 выпускник не преодолел порог);</w:t>
      </w:r>
    </w:p>
    <w:p w:rsidR="00D7408D" w:rsidRPr="00B553E6" w:rsidRDefault="00F63C84" w:rsidP="00B1645B">
      <w:pPr>
        <w:pStyle w:val="a4"/>
        <w:numPr>
          <w:ilvl w:val="0"/>
          <w:numId w:val="14"/>
        </w:numPr>
        <w:spacing w:after="0" w:line="240" w:lineRule="auto"/>
        <w:jc w:val="both"/>
        <w:rPr>
          <w:rFonts w:ascii="Times New Roman" w:hAnsi="Times New Roman" w:cs="Times New Roman"/>
          <w:sz w:val="24"/>
          <w:szCs w:val="24"/>
        </w:rPr>
      </w:pPr>
      <w:r w:rsidRPr="00B553E6">
        <w:rPr>
          <w:rFonts w:ascii="Times New Roman" w:hAnsi="Times New Roman" w:cs="Times New Roman"/>
          <w:sz w:val="24"/>
          <w:szCs w:val="24"/>
        </w:rPr>
        <w:t>у</w:t>
      </w:r>
      <w:r w:rsidR="00D7408D" w:rsidRPr="00B553E6">
        <w:rPr>
          <w:rFonts w:ascii="Times New Roman" w:hAnsi="Times New Roman" w:cs="Times New Roman"/>
          <w:sz w:val="24"/>
          <w:szCs w:val="24"/>
        </w:rPr>
        <w:t xml:space="preserve">величилась доля </w:t>
      </w:r>
      <w:r w:rsidR="00C37D5C" w:rsidRPr="00B553E6">
        <w:rPr>
          <w:rFonts w:ascii="Times New Roman" w:hAnsi="Times New Roman" w:cs="Times New Roman"/>
          <w:sz w:val="24"/>
          <w:szCs w:val="24"/>
        </w:rPr>
        <w:t>выпускников</w:t>
      </w:r>
      <w:r w:rsidRPr="00B553E6">
        <w:rPr>
          <w:rFonts w:ascii="Times New Roman" w:hAnsi="Times New Roman" w:cs="Times New Roman"/>
          <w:sz w:val="24"/>
          <w:szCs w:val="24"/>
        </w:rPr>
        <w:t xml:space="preserve">, выбравших предмет технической направленности: </w:t>
      </w:r>
      <w:r w:rsidR="00B553E6" w:rsidRPr="00B553E6">
        <w:rPr>
          <w:rFonts w:ascii="Times New Roman" w:hAnsi="Times New Roman" w:cs="Times New Roman"/>
          <w:sz w:val="24"/>
          <w:szCs w:val="24"/>
        </w:rPr>
        <w:t>информатика</w:t>
      </w:r>
      <w:r w:rsidRPr="00B553E6">
        <w:rPr>
          <w:rFonts w:ascii="Times New Roman" w:hAnsi="Times New Roman" w:cs="Times New Roman"/>
          <w:sz w:val="24"/>
          <w:szCs w:val="24"/>
        </w:rPr>
        <w:t>.</w:t>
      </w:r>
    </w:p>
    <w:p w:rsidR="00594DE7" w:rsidRPr="00060F95" w:rsidRDefault="00B1645B" w:rsidP="00B1645B">
      <w:pPr>
        <w:pStyle w:val="a4"/>
        <w:numPr>
          <w:ilvl w:val="0"/>
          <w:numId w:val="14"/>
        </w:numPr>
        <w:spacing w:after="0" w:line="240" w:lineRule="auto"/>
        <w:jc w:val="both"/>
        <w:rPr>
          <w:rFonts w:ascii="Times New Roman" w:hAnsi="Times New Roman" w:cs="Times New Roman"/>
          <w:sz w:val="24"/>
          <w:szCs w:val="24"/>
        </w:rPr>
      </w:pPr>
      <w:r w:rsidRPr="00B553E6">
        <w:rPr>
          <w:rFonts w:ascii="Times New Roman" w:hAnsi="Times New Roman" w:cs="Times New Roman"/>
          <w:sz w:val="24"/>
          <w:szCs w:val="24"/>
        </w:rPr>
        <w:t>средний тестовый балл выше показателей 20</w:t>
      </w:r>
      <w:r w:rsidR="005903EE" w:rsidRPr="00B553E6">
        <w:rPr>
          <w:rFonts w:ascii="Times New Roman" w:hAnsi="Times New Roman" w:cs="Times New Roman"/>
          <w:sz w:val="24"/>
          <w:szCs w:val="24"/>
        </w:rPr>
        <w:t>2</w:t>
      </w:r>
      <w:r w:rsidR="00B553E6" w:rsidRPr="00B553E6">
        <w:rPr>
          <w:rFonts w:ascii="Times New Roman" w:hAnsi="Times New Roman" w:cs="Times New Roman"/>
          <w:sz w:val="24"/>
          <w:szCs w:val="24"/>
        </w:rPr>
        <w:t>3</w:t>
      </w:r>
      <w:r w:rsidRPr="00B553E6">
        <w:rPr>
          <w:rFonts w:ascii="Times New Roman" w:hAnsi="Times New Roman" w:cs="Times New Roman"/>
          <w:sz w:val="24"/>
          <w:szCs w:val="24"/>
        </w:rPr>
        <w:t xml:space="preserve"> года по </w:t>
      </w:r>
      <w:r w:rsidR="00D726EE" w:rsidRPr="00B553E6">
        <w:rPr>
          <w:rFonts w:ascii="Times New Roman" w:hAnsi="Times New Roman" w:cs="Times New Roman"/>
          <w:sz w:val="24"/>
          <w:szCs w:val="24"/>
        </w:rPr>
        <w:t>предметам</w:t>
      </w:r>
      <w:r w:rsidR="008C40F8" w:rsidRPr="00B553E6">
        <w:rPr>
          <w:rFonts w:ascii="Times New Roman" w:hAnsi="Times New Roman" w:cs="Times New Roman"/>
          <w:sz w:val="24"/>
          <w:szCs w:val="24"/>
        </w:rPr>
        <w:t>:</w:t>
      </w:r>
      <w:r w:rsidR="00D726EE" w:rsidRPr="00B553E6">
        <w:rPr>
          <w:rFonts w:ascii="Times New Roman" w:hAnsi="Times New Roman" w:cs="Times New Roman"/>
          <w:sz w:val="24"/>
          <w:szCs w:val="24"/>
        </w:rPr>
        <w:t xml:space="preserve"> </w:t>
      </w:r>
      <w:r w:rsidR="005903EE" w:rsidRPr="00B553E6">
        <w:rPr>
          <w:rFonts w:ascii="Times New Roman" w:hAnsi="Times New Roman" w:cs="Times New Roman"/>
          <w:sz w:val="24"/>
          <w:szCs w:val="24"/>
        </w:rPr>
        <w:t>обществознание</w:t>
      </w:r>
      <w:r w:rsidR="00D726EE" w:rsidRPr="00B553E6">
        <w:rPr>
          <w:rFonts w:ascii="Times New Roman" w:hAnsi="Times New Roman" w:cs="Times New Roman"/>
          <w:sz w:val="24"/>
          <w:szCs w:val="24"/>
        </w:rPr>
        <w:t>,</w:t>
      </w:r>
      <w:r w:rsidR="005903EE" w:rsidRPr="00B553E6">
        <w:rPr>
          <w:rFonts w:ascii="Times New Roman" w:hAnsi="Times New Roman" w:cs="Times New Roman"/>
          <w:sz w:val="24"/>
          <w:szCs w:val="24"/>
        </w:rPr>
        <w:t xml:space="preserve"> физика,</w:t>
      </w:r>
      <w:r w:rsidR="00D726EE" w:rsidRPr="00B553E6">
        <w:rPr>
          <w:rFonts w:ascii="Times New Roman" w:hAnsi="Times New Roman" w:cs="Times New Roman"/>
          <w:sz w:val="24"/>
          <w:szCs w:val="24"/>
        </w:rPr>
        <w:t xml:space="preserve"> </w:t>
      </w:r>
      <w:r w:rsidR="00B553E6" w:rsidRPr="00060F95">
        <w:rPr>
          <w:rFonts w:ascii="Times New Roman" w:hAnsi="Times New Roman" w:cs="Times New Roman"/>
          <w:sz w:val="24"/>
          <w:szCs w:val="24"/>
        </w:rPr>
        <w:t xml:space="preserve">литература, </w:t>
      </w:r>
      <w:r w:rsidR="008C40F8" w:rsidRPr="00060F95">
        <w:rPr>
          <w:rFonts w:ascii="Times New Roman" w:hAnsi="Times New Roman" w:cs="Times New Roman"/>
          <w:sz w:val="24"/>
          <w:szCs w:val="24"/>
        </w:rPr>
        <w:t>история, химия</w:t>
      </w:r>
      <w:r w:rsidR="00B553E6" w:rsidRPr="00060F95">
        <w:rPr>
          <w:rFonts w:ascii="Times New Roman" w:hAnsi="Times New Roman" w:cs="Times New Roman"/>
          <w:sz w:val="24"/>
          <w:szCs w:val="24"/>
        </w:rPr>
        <w:t>, биология и английский язык;</w:t>
      </w:r>
    </w:p>
    <w:p w:rsidR="00B1645B" w:rsidRPr="00060F95" w:rsidRDefault="002B4884" w:rsidP="00B1645B">
      <w:pPr>
        <w:pStyle w:val="a4"/>
        <w:numPr>
          <w:ilvl w:val="0"/>
          <w:numId w:val="14"/>
        </w:numPr>
        <w:spacing w:after="0" w:line="240" w:lineRule="auto"/>
        <w:jc w:val="both"/>
        <w:rPr>
          <w:rFonts w:ascii="Times New Roman" w:hAnsi="Times New Roman" w:cs="Times New Roman"/>
          <w:sz w:val="24"/>
          <w:szCs w:val="24"/>
        </w:rPr>
      </w:pPr>
      <w:r w:rsidRPr="00060F95">
        <w:rPr>
          <w:rFonts w:ascii="Times New Roman" w:hAnsi="Times New Roman" w:cs="Times New Roman"/>
          <w:sz w:val="24"/>
          <w:szCs w:val="24"/>
        </w:rPr>
        <w:t>увеличилась доля выпускников, успешно сдавших все экзамены (</w:t>
      </w:r>
      <w:r w:rsidR="00060F95" w:rsidRPr="00060F95">
        <w:rPr>
          <w:rFonts w:ascii="Times New Roman" w:hAnsi="Times New Roman" w:cs="Times New Roman"/>
          <w:sz w:val="24"/>
          <w:szCs w:val="24"/>
        </w:rPr>
        <w:t>92</w:t>
      </w:r>
      <w:r w:rsidRPr="00060F95">
        <w:rPr>
          <w:rFonts w:ascii="Times New Roman" w:hAnsi="Times New Roman" w:cs="Times New Roman"/>
          <w:sz w:val="24"/>
          <w:szCs w:val="24"/>
        </w:rPr>
        <w:t>%)</w:t>
      </w:r>
      <w:r w:rsidR="005903EE" w:rsidRPr="00060F95">
        <w:rPr>
          <w:rFonts w:ascii="Times New Roman" w:hAnsi="Times New Roman" w:cs="Times New Roman"/>
          <w:sz w:val="24"/>
          <w:szCs w:val="24"/>
        </w:rPr>
        <w:t>.</w:t>
      </w:r>
    </w:p>
    <w:p w:rsidR="00B1645B" w:rsidRPr="00060F95" w:rsidRDefault="00B1645B" w:rsidP="00B1645B">
      <w:pPr>
        <w:spacing w:after="0" w:line="240" w:lineRule="auto"/>
        <w:ind w:firstLine="708"/>
        <w:jc w:val="both"/>
        <w:rPr>
          <w:rFonts w:ascii="Times New Roman" w:hAnsi="Times New Roman" w:cs="Times New Roman"/>
          <w:sz w:val="24"/>
          <w:szCs w:val="24"/>
          <w:u w:val="single"/>
        </w:rPr>
      </w:pPr>
      <w:r w:rsidRPr="00060F95">
        <w:rPr>
          <w:rFonts w:ascii="Times New Roman" w:hAnsi="Times New Roman" w:cs="Times New Roman"/>
          <w:sz w:val="24"/>
          <w:szCs w:val="24"/>
          <w:u w:val="single"/>
        </w:rPr>
        <w:t xml:space="preserve">Вместе с тем, </w:t>
      </w:r>
    </w:p>
    <w:p w:rsidR="00657154" w:rsidRPr="00657154" w:rsidRDefault="00657154" w:rsidP="00657154">
      <w:pPr>
        <w:pStyle w:val="a4"/>
        <w:numPr>
          <w:ilvl w:val="0"/>
          <w:numId w:val="14"/>
        </w:numPr>
        <w:spacing w:after="0" w:line="240" w:lineRule="auto"/>
        <w:jc w:val="both"/>
        <w:rPr>
          <w:rFonts w:ascii="Times New Roman" w:hAnsi="Times New Roman" w:cs="Times New Roman"/>
          <w:sz w:val="24"/>
          <w:szCs w:val="24"/>
        </w:rPr>
      </w:pPr>
      <w:r w:rsidRPr="00657154">
        <w:rPr>
          <w:rFonts w:ascii="Times New Roman" w:hAnsi="Times New Roman" w:cs="Times New Roman"/>
          <w:sz w:val="24"/>
          <w:szCs w:val="24"/>
        </w:rPr>
        <w:t>увеличилось количество предметов на 4 в сравнении с прошлым годом, по которым выпускники не преодолели порог (8 предметов);</w:t>
      </w:r>
    </w:p>
    <w:p w:rsidR="00B553E6" w:rsidRPr="00BF078B" w:rsidRDefault="00B553E6" w:rsidP="00B1645B">
      <w:pPr>
        <w:pStyle w:val="a4"/>
        <w:numPr>
          <w:ilvl w:val="0"/>
          <w:numId w:val="14"/>
        </w:numPr>
        <w:spacing w:after="0" w:line="240" w:lineRule="auto"/>
        <w:jc w:val="both"/>
        <w:rPr>
          <w:rFonts w:ascii="Times New Roman" w:hAnsi="Times New Roman" w:cs="Times New Roman"/>
          <w:sz w:val="24"/>
          <w:szCs w:val="24"/>
        </w:rPr>
      </w:pPr>
      <w:r w:rsidRPr="00D14D41">
        <w:rPr>
          <w:rFonts w:ascii="Times New Roman" w:hAnsi="Times New Roman" w:cs="Times New Roman"/>
          <w:sz w:val="24"/>
          <w:szCs w:val="24"/>
        </w:rPr>
        <w:t xml:space="preserve">Средний тестовый балл по основным предметам снизился по сравнению с предыдущим </w:t>
      </w:r>
      <w:r w:rsidRPr="00BF078B">
        <w:rPr>
          <w:rFonts w:ascii="Times New Roman" w:hAnsi="Times New Roman" w:cs="Times New Roman"/>
          <w:sz w:val="24"/>
          <w:szCs w:val="24"/>
        </w:rPr>
        <w:t>годом;</w:t>
      </w:r>
    </w:p>
    <w:p w:rsidR="00B1645B" w:rsidRPr="00BF078B" w:rsidRDefault="00B1645B" w:rsidP="00B1645B">
      <w:pPr>
        <w:pStyle w:val="a4"/>
        <w:numPr>
          <w:ilvl w:val="0"/>
          <w:numId w:val="14"/>
        </w:numPr>
        <w:spacing w:after="0" w:line="240" w:lineRule="auto"/>
        <w:jc w:val="both"/>
        <w:rPr>
          <w:rFonts w:ascii="Times New Roman" w:hAnsi="Times New Roman" w:cs="Times New Roman"/>
          <w:sz w:val="24"/>
          <w:szCs w:val="24"/>
        </w:rPr>
      </w:pPr>
      <w:r w:rsidRPr="00BF078B">
        <w:rPr>
          <w:rFonts w:ascii="Times New Roman" w:hAnsi="Times New Roman" w:cs="Times New Roman"/>
          <w:sz w:val="24"/>
          <w:szCs w:val="24"/>
        </w:rPr>
        <w:t>число участников ЕГЭ, не набравших минимального количества баллов по общеобразовательным предметам в 20</w:t>
      </w:r>
      <w:r w:rsidR="005903EE" w:rsidRPr="00BF078B">
        <w:rPr>
          <w:rFonts w:ascii="Times New Roman" w:hAnsi="Times New Roman" w:cs="Times New Roman"/>
          <w:sz w:val="24"/>
          <w:szCs w:val="24"/>
        </w:rPr>
        <w:t>2</w:t>
      </w:r>
      <w:r w:rsidR="00BF078B" w:rsidRPr="00BF078B">
        <w:rPr>
          <w:rFonts w:ascii="Times New Roman" w:hAnsi="Times New Roman" w:cs="Times New Roman"/>
          <w:sz w:val="24"/>
          <w:szCs w:val="24"/>
        </w:rPr>
        <w:t>4</w:t>
      </w:r>
      <w:r w:rsidRPr="00BF078B">
        <w:rPr>
          <w:rFonts w:ascii="Times New Roman" w:hAnsi="Times New Roman" w:cs="Times New Roman"/>
          <w:sz w:val="24"/>
          <w:szCs w:val="24"/>
        </w:rPr>
        <w:t xml:space="preserve"> году – </w:t>
      </w:r>
      <w:r w:rsidR="00834391" w:rsidRPr="00BF078B">
        <w:rPr>
          <w:rFonts w:ascii="Times New Roman" w:hAnsi="Times New Roman" w:cs="Times New Roman"/>
          <w:sz w:val="24"/>
          <w:szCs w:val="24"/>
        </w:rPr>
        <w:t>19</w:t>
      </w:r>
      <w:r w:rsidRPr="00BF078B">
        <w:rPr>
          <w:rFonts w:ascii="Times New Roman" w:hAnsi="Times New Roman" w:cs="Times New Roman"/>
          <w:sz w:val="24"/>
          <w:szCs w:val="24"/>
        </w:rPr>
        <w:t xml:space="preserve"> человек;</w:t>
      </w:r>
    </w:p>
    <w:p w:rsidR="00B1645B" w:rsidRPr="000E7656" w:rsidRDefault="000E7656" w:rsidP="00B1645B">
      <w:pPr>
        <w:pStyle w:val="a4"/>
        <w:numPr>
          <w:ilvl w:val="0"/>
          <w:numId w:val="14"/>
        </w:num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2</w:t>
      </w:r>
      <w:r w:rsidR="005903EE" w:rsidRPr="000E7656">
        <w:rPr>
          <w:rFonts w:ascii="Times New Roman" w:hAnsi="Times New Roman" w:cs="Times New Roman"/>
          <w:sz w:val="24"/>
          <w:szCs w:val="24"/>
        </w:rPr>
        <w:t xml:space="preserve"> </w:t>
      </w:r>
      <w:r w:rsidR="00834391" w:rsidRPr="000E7656">
        <w:rPr>
          <w:rFonts w:ascii="Times New Roman" w:hAnsi="Times New Roman" w:cs="Times New Roman"/>
          <w:sz w:val="24"/>
          <w:szCs w:val="24"/>
        </w:rPr>
        <w:t>выпускник</w:t>
      </w:r>
      <w:r w:rsidRPr="000E7656">
        <w:rPr>
          <w:rFonts w:ascii="Times New Roman" w:hAnsi="Times New Roman" w:cs="Times New Roman"/>
          <w:sz w:val="24"/>
          <w:szCs w:val="24"/>
        </w:rPr>
        <w:t>а</w:t>
      </w:r>
      <w:r w:rsidR="00834391" w:rsidRPr="000E7656">
        <w:rPr>
          <w:rFonts w:ascii="Times New Roman" w:hAnsi="Times New Roman" w:cs="Times New Roman"/>
          <w:sz w:val="24"/>
          <w:szCs w:val="24"/>
        </w:rPr>
        <w:t xml:space="preserve"> </w:t>
      </w:r>
      <w:r w:rsidR="005903EE" w:rsidRPr="000E7656">
        <w:rPr>
          <w:rFonts w:ascii="Times New Roman" w:hAnsi="Times New Roman" w:cs="Times New Roman"/>
          <w:sz w:val="24"/>
          <w:szCs w:val="24"/>
        </w:rPr>
        <w:t>не</w:t>
      </w:r>
      <w:r w:rsidR="00B1645B" w:rsidRPr="000E7656">
        <w:rPr>
          <w:rFonts w:ascii="Times New Roman" w:hAnsi="Times New Roman" w:cs="Times New Roman"/>
          <w:sz w:val="24"/>
          <w:szCs w:val="24"/>
        </w:rPr>
        <w:t xml:space="preserve"> получил аттес</w:t>
      </w:r>
      <w:r w:rsidR="0097260D" w:rsidRPr="000E7656">
        <w:rPr>
          <w:rFonts w:ascii="Times New Roman" w:hAnsi="Times New Roman" w:cs="Times New Roman"/>
          <w:sz w:val="24"/>
          <w:szCs w:val="24"/>
        </w:rPr>
        <w:t>тат о среднем общем образовании</w:t>
      </w:r>
      <w:r w:rsidR="00275CFB">
        <w:rPr>
          <w:rFonts w:ascii="Times New Roman" w:hAnsi="Times New Roman" w:cs="Times New Roman"/>
          <w:sz w:val="24"/>
          <w:szCs w:val="24"/>
        </w:rPr>
        <w:t xml:space="preserve"> (1 выпускник не преодолел порог по математики и 1 не преодолел порог по русскому языку</w:t>
      </w:r>
      <w:r w:rsidR="0097260D" w:rsidRPr="000E7656">
        <w:rPr>
          <w:rFonts w:ascii="Times New Roman" w:hAnsi="Times New Roman" w:cs="Times New Roman"/>
          <w:sz w:val="24"/>
          <w:szCs w:val="24"/>
        </w:rPr>
        <w:t>.</w:t>
      </w:r>
    </w:p>
    <w:p w:rsidR="00B1645B" w:rsidRPr="000E7656" w:rsidRDefault="00B1645B" w:rsidP="00B1645B">
      <w:p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ab/>
        <w:t>Таким образом, задача совершенствования подготовки учащихся к ГИА продолжает быть актуальной.</w:t>
      </w:r>
    </w:p>
    <w:p w:rsidR="00B1645B" w:rsidRPr="000E7656" w:rsidRDefault="00B1645B" w:rsidP="00B1645B">
      <w:pPr>
        <w:pStyle w:val="a4"/>
        <w:spacing w:after="0" w:line="240" w:lineRule="auto"/>
        <w:ind w:left="0" w:firstLine="709"/>
        <w:jc w:val="both"/>
        <w:rPr>
          <w:rFonts w:ascii="Times New Roman" w:hAnsi="Times New Roman"/>
          <w:sz w:val="24"/>
          <w:szCs w:val="24"/>
        </w:rPr>
      </w:pPr>
      <w:r w:rsidRPr="000E7656">
        <w:rPr>
          <w:rFonts w:ascii="Times New Roman" w:hAnsi="Times New Roman"/>
          <w:sz w:val="24"/>
          <w:szCs w:val="24"/>
        </w:rPr>
        <w:t>На основании вышеизложенного, при подготовке к государственной итоговой аттестации в 20</w:t>
      </w:r>
      <w:r w:rsidR="005903EE" w:rsidRPr="000E7656">
        <w:rPr>
          <w:rFonts w:ascii="Times New Roman" w:hAnsi="Times New Roman"/>
          <w:sz w:val="24"/>
          <w:szCs w:val="24"/>
        </w:rPr>
        <w:t>2</w:t>
      </w:r>
      <w:r w:rsidR="000E7656" w:rsidRPr="000E7656">
        <w:rPr>
          <w:rFonts w:ascii="Times New Roman" w:hAnsi="Times New Roman"/>
          <w:sz w:val="24"/>
          <w:szCs w:val="24"/>
        </w:rPr>
        <w:t>4</w:t>
      </w:r>
      <w:r w:rsidRPr="000E7656">
        <w:rPr>
          <w:rFonts w:ascii="Times New Roman" w:hAnsi="Times New Roman"/>
          <w:sz w:val="24"/>
          <w:szCs w:val="24"/>
        </w:rPr>
        <w:t>-</w:t>
      </w:r>
      <w:r w:rsidR="00950E17" w:rsidRPr="000E7656">
        <w:rPr>
          <w:rFonts w:ascii="Times New Roman" w:hAnsi="Times New Roman"/>
          <w:sz w:val="24"/>
          <w:szCs w:val="24"/>
        </w:rPr>
        <w:t>202</w:t>
      </w:r>
      <w:r w:rsidR="000E7656" w:rsidRPr="000E7656">
        <w:rPr>
          <w:rFonts w:ascii="Times New Roman" w:hAnsi="Times New Roman"/>
          <w:sz w:val="24"/>
          <w:szCs w:val="24"/>
        </w:rPr>
        <w:t>5</w:t>
      </w:r>
      <w:r w:rsidRPr="000E7656">
        <w:rPr>
          <w:rFonts w:ascii="Times New Roman" w:hAnsi="Times New Roman"/>
          <w:sz w:val="24"/>
          <w:szCs w:val="24"/>
        </w:rPr>
        <w:t xml:space="preserve"> учебном году необходимо предусмотреть следующие мероприятия:</w:t>
      </w:r>
    </w:p>
    <w:p w:rsidR="00B1645B" w:rsidRPr="000E7656" w:rsidRDefault="00C31554" w:rsidP="00B1645B">
      <w:pPr>
        <w:pStyle w:val="a4"/>
        <w:numPr>
          <w:ilvl w:val="0"/>
          <w:numId w:val="18"/>
        </w:numPr>
        <w:spacing w:after="0" w:line="240" w:lineRule="auto"/>
        <w:jc w:val="both"/>
        <w:rPr>
          <w:rFonts w:ascii="Times New Roman" w:hAnsi="Times New Roman" w:cs="Times New Roman"/>
          <w:sz w:val="24"/>
          <w:szCs w:val="24"/>
        </w:rPr>
      </w:pPr>
      <w:r w:rsidRPr="000E7656">
        <w:rPr>
          <w:rFonts w:ascii="Times New Roman" w:hAnsi="Times New Roman"/>
          <w:sz w:val="24"/>
          <w:szCs w:val="24"/>
        </w:rPr>
        <w:t>Заместителю начальника Управления образования</w:t>
      </w:r>
      <w:r w:rsidR="00B1645B" w:rsidRPr="000E7656">
        <w:rPr>
          <w:rFonts w:ascii="Times New Roman" w:hAnsi="Times New Roman"/>
          <w:sz w:val="24"/>
          <w:szCs w:val="24"/>
        </w:rPr>
        <w:t xml:space="preserve"> (</w:t>
      </w:r>
      <w:r w:rsidRPr="000E7656">
        <w:rPr>
          <w:rFonts w:ascii="Times New Roman" w:hAnsi="Times New Roman"/>
          <w:sz w:val="24"/>
          <w:szCs w:val="24"/>
        </w:rPr>
        <w:t>Т.Г. Поповой</w:t>
      </w:r>
      <w:r w:rsidR="00B1645B" w:rsidRPr="000E7656">
        <w:rPr>
          <w:rFonts w:ascii="Times New Roman" w:hAnsi="Times New Roman"/>
          <w:sz w:val="24"/>
          <w:szCs w:val="24"/>
        </w:rPr>
        <w:t>)</w:t>
      </w:r>
      <w:r w:rsidR="00B1645B" w:rsidRPr="000E7656">
        <w:rPr>
          <w:rFonts w:ascii="Times New Roman" w:hAnsi="Times New Roman" w:cs="Times New Roman"/>
          <w:sz w:val="24"/>
          <w:szCs w:val="24"/>
        </w:rPr>
        <w:t xml:space="preserve"> осуществить:</w:t>
      </w:r>
    </w:p>
    <w:p w:rsidR="00B1645B" w:rsidRPr="000E7656" w:rsidRDefault="00B1645B" w:rsidP="00B1645B">
      <w:p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 планирование мероприятий по подготовке и проведению ГИА в 20</w:t>
      </w:r>
      <w:r w:rsidR="005903EE" w:rsidRPr="000E7656">
        <w:rPr>
          <w:rFonts w:ascii="Times New Roman" w:hAnsi="Times New Roman" w:cs="Times New Roman"/>
          <w:sz w:val="24"/>
          <w:szCs w:val="24"/>
        </w:rPr>
        <w:t>2</w:t>
      </w:r>
      <w:r w:rsidR="000E7656" w:rsidRPr="000E7656">
        <w:rPr>
          <w:rFonts w:ascii="Times New Roman" w:hAnsi="Times New Roman" w:cs="Times New Roman"/>
          <w:sz w:val="24"/>
          <w:szCs w:val="24"/>
        </w:rPr>
        <w:t>4</w:t>
      </w:r>
      <w:r w:rsidRPr="000E7656">
        <w:rPr>
          <w:rFonts w:ascii="Times New Roman" w:hAnsi="Times New Roman" w:cs="Times New Roman"/>
          <w:sz w:val="24"/>
          <w:szCs w:val="24"/>
        </w:rPr>
        <w:t>-20</w:t>
      </w:r>
      <w:r w:rsidR="00950E17" w:rsidRPr="000E7656">
        <w:rPr>
          <w:rFonts w:ascii="Times New Roman" w:hAnsi="Times New Roman" w:cs="Times New Roman"/>
          <w:sz w:val="24"/>
          <w:szCs w:val="24"/>
        </w:rPr>
        <w:t>2</w:t>
      </w:r>
      <w:r w:rsidR="000E7656" w:rsidRPr="000E7656">
        <w:rPr>
          <w:rFonts w:ascii="Times New Roman" w:hAnsi="Times New Roman" w:cs="Times New Roman"/>
          <w:sz w:val="24"/>
          <w:szCs w:val="24"/>
        </w:rPr>
        <w:t>5</w:t>
      </w:r>
      <w:r w:rsidRPr="000E7656">
        <w:rPr>
          <w:rFonts w:ascii="Times New Roman" w:hAnsi="Times New Roman" w:cs="Times New Roman"/>
          <w:sz w:val="24"/>
          <w:szCs w:val="24"/>
        </w:rPr>
        <w:t xml:space="preserve"> учебном году в срок до </w:t>
      </w:r>
      <w:r w:rsidR="002B43C3" w:rsidRPr="000E7656">
        <w:rPr>
          <w:rFonts w:ascii="Times New Roman" w:hAnsi="Times New Roman" w:cs="Times New Roman"/>
          <w:sz w:val="24"/>
          <w:szCs w:val="24"/>
        </w:rPr>
        <w:t>1</w:t>
      </w:r>
      <w:r w:rsidR="00FA66BE">
        <w:rPr>
          <w:rFonts w:ascii="Times New Roman" w:hAnsi="Times New Roman" w:cs="Times New Roman"/>
          <w:sz w:val="24"/>
          <w:szCs w:val="24"/>
        </w:rPr>
        <w:t>0</w:t>
      </w:r>
      <w:r w:rsidRPr="000E7656">
        <w:rPr>
          <w:rFonts w:ascii="Times New Roman" w:hAnsi="Times New Roman" w:cs="Times New Roman"/>
          <w:sz w:val="24"/>
          <w:szCs w:val="24"/>
        </w:rPr>
        <w:t>.</w:t>
      </w:r>
      <w:r w:rsidR="00FA66BE">
        <w:rPr>
          <w:rFonts w:ascii="Times New Roman" w:hAnsi="Times New Roman" w:cs="Times New Roman"/>
          <w:sz w:val="24"/>
          <w:szCs w:val="24"/>
        </w:rPr>
        <w:t>10</w:t>
      </w:r>
      <w:r w:rsidRPr="000E7656">
        <w:rPr>
          <w:rFonts w:ascii="Times New Roman" w:hAnsi="Times New Roman" w:cs="Times New Roman"/>
          <w:sz w:val="24"/>
          <w:szCs w:val="24"/>
        </w:rPr>
        <w:t>.20</w:t>
      </w:r>
      <w:r w:rsidR="005903EE" w:rsidRPr="000E7656">
        <w:rPr>
          <w:rFonts w:ascii="Times New Roman" w:hAnsi="Times New Roman" w:cs="Times New Roman"/>
          <w:sz w:val="24"/>
          <w:szCs w:val="24"/>
        </w:rPr>
        <w:t>2</w:t>
      </w:r>
      <w:r w:rsidR="000E7656" w:rsidRPr="000E7656">
        <w:rPr>
          <w:rFonts w:ascii="Times New Roman" w:hAnsi="Times New Roman" w:cs="Times New Roman"/>
          <w:sz w:val="24"/>
          <w:szCs w:val="24"/>
        </w:rPr>
        <w:t>4</w:t>
      </w:r>
      <w:r w:rsidRPr="000E7656">
        <w:rPr>
          <w:rFonts w:ascii="Times New Roman" w:hAnsi="Times New Roman" w:cs="Times New Roman"/>
          <w:sz w:val="24"/>
          <w:szCs w:val="24"/>
        </w:rPr>
        <w:t>;</w:t>
      </w:r>
    </w:p>
    <w:p w:rsidR="00B1645B" w:rsidRPr="000E7656" w:rsidRDefault="00B1645B" w:rsidP="00B1645B">
      <w:p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 координацию деятельности всех субъектов реализации процесса п</w:t>
      </w:r>
      <w:r w:rsidR="001C5C2D" w:rsidRPr="000E7656">
        <w:rPr>
          <w:rFonts w:ascii="Times New Roman" w:hAnsi="Times New Roman" w:cs="Times New Roman"/>
          <w:sz w:val="24"/>
          <w:szCs w:val="24"/>
        </w:rPr>
        <w:t>одготовки и проведения ГИА в 202</w:t>
      </w:r>
      <w:r w:rsidR="000E7656" w:rsidRPr="000E7656">
        <w:rPr>
          <w:rFonts w:ascii="Times New Roman" w:hAnsi="Times New Roman" w:cs="Times New Roman"/>
          <w:sz w:val="24"/>
          <w:szCs w:val="24"/>
        </w:rPr>
        <w:t>5</w:t>
      </w:r>
      <w:r w:rsidRPr="000E7656">
        <w:rPr>
          <w:rFonts w:ascii="Times New Roman" w:hAnsi="Times New Roman" w:cs="Times New Roman"/>
          <w:sz w:val="24"/>
          <w:szCs w:val="24"/>
        </w:rPr>
        <w:t xml:space="preserve"> году.</w:t>
      </w:r>
    </w:p>
    <w:p w:rsidR="0097260D" w:rsidRPr="000E7656" w:rsidRDefault="00B1645B" w:rsidP="00B1645B">
      <w:pPr>
        <w:spacing w:after="0" w:line="240" w:lineRule="auto"/>
        <w:ind w:firstLine="360"/>
        <w:jc w:val="both"/>
        <w:rPr>
          <w:rFonts w:ascii="Times New Roman" w:hAnsi="Times New Roman" w:cs="Times New Roman"/>
          <w:sz w:val="24"/>
          <w:szCs w:val="24"/>
        </w:rPr>
      </w:pPr>
      <w:r w:rsidRPr="000E7656">
        <w:rPr>
          <w:rFonts w:ascii="Times New Roman" w:hAnsi="Times New Roman" w:cs="Times New Roman"/>
          <w:sz w:val="24"/>
          <w:szCs w:val="24"/>
        </w:rPr>
        <w:t>2.</w:t>
      </w:r>
      <w:r w:rsidRPr="000E7656">
        <w:rPr>
          <w:rFonts w:ascii="Times New Roman" w:hAnsi="Times New Roman" w:cs="Times New Roman"/>
          <w:bCs/>
          <w:sz w:val="24"/>
          <w:szCs w:val="24"/>
        </w:rPr>
        <w:t xml:space="preserve"> </w:t>
      </w:r>
      <w:r w:rsidR="00834391" w:rsidRPr="000E7656">
        <w:rPr>
          <w:rFonts w:ascii="Times New Roman" w:hAnsi="Times New Roman" w:cs="Times New Roman"/>
          <w:bCs/>
          <w:sz w:val="24"/>
          <w:szCs w:val="24"/>
        </w:rPr>
        <w:t>Отделу общего образования и воспитания</w:t>
      </w:r>
      <w:r w:rsidR="002B43C3" w:rsidRPr="000E7656">
        <w:rPr>
          <w:rFonts w:ascii="Times New Roman" w:hAnsi="Times New Roman" w:cs="Times New Roman"/>
          <w:bCs/>
          <w:sz w:val="24"/>
          <w:szCs w:val="24"/>
        </w:rPr>
        <w:t xml:space="preserve"> Управления образования </w:t>
      </w:r>
      <w:r w:rsidRPr="000E7656">
        <w:rPr>
          <w:rFonts w:ascii="Times New Roman" w:hAnsi="Times New Roman" w:cs="Times New Roman"/>
          <w:sz w:val="24"/>
          <w:szCs w:val="24"/>
        </w:rPr>
        <w:t>(</w:t>
      </w:r>
      <w:r w:rsidR="00834391" w:rsidRPr="000E7656">
        <w:rPr>
          <w:rFonts w:ascii="Times New Roman" w:hAnsi="Times New Roman" w:cs="Times New Roman"/>
          <w:sz w:val="24"/>
          <w:szCs w:val="24"/>
        </w:rPr>
        <w:t>Т.М. Казаковой</w:t>
      </w:r>
      <w:r w:rsidRPr="000E7656">
        <w:rPr>
          <w:rFonts w:ascii="Times New Roman" w:hAnsi="Times New Roman" w:cs="Times New Roman"/>
          <w:sz w:val="24"/>
          <w:szCs w:val="24"/>
        </w:rPr>
        <w:t xml:space="preserve">) организовать работу постоянно действующего семинара учителей математики и русского языка в срок до </w:t>
      </w:r>
      <w:r w:rsidR="002B43C3" w:rsidRPr="000E7656">
        <w:rPr>
          <w:rFonts w:ascii="Times New Roman" w:hAnsi="Times New Roman" w:cs="Times New Roman"/>
          <w:sz w:val="24"/>
          <w:szCs w:val="24"/>
        </w:rPr>
        <w:t>1</w:t>
      </w:r>
      <w:r w:rsidRPr="000E7656">
        <w:rPr>
          <w:rFonts w:ascii="Times New Roman" w:hAnsi="Times New Roman" w:cs="Times New Roman"/>
          <w:sz w:val="24"/>
          <w:szCs w:val="24"/>
        </w:rPr>
        <w:t>5.</w:t>
      </w:r>
      <w:r w:rsidR="00FA66BE">
        <w:rPr>
          <w:rFonts w:ascii="Times New Roman" w:hAnsi="Times New Roman" w:cs="Times New Roman"/>
          <w:sz w:val="24"/>
          <w:szCs w:val="24"/>
        </w:rPr>
        <w:t>10</w:t>
      </w:r>
      <w:r w:rsidRPr="000E7656">
        <w:rPr>
          <w:rFonts w:ascii="Times New Roman" w:hAnsi="Times New Roman" w:cs="Times New Roman"/>
          <w:sz w:val="24"/>
          <w:szCs w:val="24"/>
        </w:rPr>
        <w:t>.20</w:t>
      </w:r>
      <w:r w:rsidR="005903EE" w:rsidRPr="000E7656">
        <w:rPr>
          <w:rFonts w:ascii="Times New Roman" w:hAnsi="Times New Roman" w:cs="Times New Roman"/>
          <w:sz w:val="24"/>
          <w:szCs w:val="24"/>
        </w:rPr>
        <w:t>2</w:t>
      </w:r>
      <w:r w:rsidR="000E7656" w:rsidRPr="000E7656">
        <w:rPr>
          <w:rFonts w:ascii="Times New Roman" w:hAnsi="Times New Roman" w:cs="Times New Roman"/>
          <w:sz w:val="24"/>
          <w:szCs w:val="24"/>
        </w:rPr>
        <w:t>4</w:t>
      </w:r>
      <w:r w:rsidRPr="000E7656">
        <w:rPr>
          <w:rFonts w:ascii="Times New Roman" w:hAnsi="Times New Roman" w:cs="Times New Roman"/>
          <w:sz w:val="24"/>
          <w:szCs w:val="24"/>
        </w:rPr>
        <w:t>.</w:t>
      </w:r>
    </w:p>
    <w:p w:rsidR="00B1645B" w:rsidRPr="000E7656" w:rsidRDefault="00B1645B" w:rsidP="00B1645B">
      <w:pPr>
        <w:spacing w:after="0" w:line="240" w:lineRule="auto"/>
        <w:ind w:firstLine="360"/>
        <w:jc w:val="both"/>
        <w:rPr>
          <w:rFonts w:ascii="Times New Roman" w:hAnsi="Times New Roman"/>
          <w:sz w:val="24"/>
          <w:szCs w:val="24"/>
        </w:rPr>
      </w:pPr>
      <w:r w:rsidRPr="000E7656">
        <w:rPr>
          <w:rFonts w:ascii="Times New Roman" w:hAnsi="Times New Roman"/>
          <w:sz w:val="24"/>
          <w:szCs w:val="24"/>
        </w:rPr>
        <w:t xml:space="preserve">3. Руководителям образовательных </w:t>
      </w:r>
      <w:r w:rsidR="002B43C3" w:rsidRPr="000E7656">
        <w:rPr>
          <w:rFonts w:ascii="Times New Roman" w:hAnsi="Times New Roman"/>
          <w:sz w:val="24"/>
          <w:szCs w:val="24"/>
        </w:rPr>
        <w:t>организаций</w:t>
      </w:r>
      <w:r w:rsidRPr="000E7656">
        <w:rPr>
          <w:rFonts w:ascii="Times New Roman" w:hAnsi="Times New Roman"/>
          <w:sz w:val="24"/>
          <w:szCs w:val="24"/>
        </w:rPr>
        <w:t>:</w:t>
      </w:r>
    </w:p>
    <w:p w:rsidR="00B1645B" w:rsidRPr="000E7656" w:rsidRDefault="00B1645B" w:rsidP="00B1645B">
      <w:p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 xml:space="preserve">- провести анализ результатов ЕГЭ; </w:t>
      </w:r>
    </w:p>
    <w:p w:rsidR="00B1645B" w:rsidRPr="000E7656" w:rsidRDefault="00B1645B" w:rsidP="00B1645B">
      <w:pPr>
        <w:spacing w:after="0" w:line="240" w:lineRule="auto"/>
        <w:jc w:val="both"/>
        <w:rPr>
          <w:rFonts w:ascii="Times New Roman" w:hAnsi="Times New Roman" w:cs="Times New Roman"/>
          <w:bCs/>
          <w:sz w:val="24"/>
          <w:szCs w:val="24"/>
        </w:rPr>
      </w:pPr>
      <w:r w:rsidRPr="000E7656">
        <w:rPr>
          <w:rFonts w:ascii="Times New Roman" w:hAnsi="Times New Roman" w:cs="Times New Roman"/>
          <w:sz w:val="24"/>
          <w:szCs w:val="24"/>
        </w:rPr>
        <w:t>- выявить причины неудовлетворительных результатов, определить пути их устранения;</w:t>
      </w:r>
      <w:r w:rsidRPr="000E7656">
        <w:rPr>
          <w:rFonts w:ascii="Times New Roman" w:hAnsi="Times New Roman" w:cs="Times New Roman"/>
          <w:bCs/>
          <w:sz w:val="24"/>
          <w:szCs w:val="24"/>
        </w:rPr>
        <w:t xml:space="preserve"> </w:t>
      </w:r>
    </w:p>
    <w:p w:rsidR="00B1645B" w:rsidRPr="00E046EA" w:rsidRDefault="00B1645B" w:rsidP="00B1645B">
      <w:pPr>
        <w:spacing w:after="0" w:line="240" w:lineRule="auto"/>
        <w:jc w:val="both"/>
        <w:rPr>
          <w:rFonts w:ascii="Times New Roman" w:hAnsi="Times New Roman" w:cs="Times New Roman"/>
          <w:sz w:val="24"/>
          <w:szCs w:val="24"/>
          <w:highlight w:val="yellow"/>
        </w:rPr>
      </w:pPr>
      <w:r w:rsidRPr="00FA66BE">
        <w:rPr>
          <w:rFonts w:ascii="Times New Roman" w:hAnsi="Times New Roman" w:cs="Times New Roman"/>
          <w:bCs/>
          <w:sz w:val="24"/>
          <w:szCs w:val="24"/>
        </w:rPr>
        <w:lastRenderedPageBreak/>
        <w:t>- с</w:t>
      </w:r>
      <w:r w:rsidRPr="00FA66BE">
        <w:rPr>
          <w:rFonts w:ascii="Times New Roman" w:hAnsi="Times New Roman" w:cs="Times New Roman"/>
          <w:sz w:val="24"/>
          <w:szCs w:val="24"/>
        </w:rPr>
        <w:t>формировать планы деятельности в части учебно-методического и психолого-педагогического обеспечения процесса подготовки к ГИА в 20</w:t>
      </w:r>
      <w:r w:rsidR="005903EE" w:rsidRPr="00FA66BE">
        <w:rPr>
          <w:rFonts w:ascii="Times New Roman" w:hAnsi="Times New Roman" w:cs="Times New Roman"/>
          <w:sz w:val="24"/>
          <w:szCs w:val="24"/>
        </w:rPr>
        <w:t>2</w:t>
      </w:r>
      <w:r w:rsidR="000E7656" w:rsidRPr="00FA66BE">
        <w:rPr>
          <w:rFonts w:ascii="Times New Roman" w:hAnsi="Times New Roman" w:cs="Times New Roman"/>
          <w:sz w:val="24"/>
          <w:szCs w:val="24"/>
        </w:rPr>
        <w:t>4</w:t>
      </w:r>
      <w:r w:rsidRPr="00FA66BE">
        <w:rPr>
          <w:rFonts w:ascii="Times New Roman" w:hAnsi="Times New Roman" w:cs="Times New Roman"/>
          <w:sz w:val="24"/>
          <w:szCs w:val="24"/>
        </w:rPr>
        <w:t>-20</w:t>
      </w:r>
      <w:r w:rsidR="001C5C2D" w:rsidRPr="00FA66BE">
        <w:rPr>
          <w:rFonts w:ascii="Times New Roman" w:hAnsi="Times New Roman" w:cs="Times New Roman"/>
          <w:sz w:val="24"/>
          <w:szCs w:val="24"/>
        </w:rPr>
        <w:t>2</w:t>
      </w:r>
      <w:r w:rsidR="000E7656" w:rsidRPr="00FA66BE">
        <w:rPr>
          <w:rFonts w:ascii="Times New Roman" w:hAnsi="Times New Roman" w:cs="Times New Roman"/>
          <w:sz w:val="24"/>
          <w:szCs w:val="24"/>
        </w:rPr>
        <w:t>5</w:t>
      </w:r>
      <w:r w:rsidRPr="00FA66BE">
        <w:rPr>
          <w:rFonts w:ascii="Times New Roman" w:hAnsi="Times New Roman" w:cs="Times New Roman"/>
          <w:sz w:val="24"/>
          <w:szCs w:val="24"/>
        </w:rPr>
        <w:t xml:space="preserve"> учебном году</w:t>
      </w:r>
      <w:r w:rsidR="005D1773">
        <w:rPr>
          <w:rFonts w:ascii="Times New Roman" w:hAnsi="Times New Roman" w:cs="Times New Roman"/>
          <w:sz w:val="24"/>
          <w:szCs w:val="24"/>
        </w:rPr>
        <w:t xml:space="preserve"> </w:t>
      </w:r>
      <w:r w:rsidRPr="00FA66BE">
        <w:rPr>
          <w:rFonts w:ascii="Times New Roman" w:hAnsi="Times New Roman" w:cs="Times New Roman"/>
          <w:sz w:val="24"/>
          <w:szCs w:val="24"/>
        </w:rPr>
        <w:t xml:space="preserve">в срок до </w:t>
      </w:r>
      <w:r w:rsidR="00FA66BE">
        <w:rPr>
          <w:rFonts w:ascii="Times New Roman" w:hAnsi="Times New Roman" w:cs="Times New Roman"/>
          <w:sz w:val="24"/>
          <w:szCs w:val="24"/>
        </w:rPr>
        <w:t>15</w:t>
      </w:r>
      <w:r w:rsidRPr="00FA66BE">
        <w:rPr>
          <w:rFonts w:ascii="Times New Roman" w:hAnsi="Times New Roman" w:cs="Times New Roman"/>
          <w:sz w:val="24"/>
          <w:szCs w:val="24"/>
        </w:rPr>
        <w:t>.</w:t>
      </w:r>
      <w:r w:rsidR="00FA66BE">
        <w:rPr>
          <w:rFonts w:ascii="Times New Roman" w:hAnsi="Times New Roman" w:cs="Times New Roman"/>
          <w:sz w:val="24"/>
          <w:szCs w:val="24"/>
        </w:rPr>
        <w:t>10</w:t>
      </w:r>
      <w:r w:rsidRPr="00FA66BE">
        <w:rPr>
          <w:rFonts w:ascii="Times New Roman" w:hAnsi="Times New Roman" w:cs="Times New Roman"/>
          <w:sz w:val="24"/>
          <w:szCs w:val="24"/>
        </w:rPr>
        <w:t>.20</w:t>
      </w:r>
      <w:r w:rsidR="005903EE" w:rsidRPr="00FA66BE">
        <w:rPr>
          <w:rFonts w:ascii="Times New Roman" w:hAnsi="Times New Roman" w:cs="Times New Roman"/>
          <w:sz w:val="24"/>
          <w:szCs w:val="24"/>
        </w:rPr>
        <w:t>2</w:t>
      </w:r>
      <w:r w:rsidR="002715AC" w:rsidRPr="00FA66BE">
        <w:rPr>
          <w:rFonts w:ascii="Times New Roman" w:hAnsi="Times New Roman" w:cs="Times New Roman"/>
          <w:sz w:val="24"/>
          <w:szCs w:val="24"/>
        </w:rPr>
        <w:t>3</w:t>
      </w:r>
      <w:r w:rsidRPr="00FA66BE">
        <w:rPr>
          <w:rFonts w:ascii="Times New Roman" w:hAnsi="Times New Roman" w:cs="Times New Roman"/>
          <w:sz w:val="24"/>
          <w:szCs w:val="24"/>
        </w:rPr>
        <w:t>, обеспечить их реализацию в полном объеме;</w:t>
      </w:r>
    </w:p>
    <w:p w:rsidR="00B1645B" w:rsidRPr="00FA66BE" w:rsidRDefault="00B1645B" w:rsidP="00B1645B">
      <w:pPr>
        <w:spacing w:after="0" w:line="240" w:lineRule="auto"/>
        <w:jc w:val="both"/>
        <w:rPr>
          <w:rFonts w:ascii="Times New Roman" w:hAnsi="Times New Roman"/>
          <w:sz w:val="24"/>
          <w:szCs w:val="24"/>
        </w:rPr>
      </w:pPr>
      <w:r w:rsidRPr="00FA66BE">
        <w:rPr>
          <w:rFonts w:ascii="Times New Roman" w:hAnsi="Times New Roman" w:cs="Times New Roman"/>
          <w:sz w:val="24"/>
          <w:szCs w:val="24"/>
        </w:rPr>
        <w:t>- у</w:t>
      </w:r>
      <w:r w:rsidRPr="00FA66BE">
        <w:rPr>
          <w:rFonts w:ascii="Times New Roman" w:hAnsi="Times New Roman"/>
          <w:sz w:val="24"/>
          <w:szCs w:val="24"/>
        </w:rPr>
        <w:t xml:space="preserve">силить подготовку к ЕГЭ по </w:t>
      </w:r>
      <w:r w:rsidR="000E7656" w:rsidRPr="00FA66BE">
        <w:rPr>
          <w:rFonts w:ascii="Times New Roman" w:hAnsi="Times New Roman"/>
          <w:sz w:val="24"/>
          <w:szCs w:val="24"/>
        </w:rPr>
        <w:t xml:space="preserve">русскому языку и </w:t>
      </w:r>
      <w:r w:rsidRPr="00FA66BE">
        <w:rPr>
          <w:rFonts w:ascii="Times New Roman" w:hAnsi="Times New Roman"/>
          <w:sz w:val="24"/>
          <w:szCs w:val="24"/>
        </w:rPr>
        <w:t>математике;</w:t>
      </w:r>
    </w:p>
    <w:p w:rsidR="00B1645B" w:rsidRPr="000E7656" w:rsidRDefault="00B1645B" w:rsidP="00B1645B">
      <w:pPr>
        <w:spacing w:after="0" w:line="240" w:lineRule="auto"/>
        <w:jc w:val="both"/>
        <w:rPr>
          <w:rFonts w:ascii="Times New Roman" w:hAnsi="Times New Roman"/>
          <w:sz w:val="24"/>
          <w:szCs w:val="24"/>
        </w:rPr>
      </w:pPr>
      <w:r w:rsidRPr="000E7656">
        <w:rPr>
          <w:rFonts w:ascii="Times New Roman" w:hAnsi="Times New Roman"/>
          <w:sz w:val="24"/>
          <w:szCs w:val="24"/>
        </w:rPr>
        <w:t xml:space="preserve">- определить группы слабоуспевающих обучающихся 11 классов, </w:t>
      </w:r>
      <w:r w:rsidRPr="000E7656">
        <w:rPr>
          <w:rFonts w:ascii="Times New Roman" w:eastAsia="Times New Roman" w:hAnsi="Times New Roman" w:cs="Times New Roman"/>
          <w:sz w:val="24"/>
          <w:szCs w:val="24"/>
        </w:rPr>
        <w:t>прогнозируемых как неуспешных при прохождении ГИА в 20</w:t>
      </w:r>
      <w:r w:rsidR="005903EE" w:rsidRPr="000E7656">
        <w:rPr>
          <w:rFonts w:ascii="Times New Roman" w:eastAsia="Times New Roman" w:hAnsi="Times New Roman" w:cs="Times New Roman"/>
          <w:sz w:val="24"/>
          <w:szCs w:val="24"/>
        </w:rPr>
        <w:t>2</w:t>
      </w:r>
      <w:r w:rsidR="000E7656" w:rsidRPr="000E7656">
        <w:rPr>
          <w:rFonts w:ascii="Times New Roman" w:eastAsia="Times New Roman" w:hAnsi="Times New Roman" w:cs="Times New Roman"/>
          <w:sz w:val="24"/>
          <w:szCs w:val="24"/>
        </w:rPr>
        <w:t>4</w:t>
      </w:r>
      <w:r w:rsidRPr="000E7656">
        <w:rPr>
          <w:rFonts w:ascii="Times New Roman" w:eastAsia="Times New Roman" w:hAnsi="Times New Roman" w:cs="Times New Roman"/>
          <w:sz w:val="24"/>
          <w:szCs w:val="24"/>
        </w:rPr>
        <w:t xml:space="preserve"> – 20</w:t>
      </w:r>
      <w:r w:rsidR="001C5C2D" w:rsidRPr="000E7656">
        <w:rPr>
          <w:rFonts w:ascii="Times New Roman" w:eastAsia="Times New Roman" w:hAnsi="Times New Roman" w:cs="Times New Roman"/>
          <w:sz w:val="24"/>
          <w:szCs w:val="24"/>
        </w:rPr>
        <w:t>2</w:t>
      </w:r>
      <w:r w:rsidR="000E7656" w:rsidRPr="000E7656">
        <w:rPr>
          <w:rFonts w:ascii="Times New Roman" w:eastAsia="Times New Roman" w:hAnsi="Times New Roman" w:cs="Times New Roman"/>
          <w:sz w:val="24"/>
          <w:szCs w:val="24"/>
        </w:rPr>
        <w:t>5</w:t>
      </w:r>
      <w:r w:rsidRPr="000E7656">
        <w:rPr>
          <w:rFonts w:ascii="Times New Roman" w:eastAsia="Times New Roman" w:hAnsi="Times New Roman" w:cs="Times New Roman"/>
          <w:sz w:val="24"/>
          <w:szCs w:val="24"/>
        </w:rPr>
        <w:t xml:space="preserve"> учебном году, </w:t>
      </w:r>
      <w:r w:rsidRPr="000E7656">
        <w:rPr>
          <w:rFonts w:ascii="Times New Roman" w:hAnsi="Times New Roman"/>
          <w:sz w:val="24"/>
          <w:szCs w:val="24"/>
        </w:rPr>
        <w:t>усилить взаимодействие с их родителями (законными представителями);</w:t>
      </w:r>
    </w:p>
    <w:p w:rsidR="00B1645B" w:rsidRPr="000E7656" w:rsidRDefault="00B1645B" w:rsidP="00B1645B">
      <w:pPr>
        <w:spacing w:after="0" w:line="240" w:lineRule="auto"/>
        <w:jc w:val="both"/>
        <w:rPr>
          <w:rFonts w:ascii="Times New Roman" w:hAnsi="Times New Roman"/>
          <w:sz w:val="24"/>
          <w:szCs w:val="24"/>
        </w:rPr>
      </w:pPr>
      <w:r w:rsidRPr="000E7656">
        <w:rPr>
          <w:rFonts w:ascii="Times New Roman" w:hAnsi="Times New Roman"/>
          <w:sz w:val="24"/>
          <w:szCs w:val="24"/>
        </w:rPr>
        <w:t>- усилить информирование участников ЕГЭ, их родителей (законных представителей) по вопросам проведения ЕГЭ, порядке подачи апелляции, ознакомления с результатами ЕГЭ;</w:t>
      </w:r>
    </w:p>
    <w:p w:rsidR="00B1645B" w:rsidRPr="000E7656" w:rsidRDefault="00B1645B" w:rsidP="00B1645B">
      <w:pPr>
        <w:spacing w:after="0" w:line="240" w:lineRule="auto"/>
        <w:jc w:val="both"/>
        <w:rPr>
          <w:rFonts w:ascii="Times New Roman" w:hAnsi="Times New Roman"/>
          <w:sz w:val="24"/>
          <w:szCs w:val="24"/>
        </w:rPr>
      </w:pPr>
      <w:r w:rsidRPr="000E7656">
        <w:rPr>
          <w:rFonts w:ascii="Times New Roman" w:hAnsi="Times New Roman"/>
          <w:sz w:val="24"/>
          <w:szCs w:val="24"/>
        </w:rPr>
        <w:t>- организовать работу по своевременному выявлению участников ГВЭ, участников ЕГЭ с ОВЗ с оформлением соответствующих заключений в психолого-медико-педагогической комиссии;</w:t>
      </w:r>
    </w:p>
    <w:p w:rsidR="00B1645B" w:rsidRPr="000E7656" w:rsidRDefault="00B1645B" w:rsidP="00B1645B">
      <w:p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 обеспечить активное информирование участников ЕГЭ, их родителей (законных представителей) о необходимости соблюдения Порядка, последствиях его нарушения; о структуре контрольных измерительных материалов ЕГЭ по обязательным предметам;</w:t>
      </w:r>
    </w:p>
    <w:p w:rsidR="00B1645B" w:rsidRPr="000E7656" w:rsidRDefault="00B1645B" w:rsidP="00B1645B">
      <w:p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 обеспечить участие обучающихся 6 – 10-х классов в национальных исследованиях качества образования, диагностике учебных достижений по образовательным предметам;</w:t>
      </w:r>
    </w:p>
    <w:p w:rsidR="00B1645B" w:rsidRDefault="00B1645B" w:rsidP="00B1645B">
      <w:pPr>
        <w:spacing w:after="0" w:line="240" w:lineRule="auto"/>
        <w:jc w:val="both"/>
        <w:rPr>
          <w:rFonts w:ascii="Times New Roman" w:hAnsi="Times New Roman" w:cs="Times New Roman"/>
          <w:sz w:val="24"/>
          <w:szCs w:val="24"/>
        </w:rPr>
      </w:pPr>
      <w:r w:rsidRPr="000E7656">
        <w:rPr>
          <w:rFonts w:ascii="Times New Roman" w:hAnsi="Times New Roman" w:cs="Times New Roman"/>
          <w:sz w:val="24"/>
          <w:szCs w:val="24"/>
        </w:rPr>
        <w:t xml:space="preserve">- сформировать списки работников в пунктах проведения государственной итоговой аттестации с учетом графиков отпусков и занятости работников образовательных </w:t>
      </w:r>
      <w:r w:rsidR="002B43C3" w:rsidRPr="000E7656">
        <w:rPr>
          <w:rFonts w:ascii="Times New Roman" w:hAnsi="Times New Roman" w:cs="Times New Roman"/>
          <w:sz w:val="24"/>
          <w:szCs w:val="24"/>
        </w:rPr>
        <w:t>организаций</w:t>
      </w:r>
      <w:r w:rsidRPr="000E7656">
        <w:rPr>
          <w:rFonts w:ascii="Times New Roman" w:hAnsi="Times New Roman" w:cs="Times New Roman"/>
          <w:sz w:val="24"/>
          <w:szCs w:val="24"/>
        </w:rPr>
        <w:t xml:space="preserve"> в лагерях с дневным пребыванием детей.</w:t>
      </w:r>
    </w:p>
    <w:p w:rsidR="0021401E" w:rsidRDefault="0021401E" w:rsidP="00B1645B">
      <w:pPr>
        <w:spacing w:after="0" w:line="240" w:lineRule="auto"/>
        <w:jc w:val="both"/>
        <w:rPr>
          <w:rFonts w:ascii="Times New Roman" w:hAnsi="Times New Roman" w:cs="Times New Roman"/>
          <w:sz w:val="24"/>
          <w:szCs w:val="24"/>
        </w:rPr>
      </w:pPr>
    </w:p>
    <w:p w:rsidR="0021401E" w:rsidRPr="005903EE" w:rsidRDefault="0021401E" w:rsidP="00B1645B">
      <w:pPr>
        <w:spacing w:after="0" w:line="240" w:lineRule="auto"/>
        <w:jc w:val="both"/>
        <w:rPr>
          <w:rFonts w:ascii="Times New Roman" w:hAnsi="Times New Roman" w:cs="Times New Roman"/>
          <w:sz w:val="24"/>
          <w:szCs w:val="24"/>
        </w:rPr>
      </w:pPr>
    </w:p>
    <w:p w:rsidR="00B1645B" w:rsidRDefault="00B1645B" w:rsidP="00B1645B">
      <w:pPr>
        <w:spacing w:after="0" w:line="240" w:lineRule="auto"/>
        <w:rPr>
          <w:rFonts w:ascii="Times New Roman" w:hAnsi="Times New Roman" w:cs="Times New Roman"/>
          <w:sz w:val="24"/>
          <w:szCs w:val="24"/>
        </w:rPr>
      </w:pPr>
      <w:r w:rsidRPr="005903EE">
        <w:rPr>
          <w:rFonts w:ascii="Times New Roman" w:hAnsi="Times New Roman" w:cs="Times New Roman"/>
          <w:sz w:val="24"/>
          <w:szCs w:val="24"/>
        </w:rPr>
        <w:br w:type="page"/>
      </w:r>
    </w:p>
    <w:p w:rsidR="0021401E" w:rsidRPr="005903EE" w:rsidRDefault="0021401E" w:rsidP="00B1645B">
      <w:pPr>
        <w:spacing w:after="0" w:line="240" w:lineRule="auto"/>
        <w:rPr>
          <w:rFonts w:ascii="Times New Roman" w:hAnsi="Times New Roman" w:cs="Times New Roman"/>
          <w:sz w:val="24"/>
          <w:szCs w:val="24"/>
        </w:rPr>
      </w:pPr>
    </w:p>
    <w:p w:rsidR="00B1645B" w:rsidRPr="007A7088" w:rsidRDefault="00B1645B" w:rsidP="00B1645B">
      <w:pPr>
        <w:spacing w:after="0" w:line="240" w:lineRule="auto"/>
        <w:ind w:firstLine="708"/>
        <w:jc w:val="right"/>
        <w:rPr>
          <w:rFonts w:ascii="Times New Roman" w:hAnsi="Times New Roman" w:cs="Times New Roman"/>
        </w:rPr>
      </w:pPr>
      <w:r w:rsidRPr="007A7088">
        <w:rPr>
          <w:rFonts w:ascii="Times New Roman" w:hAnsi="Times New Roman" w:cs="Times New Roman"/>
        </w:rPr>
        <w:t xml:space="preserve">Приложение </w:t>
      </w:r>
    </w:p>
    <w:p w:rsidR="00B1645B" w:rsidRPr="007A7088" w:rsidRDefault="00B1645B" w:rsidP="00B1645B">
      <w:pPr>
        <w:spacing w:after="0" w:line="240" w:lineRule="auto"/>
        <w:ind w:firstLine="708"/>
        <w:jc w:val="right"/>
        <w:rPr>
          <w:rFonts w:ascii="Times New Roman" w:hAnsi="Times New Roman" w:cs="Times New Roman"/>
        </w:rPr>
      </w:pPr>
      <w:r w:rsidRPr="007A7088">
        <w:rPr>
          <w:rFonts w:ascii="Times New Roman" w:hAnsi="Times New Roman" w:cs="Times New Roman"/>
        </w:rPr>
        <w:t xml:space="preserve">к информационно-аналитической справке </w:t>
      </w:r>
    </w:p>
    <w:p w:rsidR="00B1645B" w:rsidRPr="007A7088" w:rsidRDefault="00B1645B" w:rsidP="00B1645B">
      <w:pPr>
        <w:spacing w:after="0" w:line="240" w:lineRule="auto"/>
        <w:ind w:firstLine="708"/>
        <w:jc w:val="right"/>
        <w:rPr>
          <w:rFonts w:ascii="Times New Roman" w:hAnsi="Times New Roman" w:cs="Times New Roman"/>
        </w:rPr>
      </w:pPr>
      <w:r w:rsidRPr="007A7088">
        <w:rPr>
          <w:rFonts w:ascii="Times New Roman" w:hAnsi="Times New Roman" w:cs="Times New Roman"/>
        </w:rPr>
        <w:t xml:space="preserve">по итогам государственной итоговой аттестации </w:t>
      </w:r>
    </w:p>
    <w:p w:rsidR="00B1645B" w:rsidRPr="007A7088" w:rsidRDefault="00B1645B" w:rsidP="00B1645B">
      <w:pPr>
        <w:spacing w:after="0" w:line="240" w:lineRule="auto"/>
        <w:ind w:firstLine="708"/>
        <w:jc w:val="right"/>
        <w:rPr>
          <w:rFonts w:ascii="Times New Roman" w:hAnsi="Times New Roman" w:cs="Times New Roman"/>
        </w:rPr>
      </w:pPr>
      <w:r w:rsidRPr="007A7088">
        <w:rPr>
          <w:rFonts w:ascii="Times New Roman" w:hAnsi="Times New Roman" w:cs="Times New Roman"/>
        </w:rPr>
        <w:t>по программам среднего общего образования</w:t>
      </w:r>
    </w:p>
    <w:p w:rsidR="00B1645B" w:rsidRPr="007A7088" w:rsidRDefault="00B1645B" w:rsidP="00B1645B">
      <w:pPr>
        <w:spacing w:after="0" w:line="240" w:lineRule="auto"/>
        <w:ind w:firstLine="708"/>
        <w:jc w:val="right"/>
        <w:rPr>
          <w:rFonts w:ascii="Times New Roman" w:hAnsi="Times New Roman" w:cs="Times New Roman"/>
        </w:rPr>
      </w:pPr>
      <w:r w:rsidRPr="007A7088">
        <w:rPr>
          <w:rFonts w:ascii="Times New Roman" w:hAnsi="Times New Roman" w:cs="Times New Roman"/>
        </w:rPr>
        <w:t xml:space="preserve"> на территории </w:t>
      </w:r>
      <w:r w:rsidR="002B43C3" w:rsidRPr="007A7088">
        <w:rPr>
          <w:rFonts w:ascii="Times New Roman" w:hAnsi="Times New Roman" w:cs="Times New Roman"/>
        </w:rPr>
        <w:t>муниципального района «Корткеросский»</w:t>
      </w:r>
      <w:r w:rsidRPr="007A7088">
        <w:rPr>
          <w:rFonts w:ascii="Times New Roman" w:hAnsi="Times New Roman" w:cs="Times New Roman"/>
        </w:rPr>
        <w:t xml:space="preserve"> в 20</w:t>
      </w:r>
      <w:r w:rsidR="00C86FD6">
        <w:rPr>
          <w:rFonts w:ascii="Times New Roman" w:hAnsi="Times New Roman" w:cs="Times New Roman"/>
        </w:rPr>
        <w:t>2</w:t>
      </w:r>
      <w:r w:rsidR="00E046EA">
        <w:rPr>
          <w:rFonts w:ascii="Times New Roman" w:hAnsi="Times New Roman" w:cs="Times New Roman"/>
        </w:rPr>
        <w:t>4</w:t>
      </w:r>
      <w:r w:rsidRPr="007A7088">
        <w:rPr>
          <w:rFonts w:ascii="Times New Roman" w:hAnsi="Times New Roman" w:cs="Times New Roman"/>
        </w:rPr>
        <w:t xml:space="preserve"> году</w:t>
      </w:r>
    </w:p>
    <w:p w:rsidR="00B1645B" w:rsidRPr="007A7088" w:rsidRDefault="00B1645B" w:rsidP="00B1645B">
      <w:pPr>
        <w:tabs>
          <w:tab w:val="left" w:pos="567"/>
        </w:tabs>
        <w:spacing w:after="0" w:line="240" w:lineRule="auto"/>
        <w:jc w:val="both"/>
        <w:rPr>
          <w:rFonts w:ascii="Times New Roman" w:hAnsi="Times New Roman" w:cs="Times New Roman"/>
        </w:rPr>
      </w:pPr>
    </w:p>
    <w:p w:rsidR="00B1645B" w:rsidRPr="007A7088" w:rsidRDefault="00B1645B" w:rsidP="00B1645B">
      <w:pPr>
        <w:tabs>
          <w:tab w:val="left" w:pos="567"/>
        </w:tabs>
        <w:spacing w:after="0" w:line="240" w:lineRule="auto"/>
        <w:jc w:val="both"/>
        <w:rPr>
          <w:rFonts w:ascii="Times New Roman" w:hAnsi="Times New Roman" w:cs="Times New Roman"/>
        </w:rPr>
      </w:pPr>
      <w:r w:rsidRPr="007A7088">
        <w:rPr>
          <w:rFonts w:ascii="Times New Roman" w:hAnsi="Times New Roman" w:cs="Times New Roman"/>
        </w:rPr>
        <w:t>Таблица 1.</w:t>
      </w:r>
      <w:r w:rsidR="00806ACB">
        <w:rPr>
          <w:rFonts w:ascii="Times New Roman" w:hAnsi="Times New Roman" w:cs="Times New Roman"/>
        </w:rPr>
        <w:t xml:space="preserve"> </w:t>
      </w:r>
      <w:r w:rsidRPr="007A7088">
        <w:rPr>
          <w:rFonts w:ascii="Times New Roman" w:hAnsi="Times New Roman" w:cs="Times New Roman"/>
        </w:rPr>
        <w:t>Доля выпускников, преодолевших минимальный порог в 20</w:t>
      </w:r>
      <w:r w:rsidR="00E046EA">
        <w:rPr>
          <w:rFonts w:ascii="Times New Roman" w:hAnsi="Times New Roman" w:cs="Times New Roman"/>
        </w:rPr>
        <w:t>20</w:t>
      </w:r>
      <w:r w:rsidRPr="007A7088">
        <w:rPr>
          <w:rFonts w:ascii="Times New Roman" w:hAnsi="Times New Roman" w:cs="Times New Roman"/>
        </w:rPr>
        <w:t xml:space="preserve"> – 20</w:t>
      </w:r>
      <w:r w:rsidR="005D072D">
        <w:rPr>
          <w:rFonts w:ascii="Times New Roman" w:hAnsi="Times New Roman" w:cs="Times New Roman"/>
        </w:rPr>
        <w:t>2</w:t>
      </w:r>
      <w:r w:rsidR="00E046EA">
        <w:rPr>
          <w:rFonts w:ascii="Times New Roman" w:hAnsi="Times New Roman" w:cs="Times New Roman"/>
        </w:rPr>
        <w:t>4</w:t>
      </w:r>
      <w:r w:rsidRPr="007A7088">
        <w:rPr>
          <w:rFonts w:ascii="Times New Roman" w:hAnsi="Times New Roman" w:cs="Times New Roman"/>
        </w:rPr>
        <w:t xml:space="preserve"> годах</w:t>
      </w:r>
    </w:p>
    <w:tbl>
      <w:tblPr>
        <w:tblStyle w:val="a5"/>
        <w:tblW w:w="9759" w:type="dxa"/>
        <w:tblInd w:w="108" w:type="dxa"/>
        <w:tblLook w:val="04A0" w:firstRow="1" w:lastRow="0" w:firstColumn="1" w:lastColumn="0" w:noHBand="0" w:noVBand="1"/>
      </w:tblPr>
      <w:tblGrid>
        <w:gridCol w:w="4155"/>
        <w:gridCol w:w="1408"/>
        <w:gridCol w:w="1049"/>
        <w:gridCol w:w="1049"/>
        <w:gridCol w:w="1049"/>
        <w:gridCol w:w="1049"/>
      </w:tblGrid>
      <w:tr w:rsidR="00E046EA" w:rsidRPr="007A7088" w:rsidTr="00E046EA">
        <w:trPr>
          <w:trHeight w:val="20"/>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6EA" w:rsidRPr="007A7088" w:rsidRDefault="00E046EA" w:rsidP="00E046EA">
            <w:pPr>
              <w:tabs>
                <w:tab w:val="left" w:pos="567"/>
              </w:tabs>
              <w:jc w:val="center"/>
              <w:rPr>
                <w:rFonts w:ascii="Times New Roman" w:hAnsi="Times New Roman" w:cs="Times New Roman"/>
              </w:rPr>
            </w:pPr>
            <w:r w:rsidRPr="007A7088">
              <w:rPr>
                <w:rFonts w:ascii="Times New Roman" w:hAnsi="Times New Roman" w:cs="Times New Roman"/>
              </w:rPr>
              <w:t>Предметы</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0379F9" w:rsidRDefault="00E046EA" w:rsidP="00E046EA">
            <w:pPr>
              <w:tabs>
                <w:tab w:val="left" w:pos="567"/>
              </w:tabs>
              <w:jc w:val="center"/>
              <w:rPr>
                <w:rFonts w:ascii="Times New Roman" w:hAnsi="Times New Roman" w:cs="Times New Roman"/>
              </w:rPr>
            </w:pPr>
            <w:r>
              <w:rPr>
                <w:rFonts w:ascii="Times New Roman" w:hAnsi="Times New Roman" w:cs="Times New Roman"/>
              </w:rPr>
              <w:t>2020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2021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2022</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Default="00E046EA" w:rsidP="00E046EA">
            <w:pPr>
              <w:tabs>
                <w:tab w:val="left" w:pos="567"/>
              </w:tabs>
              <w:jc w:val="center"/>
              <w:rPr>
                <w:rFonts w:ascii="Times New Roman" w:hAnsi="Times New Roman" w:cs="Times New Roman"/>
              </w:rPr>
            </w:pPr>
            <w:r>
              <w:rPr>
                <w:rFonts w:ascii="Times New Roman" w:hAnsi="Times New Roman" w:cs="Times New Roman"/>
              </w:rPr>
              <w:t>2023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2024</w:t>
            </w:r>
          </w:p>
        </w:tc>
      </w:tr>
      <w:tr w:rsidR="00E046EA" w:rsidRPr="007A7088" w:rsidTr="00E046EA">
        <w:trPr>
          <w:trHeight w:val="20"/>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6EA" w:rsidRPr="007A7088" w:rsidRDefault="00E046EA" w:rsidP="00E046EA">
            <w:pPr>
              <w:tabs>
                <w:tab w:val="left" w:pos="567"/>
              </w:tabs>
              <w:jc w:val="center"/>
              <w:rPr>
                <w:rFonts w:ascii="Times New Roman" w:hAnsi="Times New Roman" w:cs="Times New Roman"/>
              </w:rPr>
            </w:pPr>
            <w:r w:rsidRPr="007A7088">
              <w:rPr>
                <w:rFonts w:ascii="Times New Roman" w:hAnsi="Times New Roman" w:cs="Times New Roman"/>
              </w:rPr>
              <w:t>Русский язык</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0379F9" w:rsidRDefault="00E046EA" w:rsidP="00E046EA">
            <w:pPr>
              <w:tabs>
                <w:tab w:val="left" w:pos="567"/>
              </w:tabs>
              <w:jc w:val="center"/>
              <w:rPr>
                <w:rFonts w:ascii="Times New Roman" w:hAnsi="Times New Roman" w:cs="Times New Roman"/>
              </w:rPr>
            </w:pPr>
            <w:r>
              <w:rPr>
                <w:rFonts w:ascii="Times New Roman" w:hAnsi="Times New Roman" w:cs="Times New Roman"/>
              </w:rPr>
              <w:t>100%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95,7%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97,6%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Default="00E046EA" w:rsidP="00E046EA">
            <w:pPr>
              <w:tabs>
                <w:tab w:val="left" w:pos="567"/>
              </w:tabs>
              <w:jc w:val="center"/>
              <w:rPr>
                <w:rFonts w:ascii="Times New Roman" w:hAnsi="Times New Roman" w:cs="Times New Roman"/>
              </w:rPr>
            </w:pPr>
            <w:r>
              <w:rPr>
                <w:rFonts w:ascii="Times New Roman" w:hAnsi="Times New Roman" w:cs="Times New Roman"/>
              </w:rPr>
              <w:t>100%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98,7%</w:t>
            </w:r>
          </w:p>
        </w:tc>
      </w:tr>
      <w:tr w:rsidR="00E046EA" w:rsidRPr="000F2841" w:rsidTr="00E046EA">
        <w:trPr>
          <w:trHeight w:val="20"/>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6EA" w:rsidRPr="007A7088" w:rsidRDefault="00E046EA" w:rsidP="00E046EA">
            <w:pPr>
              <w:tabs>
                <w:tab w:val="left" w:pos="567"/>
              </w:tabs>
              <w:jc w:val="center"/>
              <w:rPr>
                <w:rFonts w:ascii="Times New Roman" w:hAnsi="Times New Roman" w:cs="Times New Roman"/>
              </w:rPr>
            </w:pPr>
            <w:r w:rsidRPr="007A7088">
              <w:rPr>
                <w:rFonts w:ascii="Times New Roman" w:hAnsi="Times New Roman" w:cs="Times New Roman"/>
              </w:rPr>
              <w:t>Математика (по одному из уровней: базовому или профильному)</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0379F9" w:rsidRDefault="00E046EA" w:rsidP="00E046EA">
            <w:pPr>
              <w:tabs>
                <w:tab w:val="left" w:pos="567"/>
              </w:tabs>
              <w:jc w:val="center"/>
              <w:rPr>
                <w:rFonts w:ascii="Times New Roman" w:hAnsi="Times New Roman" w:cs="Times New Roman"/>
              </w:rPr>
            </w:pPr>
            <w:r>
              <w:rPr>
                <w:rFonts w:ascii="Times New Roman" w:hAnsi="Times New Roman" w:cs="Times New Roman"/>
              </w:rPr>
              <w:t>100% профильный уровень</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89,3%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97,6%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Default="00E046EA" w:rsidP="00E046EA">
            <w:pPr>
              <w:tabs>
                <w:tab w:val="left" w:pos="567"/>
              </w:tabs>
              <w:jc w:val="center"/>
              <w:rPr>
                <w:rFonts w:ascii="Times New Roman" w:hAnsi="Times New Roman" w:cs="Times New Roman"/>
              </w:rPr>
            </w:pPr>
            <w:r>
              <w:rPr>
                <w:rFonts w:ascii="Times New Roman" w:hAnsi="Times New Roman" w:cs="Times New Roman"/>
              </w:rPr>
              <w:t>98,5%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6EA" w:rsidRPr="007A7088" w:rsidRDefault="00E046EA" w:rsidP="00E046EA">
            <w:pPr>
              <w:tabs>
                <w:tab w:val="left" w:pos="567"/>
              </w:tabs>
              <w:jc w:val="center"/>
              <w:rPr>
                <w:rFonts w:ascii="Times New Roman" w:hAnsi="Times New Roman" w:cs="Times New Roman"/>
              </w:rPr>
            </w:pPr>
            <w:r>
              <w:rPr>
                <w:rFonts w:ascii="Times New Roman" w:hAnsi="Times New Roman" w:cs="Times New Roman"/>
              </w:rPr>
              <w:t>98,7%</w:t>
            </w:r>
          </w:p>
        </w:tc>
      </w:tr>
    </w:tbl>
    <w:p w:rsidR="00B1645B" w:rsidRPr="000F2841" w:rsidRDefault="00B1645B" w:rsidP="00B1645B">
      <w:pPr>
        <w:tabs>
          <w:tab w:val="left" w:pos="567"/>
        </w:tabs>
        <w:spacing w:after="0" w:line="240" w:lineRule="auto"/>
        <w:jc w:val="both"/>
        <w:rPr>
          <w:rFonts w:ascii="Times New Roman" w:hAnsi="Times New Roman" w:cs="Times New Roman"/>
          <w:highlight w:val="yellow"/>
        </w:rPr>
      </w:pPr>
    </w:p>
    <w:p w:rsidR="00B1645B" w:rsidRPr="006C7912" w:rsidRDefault="00B1645B" w:rsidP="00B1645B">
      <w:pPr>
        <w:tabs>
          <w:tab w:val="left" w:pos="567"/>
        </w:tabs>
        <w:spacing w:after="0" w:line="240" w:lineRule="auto"/>
        <w:jc w:val="both"/>
        <w:rPr>
          <w:rFonts w:ascii="Times New Roman" w:hAnsi="Times New Roman" w:cs="Times New Roman"/>
        </w:rPr>
      </w:pPr>
      <w:r w:rsidRPr="006C7912">
        <w:rPr>
          <w:rFonts w:ascii="Times New Roman" w:hAnsi="Times New Roman" w:cs="Times New Roman"/>
        </w:rPr>
        <w:t>Таблица 2.</w:t>
      </w:r>
      <w:r w:rsidR="00806ACB">
        <w:rPr>
          <w:rFonts w:ascii="Times New Roman" w:hAnsi="Times New Roman" w:cs="Times New Roman"/>
        </w:rPr>
        <w:t xml:space="preserve"> </w:t>
      </w:r>
      <w:r w:rsidRPr="006C7912">
        <w:rPr>
          <w:rFonts w:ascii="Times New Roman" w:hAnsi="Times New Roman" w:cs="Times New Roman"/>
        </w:rPr>
        <w:t xml:space="preserve">Количество и доля выпускников, преодолевших минимальный порог по одному из уровней математики в разрезе образовательных </w:t>
      </w:r>
      <w:r w:rsidR="007F06C5" w:rsidRPr="006C7912">
        <w:rPr>
          <w:rFonts w:ascii="Times New Roman" w:hAnsi="Times New Roman" w:cs="Times New Roman"/>
        </w:rPr>
        <w:t>организаций</w:t>
      </w:r>
      <w:r w:rsidRPr="006C7912">
        <w:rPr>
          <w:rFonts w:ascii="Times New Roman" w:hAnsi="Times New Roman" w:cs="Times New Roman"/>
        </w:rPr>
        <w:t xml:space="preserve"> в 20</w:t>
      </w:r>
      <w:r w:rsidR="00E046EA">
        <w:rPr>
          <w:rFonts w:ascii="Times New Roman" w:hAnsi="Times New Roman" w:cs="Times New Roman"/>
        </w:rPr>
        <w:t>20</w:t>
      </w:r>
      <w:r w:rsidRPr="006C7912">
        <w:rPr>
          <w:rFonts w:ascii="Times New Roman" w:hAnsi="Times New Roman" w:cs="Times New Roman"/>
        </w:rPr>
        <w:t xml:space="preserve"> – 20</w:t>
      </w:r>
      <w:r w:rsidR="005D072D">
        <w:rPr>
          <w:rFonts w:ascii="Times New Roman" w:hAnsi="Times New Roman" w:cs="Times New Roman"/>
        </w:rPr>
        <w:t>2</w:t>
      </w:r>
      <w:r w:rsidR="00E046EA">
        <w:rPr>
          <w:rFonts w:ascii="Times New Roman" w:hAnsi="Times New Roman" w:cs="Times New Roman"/>
        </w:rPr>
        <w:t>4</w:t>
      </w:r>
      <w:r w:rsidRPr="006C7912">
        <w:rPr>
          <w:rFonts w:ascii="Times New Roman" w:hAnsi="Times New Roman" w:cs="Times New Roman"/>
        </w:rPr>
        <w:t xml:space="preserve"> годах</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740"/>
        <w:gridCol w:w="709"/>
        <w:gridCol w:w="709"/>
        <w:gridCol w:w="709"/>
        <w:gridCol w:w="737"/>
        <w:gridCol w:w="932"/>
        <w:gridCol w:w="850"/>
        <w:gridCol w:w="851"/>
        <w:gridCol w:w="851"/>
        <w:gridCol w:w="850"/>
      </w:tblGrid>
      <w:tr w:rsidR="006C7912" w:rsidRPr="000F2841" w:rsidTr="00C2099E">
        <w:trPr>
          <w:trHeight w:val="20"/>
        </w:trPr>
        <w:tc>
          <w:tcPr>
            <w:tcW w:w="2297" w:type="dxa"/>
            <w:vMerge w:val="restart"/>
            <w:tcBorders>
              <w:top w:val="single" w:sz="4" w:space="0" w:color="000000"/>
              <w:left w:val="single" w:sz="4" w:space="0" w:color="000000"/>
              <w:bottom w:val="single" w:sz="4" w:space="0" w:color="000000"/>
              <w:right w:val="single" w:sz="4" w:space="0" w:color="000000"/>
            </w:tcBorders>
            <w:hideMark/>
          </w:tcPr>
          <w:p w:rsidR="006C7912" w:rsidRPr="006C7912" w:rsidRDefault="006C7912" w:rsidP="00B1645B">
            <w:pPr>
              <w:spacing w:after="0" w:line="240" w:lineRule="auto"/>
              <w:jc w:val="center"/>
              <w:rPr>
                <w:rFonts w:ascii="Times New Roman" w:hAnsi="Times New Roman" w:cs="Times New Roman"/>
              </w:rPr>
            </w:pPr>
            <w:r w:rsidRPr="006C7912">
              <w:rPr>
                <w:rFonts w:ascii="Times New Roman" w:hAnsi="Times New Roman" w:cs="Times New Roman"/>
              </w:rPr>
              <w:t>ОУ</w:t>
            </w:r>
          </w:p>
        </w:tc>
        <w:tc>
          <w:tcPr>
            <w:tcW w:w="3604" w:type="dxa"/>
            <w:gridSpan w:val="5"/>
            <w:tcBorders>
              <w:top w:val="single" w:sz="4" w:space="0" w:color="000000"/>
              <w:left w:val="single" w:sz="4" w:space="0" w:color="000000"/>
              <w:bottom w:val="single" w:sz="4" w:space="0" w:color="000000"/>
              <w:right w:val="single" w:sz="4" w:space="0" w:color="000000"/>
            </w:tcBorders>
            <w:hideMark/>
          </w:tcPr>
          <w:p w:rsidR="006C7912" w:rsidRPr="006C7912" w:rsidRDefault="006C7912" w:rsidP="00B1645B">
            <w:pPr>
              <w:spacing w:after="0" w:line="240" w:lineRule="auto"/>
              <w:jc w:val="center"/>
              <w:rPr>
                <w:rFonts w:ascii="Times New Roman" w:eastAsia="Times New Roman" w:hAnsi="Times New Roman" w:cs="Times New Roman"/>
              </w:rPr>
            </w:pPr>
            <w:r w:rsidRPr="006C7912">
              <w:rPr>
                <w:rFonts w:ascii="Times New Roman" w:eastAsia="Times New Roman" w:hAnsi="Times New Roman" w:cs="Times New Roman"/>
              </w:rPr>
              <w:t>Количество участников экзамена</w:t>
            </w:r>
          </w:p>
        </w:tc>
        <w:tc>
          <w:tcPr>
            <w:tcW w:w="433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6C7912" w:rsidRPr="006C7912" w:rsidRDefault="006C7912" w:rsidP="00B1645B">
            <w:pPr>
              <w:spacing w:after="0" w:line="240" w:lineRule="auto"/>
              <w:jc w:val="center"/>
              <w:rPr>
                <w:rFonts w:ascii="Times New Roman" w:eastAsia="Times New Roman" w:hAnsi="Times New Roman" w:cs="Times New Roman"/>
              </w:rPr>
            </w:pPr>
            <w:r w:rsidRPr="006C7912">
              <w:rPr>
                <w:rFonts w:ascii="Times New Roman" w:eastAsia="Times New Roman" w:hAnsi="Times New Roman" w:cs="Times New Roman"/>
              </w:rPr>
              <w:t>Доля участников экзамена</w:t>
            </w:r>
          </w:p>
        </w:tc>
      </w:tr>
      <w:tr w:rsidR="00E046EA" w:rsidRPr="000F2841" w:rsidTr="00C2099E">
        <w:trPr>
          <w:trHeight w:val="20"/>
        </w:trPr>
        <w:tc>
          <w:tcPr>
            <w:tcW w:w="2297" w:type="dxa"/>
            <w:vMerge/>
            <w:tcBorders>
              <w:top w:val="single" w:sz="4" w:space="0" w:color="000000"/>
              <w:left w:val="single" w:sz="4" w:space="0" w:color="000000"/>
              <w:bottom w:val="single" w:sz="4" w:space="0" w:color="000000"/>
              <w:right w:val="single" w:sz="4" w:space="0" w:color="000000"/>
            </w:tcBorders>
            <w:vAlign w:val="center"/>
            <w:hideMark/>
          </w:tcPr>
          <w:p w:rsidR="00E046EA" w:rsidRPr="006C7912" w:rsidRDefault="00E046EA" w:rsidP="00E046EA">
            <w:pPr>
              <w:spacing w:after="0" w:line="240" w:lineRule="auto"/>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auto"/>
            </w:tcBorders>
          </w:tcPr>
          <w:p w:rsidR="00E046EA" w:rsidRPr="004534FE"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2020</w:t>
            </w:r>
          </w:p>
        </w:tc>
        <w:tc>
          <w:tcPr>
            <w:tcW w:w="709" w:type="dxa"/>
            <w:tcBorders>
              <w:top w:val="single" w:sz="4" w:space="0" w:color="000000"/>
              <w:left w:val="single" w:sz="4" w:space="0" w:color="auto"/>
              <w:bottom w:val="single" w:sz="4" w:space="0" w:color="000000"/>
              <w:right w:val="single" w:sz="4" w:space="0" w:color="000000"/>
            </w:tcBorders>
          </w:tcPr>
          <w:p w:rsidR="00E046EA" w:rsidRPr="006C7912"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46EA" w:rsidRPr="006C7912"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2022</w:t>
            </w:r>
          </w:p>
        </w:tc>
        <w:tc>
          <w:tcPr>
            <w:tcW w:w="709" w:type="dxa"/>
            <w:tcBorders>
              <w:top w:val="single" w:sz="4" w:space="0" w:color="000000"/>
              <w:left w:val="single" w:sz="4" w:space="0" w:color="000000"/>
              <w:bottom w:val="single" w:sz="4" w:space="0" w:color="000000"/>
              <w:right w:val="single" w:sz="4" w:space="0" w:color="000000"/>
            </w:tcBorders>
          </w:tcPr>
          <w:p w:rsidR="00E046EA" w:rsidRPr="006C7912"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737" w:type="dxa"/>
            <w:tcBorders>
              <w:top w:val="single" w:sz="4" w:space="0" w:color="000000"/>
              <w:left w:val="single" w:sz="4" w:space="0" w:color="000000"/>
              <w:bottom w:val="single" w:sz="4" w:space="0" w:color="000000"/>
              <w:right w:val="single" w:sz="4" w:space="0" w:color="000000"/>
            </w:tcBorders>
          </w:tcPr>
          <w:p w:rsidR="00E046EA" w:rsidRPr="006C7912"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E046EA" w:rsidRPr="004534FE"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E046EA" w:rsidRPr="006C7912"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2021</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E046EA" w:rsidRPr="006C7912"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2022</w:t>
            </w:r>
          </w:p>
        </w:tc>
        <w:tc>
          <w:tcPr>
            <w:tcW w:w="851" w:type="dxa"/>
            <w:tcBorders>
              <w:top w:val="single" w:sz="4" w:space="0" w:color="000000"/>
              <w:left w:val="single" w:sz="4" w:space="0" w:color="auto"/>
              <w:bottom w:val="single" w:sz="4" w:space="0" w:color="000000"/>
              <w:right w:val="single" w:sz="4" w:space="0" w:color="000000"/>
            </w:tcBorders>
          </w:tcPr>
          <w:p w:rsidR="00E046EA" w:rsidRPr="006C7912"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2023</w:t>
            </w:r>
          </w:p>
        </w:tc>
        <w:tc>
          <w:tcPr>
            <w:tcW w:w="850" w:type="dxa"/>
            <w:tcBorders>
              <w:top w:val="single" w:sz="4" w:space="0" w:color="000000"/>
              <w:left w:val="single" w:sz="4" w:space="0" w:color="auto"/>
              <w:bottom w:val="single" w:sz="4" w:space="0" w:color="000000"/>
              <w:right w:val="single" w:sz="4" w:space="0" w:color="000000"/>
            </w:tcBorders>
          </w:tcPr>
          <w:p w:rsidR="00E046EA" w:rsidRPr="006C7912" w:rsidRDefault="00E046EA" w:rsidP="00E046E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2024</w:t>
            </w:r>
          </w:p>
        </w:tc>
      </w:tr>
      <w:tr w:rsidR="006C3380"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6C3380" w:rsidRPr="006C7912" w:rsidRDefault="006C3380" w:rsidP="006C3380">
            <w:pPr>
              <w:spacing w:after="0" w:line="240" w:lineRule="auto"/>
              <w:rPr>
                <w:rFonts w:ascii="Times New Roman" w:hAnsi="Times New Roman" w:cs="Times New Roman"/>
              </w:rPr>
            </w:pPr>
            <w:r>
              <w:rPr>
                <w:rFonts w:ascii="Times New Roman" w:hAnsi="Times New Roman" w:cs="Times New Roman"/>
              </w:rPr>
              <w:t xml:space="preserve">МОУ «СОШ» п. </w:t>
            </w:r>
            <w:proofErr w:type="spellStart"/>
            <w:r>
              <w:rPr>
                <w:rFonts w:ascii="Times New Roman" w:hAnsi="Times New Roman" w:cs="Times New Roman"/>
              </w:rPr>
              <w:t>Усть-Лэквчим</w:t>
            </w:r>
            <w:proofErr w:type="spellEnd"/>
          </w:p>
        </w:tc>
        <w:tc>
          <w:tcPr>
            <w:tcW w:w="740" w:type="dxa"/>
            <w:tcBorders>
              <w:top w:val="single" w:sz="4" w:space="0" w:color="000000"/>
              <w:left w:val="single" w:sz="4" w:space="0" w:color="000000"/>
              <w:bottom w:val="single" w:sz="4" w:space="0" w:color="000000"/>
              <w:right w:val="single" w:sz="4" w:space="0" w:color="auto"/>
            </w:tcBorders>
          </w:tcPr>
          <w:p w:rsidR="006C3380" w:rsidRPr="00C2099E" w:rsidRDefault="006C3380" w:rsidP="006C3380">
            <w:pPr>
              <w:pStyle w:val="a3"/>
              <w:rPr>
                <w:rFonts w:ascii="Times New Roman" w:hAnsi="Times New Roman"/>
              </w:rPr>
            </w:pPr>
            <w:r w:rsidRPr="00C2099E">
              <w:rPr>
                <w:rFonts w:ascii="Times New Roman" w:hAnsi="Times New Roman"/>
              </w:rPr>
              <w:t>2</w:t>
            </w:r>
          </w:p>
        </w:tc>
        <w:tc>
          <w:tcPr>
            <w:tcW w:w="709"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Pr>
          <w:p w:rsidR="006C3380" w:rsidRPr="00C2099E" w:rsidRDefault="006C3380" w:rsidP="006C3380">
            <w:pPr>
              <w:spacing w:after="0" w:line="240" w:lineRule="auto"/>
              <w:jc w:val="center"/>
              <w:rPr>
                <w:rFonts w:ascii="Times New Roman" w:eastAsia="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tcPr>
          <w:p w:rsidR="006C3380" w:rsidRPr="00C2099E" w:rsidRDefault="006C3380" w:rsidP="006C3380">
            <w:pPr>
              <w:spacing w:after="0" w:line="240" w:lineRule="auto"/>
              <w:rPr>
                <w:rFonts w:ascii="Times New Roman" w:eastAsia="Times New Roman" w:hAnsi="Times New Roman" w:cs="Times New Roman"/>
              </w:rPr>
            </w:pPr>
            <w:r w:rsidRPr="00C2099E">
              <w:rPr>
                <w:rFonts w:ascii="Times New Roman" w:eastAsia="Times New Roman" w:hAnsi="Times New Roman" w:cs="Times New Roman"/>
              </w:rPr>
              <w:t>5</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spacing w:after="0" w:line="240" w:lineRule="auto"/>
              <w:jc w:val="center"/>
              <w:rPr>
                <w:rFonts w:ascii="Times New Roman" w:eastAsia="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spacing w:after="0" w:line="240" w:lineRule="auto"/>
              <w:jc w:val="center"/>
              <w:rPr>
                <w:rFonts w:ascii="Times New Roman" w:eastAsia="Times New Roman" w:hAnsi="Times New Roman" w:cs="Times New Roman"/>
              </w:rPr>
            </w:pPr>
            <w:r w:rsidRPr="00C2099E">
              <w:rPr>
                <w:rFonts w:ascii="Times New Roman" w:eastAsia="Times New Roman" w:hAnsi="Times New Roman" w:cs="Times New Roman"/>
              </w:rPr>
              <w:t>80%</w:t>
            </w:r>
          </w:p>
        </w:tc>
      </w:tr>
      <w:tr w:rsidR="006C3380"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6C3380" w:rsidRPr="006C7912" w:rsidRDefault="006C3380" w:rsidP="006C3380">
            <w:pPr>
              <w:pStyle w:val="a3"/>
              <w:rPr>
                <w:rFonts w:ascii="Times New Roman" w:hAnsi="Times New Roman"/>
              </w:rPr>
            </w:pPr>
            <w:r w:rsidRPr="006C7912">
              <w:rPr>
                <w:rFonts w:ascii="Times New Roman" w:hAnsi="Times New Roman"/>
              </w:rPr>
              <w:t>МОУ «СОШ» п. Аджером</w:t>
            </w:r>
          </w:p>
        </w:tc>
        <w:tc>
          <w:tcPr>
            <w:tcW w:w="740" w:type="dxa"/>
            <w:tcBorders>
              <w:top w:val="single" w:sz="4" w:space="0" w:color="000000"/>
              <w:left w:val="single" w:sz="4" w:space="0" w:color="000000"/>
              <w:bottom w:val="single" w:sz="4" w:space="0" w:color="000000"/>
              <w:right w:val="single" w:sz="4" w:space="0" w:color="auto"/>
            </w:tcBorders>
          </w:tcPr>
          <w:p w:rsidR="006C3380" w:rsidRPr="00C2099E" w:rsidRDefault="006C3380" w:rsidP="006C3380">
            <w:pPr>
              <w:pStyle w:val="a3"/>
              <w:rPr>
                <w:rFonts w:ascii="Times New Roman" w:hAnsi="Times New Roman"/>
              </w:rPr>
            </w:pPr>
            <w:r w:rsidRPr="00C2099E">
              <w:rPr>
                <w:rFonts w:ascii="Times New Roman" w:hAnsi="Times New Roman"/>
              </w:rPr>
              <w:t>1</w:t>
            </w:r>
          </w:p>
        </w:tc>
        <w:tc>
          <w:tcPr>
            <w:tcW w:w="709"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8</w:t>
            </w:r>
          </w:p>
        </w:tc>
        <w:tc>
          <w:tcPr>
            <w:tcW w:w="737" w:type="dxa"/>
            <w:tcBorders>
              <w:top w:val="single" w:sz="4" w:space="0" w:color="000000"/>
              <w:left w:val="single" w:sz="4" w:space="0" w:color="000000"/>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4</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6C3380" w:rsidRPr="00C2099E" w:rsidRDefault="006C3380" w:rsidP="006C3380">
            <w:pPr>
              <w:rPr>
                <w:rFonts w:ascii="Times New Roman" w:hAnsi="Times New Roman" w:cs="Times New Roman"/>
              </w:rPr>
            </w:pPr>
            <w:r w:rsidRPr="00C2099E">
              <w:rPr>
                <w:rFonts w:ascii="Times New Roman" w:hAnsi="Times New Roman" w:cs="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rPr>
                <w:rFonts w:ascii="Times New Roman" w:hAnsi="Times New Roman" w:cs="Times New Roman"/>
              </w:rPr>
            </w:pPr>
            <w:r w:rsidRPr="00C2099E">
              <w:rPr>
                <w:rFonts w:ascii="Times New Roman" w:hAnsi="Times New Roman" w:cs="Times New Roman"/>
              </w:rPr>
              <w:t>100%</w:t>
            </w:r>
          </w:p>
        </w:tc>
        <w:tc>
          <w:tcPr>
            <w:tcW w:w="850"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rPr>
                <w:rFonts w:ascii="Times New Roman" w:hAnsi="Times New Roman" w:cs="Times New Roman"/>
              </w:rPr>
            </w:pPr>
            <w:r w:rsidRPr="00C2099E">
              <w:rPr>
                <w:rFonts w:ascii="Times New Roman" w:hAnsi="Times New Roman" w:cs="Times New Roman"/>
              </w:rPr>
              <w:t>100%</w:t>
            </w:r>
          </w:p>
        </w:tc>
      </w:tr>
      <w:tr w:rsidR="006C3380"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6C3380" w:rsidRPr="006C7912" w:rsidRDefault="006C3380" w:rsidP="006C3380">
            <w:pPr>
              <w:pStyle w:val="a3"/>
              <w:rPr>
                <w:rFonts w:ascii="Times New Roman" w:hAnsi="Times New Roman"/>
              </w:rPr>
            </w:pPr>
            <w:r w:rsidRPr="006C7912">
              <w:rPr>
                <w:rFonts w:ascii="Times New Roman" w:hAnsi="Times New Roman"/>
              </w:rPr>
              <w:t>МОУ «СОШ» п. Приозерный</w:t>
            </w:r>
          </w:p>
        </w:tc>
        <w:tc>
          <w:tcPr>
            <w:tcW w:w="740" w:type="dxa"/>
            <w:tcBorders>
              <w:top w:val="single" w:sz="4" w:space="0" w:color="000000"/>
              <w:left w:val="single" w:sz="4" w:space="0" w:color="000000"/>
              <w:bottom w:val="single" w:sz="4" w:space="0" w:color="000000"/>
              <w:right w:val="single" w:sz="4" w:space="0" w:color="auto"/>
            </w:tcBorders>
          </w:tcPr>
          <w:p w:rsidR="006C3380" w:rsidRPr="00C2099E" w:rsidRDefault="006C3380" w:rsidP="006C3380">
            <w:pPr>
              <w:pStyle w:val="a3"/>
              <w:rPr>
                <w:rFonts w:ascii="Times New Roman" w:hAnsi="Times New Roman"/>
              </w:rPr>
            </w:pPr>
          </w:p>
        </w:tc>
        <w:tc>
          <w:tcPr>
            <w:tcW w:w="709"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3</w:t>
            </w:r>
          </w:p>
        </w:tc>
        <w:tc>
          <w:tcPr>
            <w:tcW w:w="737" w:type="dxa"/>
            <w:tcBorders>
              <w:top w:val="single" w:sz="4" w:space="0" w:color="000000"/>
              <w:left w:val="single" w:sz="4" w:space="0" w:color="000000"/>
              <w:bottom w:val="single" w:sz="4" w:space="0" w:color="000000"/>
              <w:right w:val="single" w:sz="4" w:space="0" w:color="000000"/>
            </w:tcBorders>
          </w:tcPr>
          <w:p w:rsidR="006C3380" w:rsidRPr="00C2099E" w:rsidRDefault="006C3380" w:rsidP="006C3380">
            <w:pPr>
              <w:pStyle w:val="a3"/>
              <w:rPr>
                <w:rFonts w:ascii="Times New Roman" w:hAnsi="Times New Roman"/>
              </w:rPr>
            </w:pP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6C3380" w:rsidRPr="00C2099E" w:rsidRDefault="006C3380" w:rsidP="006C3380">
            <w:pPr>
              <w:pStyle w:val="a3"/>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6C3380" w:rsidRPr="00C2099E" w:rsidRDefault="006C3380" w:rsidP="006C3380">
            <w:pPr>
              <w:rPr>
                <w:rFonts w:ascii="Times New Roman" w:hAnsi="Times New Roman" w:cs="Times New Roman"/>
              </w:rPr>
            </w:pPr>
            <w:r w:rsidRPr="00C2099E">
              <w:rPr>
                <w:rFonts w:ascii="Times New Roman" w:hAnsi="Times New Roman" w:cs="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rPr>
                <w:rFonts w:ascii="Times New Roman" w:hAnsi="Times New Roman" w:cs="Times New Roman"/>
              </w:rPr>
            </w:pPr>
            <w:r w:rsidRPr="00C2099E">
              <w:rPr>
                <w:rFonts w:ascii="Times New Roman" w:hAnsi="Times New Roman" w:cs="Times New Roman"/>
              </w:rPr>
              <w:t>66,7%</w:t>
            </w:r>
          </w:p>
        </w:tc>
        <w:tc>
          <w:tcPr>
            <w:tcW w:w="850"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rPr>
                <w:rFonts w:ascii="Times New Roman" w:hAnsi="Times New Roman" w:cs="Times New Roman"/>
              </w:rPr>
            </w:pPr>
          </w:p>
        </w:tc>
      </w:tr>
      <w:tr w:rsidR="006C3380"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6C3380" w:rsidRPr="006C7912" w:rsidRDefault="006C3380" w:rsidP="006C3380">
            <w:pPr>
              <w:pStyle w:val="a3"/>
              <w:rPr>
                <w:rFonts w:ascii="Times New Roman" w:hAnsi="Times New Roman"/>
              </w:rPr>
            </w:pPr>
            <w:r w:rsidRPr="006C7912">
              <w:rPr>
                <w:rFonts w:ascii="Times New Roman" w:hAnsi="Times New Roman"/>
              </w:rPr>
              <w:t>МОУ «СОШ» с. Корткерос</w:t>
            </w:r>
          </w:p>
        </w:tc>
        <w:tc>
          <w:tcPr>
            <w:tcW w:w="740" w:type="dxa"/>
            <w:tcBorders>
              <w:top w:val="single" w:sz="4" w:space="0" w:color="000000"/>
              <w:left w:val="single" w:sz="4" w:space="0" w:color="000000"/>
              <w:bottom w:val="single" w:sz="4" w:space="0" w:color="000000"/>
              <w:right w:val="single" w:sz="4" w:space="0" w:color="auto"/>
            </w:tcBorders>
          </w:tcPr>
          <w:p w:rsidR="006C3380" w:rsidRPr="00C2099E" w:rsidRDefault="006C3380" w:rsidP="006C3380">
            <w:pPr>
              <w:pStyle w:val="a3"/>
              <w:rPr>
                <w:rFonts w:ascii="Times New Roman" w:hAnsi="Times New Roman"/>
              </w:rPr>
            </w:pPr>
            <w:r w:rsidRPr="00C2099E">
              <w:rPr>
                <w:rFonts w:ascii="Times New Roman" w:hAnsi="Times New Roman"/>
              </w:rPr>
              <w:t>12</w:t>
            </w:r>
          </w:p>
        </w:tc>
        <w:tc>
          <w:tcPr>
            <w:tcW w:w="709"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25</w:t>
            </w:r>
          </w:p>
        </w:tc>
        <w:tc>
          <w:tcPr>
            <w:tcW w:w="709" w:type="dxa"/>
            <w:tcBorders>
              <w:top w:val="single" w:sz="4" w:space="0" w:color="000000"/>
              <w:left w:val="single" w:sz="4" w:space="0" w:color="000000"/>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20</w:t>
            </w:r>
          </w:p>
        </w:tc>
        <w:tc>
          <w:tcPr>
            <w:tcW w:w="737" w:type="dxa"/>
            <w:tcBorders>
              <w:top w:val="single" w:sz="4" w:space="0" w:color="000000"/>
              <w:left w:val="single" w:sz="4" w:space="0" w:color="000000"/>
              <w:bottom w:val="single" w:sz="4" w:space="0" w:color="000000"/>
              <w:right w:val="single" w:sz="4" w:space="0" w:color="000000"/>
            </w:tcBorders>
          </w:tcPr>
          <w:p w:rsidR="006C3380" w:rsidRPr="00C2099E" w:rsidRDefault="006C3380" w:rsidP="006C3380">
            <w:pPr>
              <w:pStyle w:val="a3"/>
              <w:rPr>
                <w:rFonts w:ascii="Times New Roman" w:hAnsi="Times New Roman"/>
              </w:rPr>
            </w:pPr>
            <w:r w:rsidRPr="00C2099E">
              <w:rPr>
                <w:rFonts w:ascii="Times New Roman" w:hAnsi="Times New Roman"/>
              </w:rPr>
              <w:t>40</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6C3380" w:rsidRPr="00C2099E" w:rsidRDefault="006C3380" w:rsidP="006C3380">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rPr>
                <w:rFonts w:ascii="Times New Roman" w:hAnsi="Times New Roman" w:cs="Times New Roman"/>
              </w:rPr>
            </w:pPr>
            <w:r w:rsidRPr="00C2099E">
              <w:rPr>
                <w:rFonts w:ascii="Times New Roman" w:hAnsi="Times New Roman" w:cs="Times New Roman"/>
              </w:rPr>
              <w:t>100%</w:t>
            </w:r>
          </w:p>
        </w:tc>
        <w:tc>
          <w:tcPr>
            <w:tcW w:w="850" w:type="dxa"/>
            <w:tcBorders>
              <w:top w:val="single" w:sz="4" w:space="0" w:color="000000"/>
              <w:left w:val="single" w:sz="4" w:space="0" w:color="auto"/>
              <w:bottom w:val="single" w:sz="4" w:space="0" w:color="000000"/>
              <w:right w:val="single" w:sz="4" w:space="0" w:color="000000"/>
            </w:tcBorders>
          </w:tcPr>
          <w:p w:rsidR="006C3380" w:rsidRPr="00C2099E" w:rsidRDefault="006C3380" w:rsidP="006C3380">
            <w:pPr>
              <w:rPr>
                <w:rFonts w:ascii="Times New Roman" w:hAnsi="Times New Roman" w:cs="Times New Roman"/>
              </w:rPr>
            </w:pPr>
            <w:r w:rsidRPr="00C2099E">
              <w:rPr>
                <w:rFonts w:ascii="Times New Roman" w:hAnsi="Times New Roman" w:cs="Times New Roman"/>
              </w:rPr>
              <w:t>100%</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DE5B16" w:rsidRPr="006C7912" w:rsidRDefault="00DE5B16" w:rsidP="00DE5B16">
            <w:pPr>
              <w:pStyle w:val="a3"/>
              <w:rPr>
                <w:rFonts w:ascii="Times New Roman" w:hAnsi="Times New Roman"/>
              </w:rPr>
            </w:pPr>
            <w:r w:rsidRPr="006C7912">
              <w:rPr>
                <w:rFonts w:ascii="Times New Roman" w:hAnsi="Times New Roman"/>
              </w:rPr>
              <w:t xml:space="preserve">МОУ «СОШ» с. </w:t>
            </w:r>
            <w:proofErr w:type="spellStart"/>
            <w:r w:rsidRPr="006C7912">
              <w:rPr>
                <w:rFonts w:ascii="Times New Roman" w:hAnsi="Times New Roman"/>
              </w:rPr>
              <w:t>Керес</w:t>
            </w:r>
            <w:proofErr w:type="spellEnd"/>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pStyle w:val="a3"/>
              <w:rPr>
                <w:rFonts w:ascii="Times New Roman" w:hAnsi="Times New Roman"/>
              </w:rPr>
            </w:pPr>
            <w:r w:rsidRPr="00C2099E">
              <w:rPr>
                <w:rFonts w:ascii="Times New Roman" w:hAnsi="Times New Roman"/>
              </w:rPr>
              <w:t>1</w:t>
            </w: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5</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75%</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DE5B16" w:rsidRPr="006C7912" w:rsidRDefault="00DE5B16" w:rsidP="00DE5B16">
            <w:pPr>
              <w:pStyle w:val="a3"/>
              <w:rPr>
                <w:rFonts w:ascii="Times New Roman" w:hAnsi="Times New Roman"/>
              </w:rPr>
            </w:pPr>
            <w:r w:rsidRPr="006C7912">
              <w:rPr>
                <w:rFonts w:ascii="Times New Roman" w:hAnsi="Times New Roman"/>
              </w:rPr>
              <w:t>МОУ «СОШ» п. Подтыбок</w:t>
            </w:r>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pStyle w:val="a3"/>
              <w:rPr>
                <w:rFonts w:ascii="Times New Roman" w:hAnsi="Times New Roman"/>
              </w:rPr>
            </w:pP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pStyle w:val="a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5</w:t>
            </w: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1</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pStyle w:val="a3"/>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DE5B16" w:rsidRPr="006C7912" w:rsidRDefault="00DE5B16" w:rsidP="00DE5B16">
            <w:pPr>
              <w:pStyle w:val="a3"/>
              <w:rPr>
                <w:rFonts w:ascii="Times New Roman" w:hAnsi="Times New Roman"/>
              </w:rPr>
            </w:pPr>
            <w:r w:rsidRPr="006C7912">
              <w:rPr>
                <w:rFonts w:ascii="Times New Roman" w:hAnsi="Times New Roman"/>
              </w:rPr>
              <w:t>МОУ «СОШ» с. Подъельск</w:t>
            </w:r>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pStyle w:val="a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5</w:t>
            </w: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DE5B16" w:rsidRPr="006C7912" w:rsidRDefault="00DE5B16" w:rsidP="00DE5B16">
            <w:pPr>
              <w:pStyle w:val="a3"/>
              <w:rPr>
                <w:rFonts w:ascii="Times New Roman" w:hAnsi="Times New Roman"/>
              </w:rPr>
            </w:pPr>
            <w:r w:rsidRPr="006C7912">
              <w:rPr>
                <w:rFonts w:ascii="Times New Roman" w:hAnsi="Times New Roman"/>
              </w:rPr>
              <w:t>МОУ «Сторожевская СОШ»</w:t>
            </w:r>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pStyle w:val="a3"/>
              <w:rPr>
                <w:rFonts w:ascii="Times New Roman" w:hAnsi="Times New Roman"/>
              </w:rPr>
            </w:pPr>
            <w:r w:rsidRPr="00C2099E">
              <w:rPr>
                <w:rFonts w:ascii="Times New Roman" w:hAnsi="Times New Roman"/>
              </w:rPr>
              <w:t>6</w:t>
            </w: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18</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12</w:t>
            </w: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9</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70,6%</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83,3%</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DE5B16" w:rsidRPr="006C7912" w:rsidRDefault="00DE5B16" w:rsidP="00DE5B16">
            <w:pPr>
              <w:pStyle w:val="a3"/>
              <w:rPr>
                <w:rFonts w:ascii="Times New Roman" w:hAnsi="Times New Roman"/>
              </w:rPr>
            </w:pPr>
            <w:r w:rsidRPr="006C7912">
              <w:rPr>
                <w:rFonts w:ascii="Times New Roman" w:hAnsi="Times New Roman"/>
              </w:rPr>
              <w:t>МОУ «СОШ» с. Нившера</w:t>
            </w:r>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pStyle w:val="a3"/>
              <w:rPr>
                <w:rFonts w:ascii="Times New Roman" w:hAnsi="Times New Roman"/>
              </w:rPr>
            </w:pPr>
            <w:r w:rsidRPr="00C2099E">
              <w:rPr>
                <w:rFonts w:ascii="Times New Roman" w:hAnsi="Times New Roman"/>
              </w:rPr>
              <w:t>4</w:t>
            </w: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9</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7</w:t>
            </w: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4</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DE5B16" w:rsidRPr="006C7912" w:rsidRDefault="00DE5B16" w:rsidP="00DE5B16">
            <w:pPr>
              <w:pStyle w:val="a3"/>
              <w:rPr>
                <w:rFonts w:ascii="Times New Roman" w:hAnsi="Times New Roman"/>
              </w:rPr>
            </w:pPr>
            <w:r w:rsidRPr="006C7912">
              <w:rPr>
                <w:rFonts w:ascii="Times New Roman" w:hAnsi="Times New Roman"/>
              </w:rPr>
              <w:t>МОУ «СОШ» с. Большелуг</w:t>
            </w:r>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DE5B16" w:rsidRPr="006C7912" w:rsidRDefault="00DE5B16" w:rsidP="00DE5B16">
            <w:pPr>
              <w:pStyle w:val="a3"/>
              <w:rPr>
                <w:rFonts w:ascii="Times New Roman" w:hAnsi="Times New Roman"/>
              </w:rPr>
            </w:pPr>
            <w:r w:rsidRPr="006C7912">
              <w:rPr>
                <w:rFonts w:ascii="Times New Roman" w:hAnsi="Times New Roman"/>
              </w:rPr>
              <w:t>МОУ «СОШ» с. Богородск</w:t>
            </w:r>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3</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83,3%</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66,7%</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vAlign w:val="center"/>
          </w:tcPr>
          <w:p w:rsidR="00DE5B16" w:rsidRPr="006C7912" w:rsidRDefault="00DE5B16" w:rsidP="00DE5B16">
            <w:pPr>
              <w:pStyle w:val="a3"/>
              <w:rPr>
                <w:rFonts w:ascii="Times New Roman" w:hAnsi="Times New Roman"/>
              </w:rPr>
            </w:pPr>
            <w:r>
              <w:rPr>
                <w:rFonts w:ascii="Times New Roman" w:hAnsi="Times New Roman"/>
              </w:rPr>
              <w:t xml:space="preserve">МОУ «СОШ» с. </w:t>
            </w:r>
            <w:proofErr w:type="spellStart"/>
            <w:r>
              <w:rPr>
                <w:rFonts w:ascii="Times New Roman" w:hAnsi="Times New Roman"/>
              </w:rPr>
              <w:t>Мордино</w:t>
            </w:r>
            <w:proofErr w:type="spellEnd"/>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pStyle w:val="a3"/>
              <w:rPr>
                <w:rFonts w:ascii="Times New Roman" w:hAnsi="Times New Roman"/>
              </w:rPr>
            </w:pPr>
            <w:r w:rsidRPr="00C2099E">
              <w:rPr>
                <w:rFonts w:ascii="Times New Roman" w:hAnsi="Times New Roman"/>
              </w:rPr>
              <w:t>2</w:t>
            </w: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pStyle w:val="a3"/>
              <w:rPr>
                <w:rFonts w:ascii="Times New Roman" w:hAnsi="Times New Roman"/>
              </w:rPr>
            </w:pPr>
            <w:r w:rsidRPr="00C2099E">
              <w:rPr>
                <w:rFonts w:ascii="Times New Roman" w:hAnsi="Times New Roman"/>
              </w:rPr>
              <w:t>1</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pStyle w:val="a3"/>
              <w:rPr>
                <w:rFonts w:ascii="Times New Roman" w:hAnsi="Times New Roman"/>
              </w:rPr>
            </w:pPr>
            <w:r w:rsidRPr="00C2099E">
              <w:rPr>
                <w:rFonts w:ascii="Times New Roman" w:hAnsi="Times New Roman"/>
              </w:rPr>
              <w:t>100%</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rPr>
                <w:rFonts w:ascii="Times New Roman" w:hAnsi="Times New Roman" w:cs="Times New Roman"/>
              </w:rPr>
            </w:pPr>
            <w:r w:rsidRPr="00C2099E">
              <w:rPr>
                <w:rFonts w:ascii="Times New Roman" w:hAnsi="Times New Roman" w:cs="Times New Roman"/>
              </w:rPr>
              <w:t>100%</w:t>
            </w:r>
          </w:p>
        </w:tc>
      </w:tr>
      <w:tr w:rsidR="00DE5B16" w:rsidRPr="000F2841" w:rsidTr="00C2099E">
        <w:trPr>
          <w:trHeight w:val="20"/>
        </w:trPr>
        <w:tc>
          <w:tcPr>
            <w:tcW w:w="2297" w:type="dxa"/>
            <w:tcBorders>
              <w:top w:val="single" w:sz="4" w:space="0" w:color="000000"/>
              <w:left w:val="single" w:sz="4" w:space="0" w:color="000000"/>
              <w:bottom w:val="single" w:sz="4" w:space="0" w:color="000000"/>
              <w:right w:val="single" w:sz="4" w:space="0" w:color="000000"/>
            </w:tcBorders>
            <w:hideMark/>
          </w:tcPr>
          <w:p w:rsidR="00DE5B16" w:rsidRPr="006C7912" w:rsidRDefault="00DE5B16" w:rsidP="00DE5B16">
            <w:pPr>
              <w:spacing w:after="0" w:line="240" w:lineRule="auto"/>
              <w:jc w:val="both"/>
              <w:rPr>
                <w:rFonts w:ascii="Times New Roman" w:hAnsi="Times New Roman" w:cs="Times New Roman"/>
              </w:rPr>
            </w:pPr>
            <w:r w:rsidRPr="006C7912">
              <w:rPr>
                <w:rFonts w:ascii="Times New Roman" w:hAnsi="Times New Roman" w:cs="Times New Roman"/>
              </w:rPr>
              <w:t>ИТОГО</w:t>
            </w:r>
          </w:p>
        </w:tc>
        <w:tc>
          <w:tcPr>
            <w:tcW w:w="740" w:type="dxa"/>
            <w:tcBorders>
              <w:top w:val="single" w:sz="4" w:space="0" w:color="000000"/>
              <w:left w:val="single" w:sz="4" w:space="0" w:color="000000"/>
              <w:bottom w:val="single" w:sz="4" w:space="0" w:color="000000"/>
              <w:right w:val="single" w:sz="4" w:space="0" w:color="auto"/>
            </w:tcBorders>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34</w:t>
            </w:r>
          </w:p>
        </w:tc>
        <w:tc>
          <w:tcPr>
            <w:tcW w:w="709"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82</w:t>
            </w:r>
          </w:p>
        </w:tc>
        <w:tc>
          <w:tcPr>
            <w:tcW w:w="709"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64</w:t>
            </w:r>
          </w:p>
        </w:tc>
        <w:tc>
          <w:tcPr>
            <w:tcW w:w="737" w:type="dxa"/>
            <w:tcBorders>
              <w:top w:val="single" w:sz="4" w:space="0" w:color="000000"/>
              <w:left w:val="single" w:sz="4" w:space="0" w:color="000000"/>
              <w:bottom w:val="single" w:sz="4" w:space="0" w:color="000000"/>
              <w:right w:val="single" w:sz="4" w:space="0" w:color="000000"/>
            </w:tcBorders>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76</w:t>
            </w:r>
          </w:p>
        </w:tc>
        <w:tc>
          <w:tcPr>
            <w:tcW w:w="932" w:type="dxa"/>
            <w:tcBorders>
              <w:top w:val="single" w:sz="4" w:space="0" w:color="000000"/>
              <w:left w:val="single" w:sz="4" w:space="0" w:color="000000"/>
              <w:bottom w:val="single" w:sz="4" w:space="0" w:color="000000"/>
              <w:right w:val="single" w:sz="4" w:space="0" w:color="auto"/>
            </w:tcBorders>
            <w:shd w:val="clear" w:color="auto" w:fill="auto"/>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100%</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89,3%</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97,6%</w:t>
            </w:r>
          </w:p>
        </w:tc>
        <w:tc>
          <w:tcPr>
            <w:tcW w:w="851"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98,5%</w:t>
            </w:r>
          </w:p>
        </w:tc>
        <w:tc>
          <w:tcPr>
            <w:tcW w:w="850" w:type="dxa"/>
            <w:tcBorders>
              <w:top w:val="single" w:sz="4" w:space="0" w:color="000000"/>
              <w:left w:val="single" w:sz="4" w:space="0" w:color="auto"/>
              <w:bottom w:val="single" w:sz="4" w:space="0" w:color="000000"/>
              <w:right w:val="single" w:sz="4" w:space="0" w:color="000000"/>
            </w:tcBorders>
          </w:tcPr>
          <w:p w:rsidR="00DE5B16" w:rsidRPr="00C2099E" w:rsidRDefault="00DE5B16" w:rsidP="00DE5B16">
            <w:pPr>
              <w:spacing w:after="0" w:line="240" w:lineRule="auto"/>
              <w:jc w:val="center"/>
              <w:rPr>
                <w:rFonts w:ascii="Times New Roman" w:eastAsia="Times New Roman" w:hAnsi="Times New Roman" w:cs="Times New Roman"/>
                <w:b/>
              </w:rPr>
            </w:pPr>
            <w:r w:rsidRPr="00C2099E">
              <w:rPr>
                <w:rFonts w:ascii="Times New Roman" w:eastAsia="Times New Roman" w:hAnsi="Times New Roman" w:cs="Times New Roman"/>
                <w:b/>
              </w:rPr>
              <w:t>98,7%</w:t>
            </w:r>
          </w:p>
        </w:tc>
      </w:tr>
    </w:tbl>
    <w:p w:rsidR="00B1645B" w:rsidRPr="000F2841" w:rsidRDefault="00B1645B" w:rsidP="00B1645B">
      <w:pPr>
        <w:spacing w:after="0" w:line="240" w:lineRule="auto"/>
        <w:jc w:val="both"/>
        <w:rPr>
          <w:rFonts w:ascii="Times New Roman" w:hAnsi="Times New Roman" w:cs="Times New Roman"/>
          <w:highlight w:val="yellow"/>
        </w:rPr>
      </w:pPr>
    </w:p>
    <w:p w:rsidR="00B1645B" w:rsidRPr="00B40415" w:rsidRDefault="00B1645B" w:rsidP="00B1645B">
      <w:pPr>
        <w:spacing w:after="0" w:line="240" w:lineRule="auto"/>
        <w:jc w:val="both"/>
        <w:rPr>
          <w:rFonts w:ascii="Times New Roman" w:hAnsi="Times New Roman" w:cs="Times New Roman"/>
        </w:rPr>
      </w:pPr>
      <w:r w:rsidRPr="00203B70">
        <w:rPr>
          <w:rFonts w:ascii="Times New Roman" w:hAnsi="Times New Roman" w:cs="Times New Roman"/>
        </w:rPr>
        <w:t>Таблица 3. Сравнительные данные по количеству и доле участников ЕГЭ из числа выпускников текущего года, в разрезе общеобразовательных предметов в период 20</w:t>
      </w:r>
      <w:r w:rsidR="00DE5B16">
        <w:rPr>
          <w:rFonts w:ascii="Times New Roman" w:hAnsi="Times New Roman" w:cs="Times New Roman"/>
        </w:rPr>
        <w:t>20</w:t>
      </w:r>
      <w:r w:rsidRPr="00203B70">
        <w:rPr>
          <w:rFonts w:ascii="Times New Roman" w:hAnsi="Times New Roman" w:cs="Times New Roman"/>
        </w:rPr>
        <w:t xml:space="preserve"> – 20</w:t>
      </w:r>
      <w:r w:rsidR="00E769F3" w:rsidRPr="00203B70">
        <w:rPr>
          <w:rFonts w:ascii="Times New Roman" w:hAnsi="Times New Roman" w:cs="Times New Roman"/>
        </w:rPr>
        <w:t>2</w:t>
      </w:r>
      <w:r w:rsidR="00DE5B16">
        <w:rPr>
          <w:rFonts w:ascii="Times New Roman" w:hAnsi="Times New Roman" w:cs="Times New Roman"/>
        </w:rPr>
        <w:t>4</w:t>
      </w:r>
      <w:r w:rsidRPr="00203B70">
        <w:rPr>
          <w:rFonts w:ascii="Times New Roman" w:hAnsi="Times New Roman" w:cs="Times New Roman"/>
        </w:rPr>
        <w:t xml:space="preserve"> гг.</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37"/>
        <w:gridCol w:w="738"/>
        <w:gridCol w:w="822"/>
        <w:gridCol w:w="738"/>
        <w:gridCol w:w="679"/>
        <w:gridCol w:w="1051"/>
        <w:gridCol w:w="1134"/>
        <w:gridCol w:w="851"/>
        <w:gridCol w:w="851"/>
        <w:gridCol w:w="791"/>
      </w:tblGrid>
      <w:tr w:rsidR="00EE35AD" w:rsidRPr="000F2841" w:rsidTr="00093C57">
        <w:trPr>
          <w:trHeight w:val="20"/>
        </w:trPr>
        <w:tc>
          <w:tcPr>
            <w:tcW w:w="1985" w:type="dxa"/>
            <w:vMerge w:val="restart"/>
            <w:tcBorders>
              <w:top w:val="single" w:sz="4" w:space="0" w:color="auto"/>
              <w:left w:val="single" w:sz="4" w:space="0" w:color="auto"/>
              <w:bottom w:val="single" w:sz="4" w:space="0" w:color="auto"/>
              <w:right w:val="single" w:sz="4" w:space="0" w:color="auto"/>
            </w:tcBorders>
            <w:hideMark/>
          </w:tcPr>
          <w:p w:rsidR="00EE35AD" w:rsidRPr="00EE35AD" w:rsidRDefault="00EE35AD" w:rsidP="00B1645B">
            <w:pPr>
              <w:spacing w:after="0" w:line="240" w:lineRule="auto"/>
              <w:jc w:val="center"/>
              <w:rPr>
                <w:rFonts w:ascii="Times New Roman" w:hAnsi="Times New Roman" w:cs="Times New Roman"/>
              </w:rPr>
            </w:pPr>
            <w:r w:rsidRPr="00EE35AD">
              <w:rPr>
                <w:rFonts w:ascii="Times New Roman" w:hAnsi="Times New Roman" w:cs="Times New Roman"/>
              </w:rPr>
              <w:t>Предмет</w:t>
            </w:r>
          </w:p>
        </w:tc>
        <w:tc>
          <w:tcPr>
            <w:tcW w:w="3714" w:type="dxa"/>
            <w:gridSpan w:val="5"/>
            <w:tcBorders>
              <w:top w:val="single" w:sz="4" w:space="0" w:color="auto"/>
              <w:left w:val="single" w:sz="4" w:space="0" w:color="auto"/>
              <w:bottom w:val="single" w:sz="4" w:space="0" w:color="auto"/>
              <w:right w:val="single" w:sz="4" w:space="0" w:color="auto"/>
            </w:tcBorders>
            <w:hideMark/>
          </w:tcPr>
          <w:p w:rsidR="00EE35AD" w:rsidRPr="00EE35AD" w:rsidRDefault="00EE35AD" w:rsidP="00B1645B">
            <w:pPr>
              <w:spacing w:after="0" w:line="240" w:lineRule="auto"/>
              <w:jc w:val="center"/>
              <w:rPr>
                <w:rFonts w:ascii="Times New Roman" w:hAnsi="Times New Roman" w:cs="Times New Roman"/>
              </w:rPr>
            </w:pPr>
            <w:r w:rsidRPr="00EE35AD">
              <w:rPr>
                <w:rFonts w:ascii="Times New Roman" w:hAnsi="Times New Roman" w:cs="Times New Roman"/>
              </w:rPr>
              <w:t>Количество участников</w:t>
            </w:r>
          </w:p>
        </w:tc>
        <w:tc>
          <w:tcPr>
            <w:tcW w:w="4678" w:type="dxa"/>
            <w:gridSpan w:val="5"/>
            <w:tcBorders>
              <w:top w:val="single" w:sz="4" w:space="0" w:color="auto"/>
              <w:left w:val="single" w:sz="4" w:space="0" w:color="auto"/>
              <w:bottom w:val="single" w:sz="4" w:space="0" w:color="auto"/>
              <w:right w:val="single" w:sz="4" w:space="0" w:color="auto"/>
            </w:tcBorders>
            <w:hideMark/>
          </w:tcPr>
          <w:p w:rsidR="00EE35AD" w:rsidRPr="00EE35AD" w:rsidRDefault="00EE35AD" w:rsidP="00B1645B">
            <w:pPr>
              <w:spacing w:after="0" w:line="240" w:lineRule="auto"/>
              <w:jc w:val="center"/>
              <w:rPr>
                <w:rFonts w:ascii="Times New Roman" w:hAnsi="Times New Roman" w:cs="Times New Roman"/>
              </w:rPr>
            </w:pPr>
            <w:r w:rsidRPr="00EE35AD">
              <w:rPr>
                <w:rFonts w:ascii="Times New Roman" w:hAnsi="Times New Roman" w:cs="Times New Roman"/>
              </w:rPr>
              <w:t>Доля (%) участников</w:t>
            </w:r>
          </w:p>
        </w:tc>
      </w:tr>
      <w:tr w:rsidR="00C2099E" w:rsidRPr="000F2841" w:rsidTr="00EE35AD">
        <w:trPr>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C2099E" w:rsidRPr="00EE35AD" w:rsidRDefault="00C2099E" w:rsidP="00C2099E">
            <w:pPr>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2020</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2021</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2022</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2023</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2024</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2022</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2023</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2024</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Обществознание</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53</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40</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38</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36</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32</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66,3</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34,5</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46,3</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56,3</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42,1</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Физика</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11</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7</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9,5</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8,5</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14,1</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5,2</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Информатика</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11</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7</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5</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10</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9,5</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8,8</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7,8</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13,2</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История</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18</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8</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14</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15</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22,5</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7,8</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9,7</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21,9</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19,7</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Литература</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3</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6</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3</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3,8</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5,2</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4,7</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2,6</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Английский язык</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5</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8</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5</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6</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6,3</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6,9</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6,1</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6,3</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7,9</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Биология</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17</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20</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22</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11</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7</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21,3</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17,2</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26,8</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17,2</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9,2</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Химия</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5</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10</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6,3</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7,8</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12,2</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14,1</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5,2</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География</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3</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5</w:t>
            </w:r>
          </w:p>
        </w:tc>
        <w:tc>
          <w:tcPr>
            <w:tcW w:w="1051"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4,9</w:t>
            </w: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6,3</w:t>
            </w: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6,6</w:t>
            </w:r>
          </w:p>
        </w:tc>
      </w:tr>
      <w:tr w:rsidR="00C2099E" w:rsidRPr="000F2841" w:rsidTr="00EE35AD">
        <w:trPr>
          <w:trHeight w:val="20"/>
        </w:trPr>
        <w:tc>
          <w:tcPr>
            <w:tcW w:w="1985" w:type="dxa"/>
            <w:tcBorders>
              <w:top w:val="single" w:sz="4" w:space="0" w:color="auto"/>
              <w:left w:val="single" w:sz="4" w:space="0" w:color="auto"/>
              <w:bottom w:val="single" w:sz="4" w:space="0" w:color="auto"/>
              <w:right w:val="single" w:sz="4" w:space="0" w:color="auto"/>
            </w:tcBorders>
            <w:hideMark/>
          </w:tcPr>
          <w:p w:rsidR="00C2099E" w:rsidRPr="00EE35AD" w:rsidRDefault="00C2099E" w:rsidP="00C2099E">
            <w:pPr>
              <w:spacing w:after="0" w:line="240" w:lineRule="auto"/>
              <w:jc w:val="center"/>
              <w:rPr>
                <w:rFonts w:ascii="Times New Roman" w:hAnsi="Times New Roman" w:cs="Times New Roman"/>
              </w:rPr>
            </w:pPr>
            <w:r w:rsidRPr="00EE35AD">
              <w:rPr>
                <w:rFonts w:ascii="Times New Roman" w:hAnsi="Times New Roman" w:cs="Times New Roman"/>
              </w:rPr>
              <w:t>Всего:</w:t>
            </w:r>
          </w:p>
        </w:tc>
        <w:tc>
          <w:tcPr>
            <w:tcW w:w="737" w:type="dxa"/>
            <w:tcBorders>
              <w:top w:val="single" w:sz="4" w:space="0" w:color="auto"/>
              <w:left w:val="single" w:sz="4" w:space="0" w:color="auto"/>
              <w:bottom w:val="single" w:sz="4" w:space="0" w:color="auto"/>
              <w:right w:val="single" w:sz="4" w:space="0" w:color="auto"/>
            </w:tcBorders>
          </w:tcPr>
          <w:p w:rsidR="00C2099E" w:rsidRPr="00E7382B" w:rsidRDefault="00C2099E" w:rsidP="00C2099E">
            <w:pPr>
              <w:spacing w:after="0" w:line="240" w:lineRule="auto"/>
              <w:jc w:val="center"/>
              <w:rPr>
                <w:rFonts w:ascii="Times New Roman" w:hAnsi="Times New Roman" w:cs="Times New Roman"/>
              </w:rPr>
            </w:pPr>
            <w:r>
              <w:rPr>
                <w:rFonts w:ascii="Times New Roman" w:hAnsi="Times New Roman" w:cs="Times New Roman"/>
              </w:rPr>
              <w:t>119</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117</w:t>
            </w:r>
          </w:p>
        </w:tc>
        <w:tc>
          <w:tcPr>
            <w:tcW w:w="822"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103</w:t>
            </w:r>
          </w:p>
        </w:tc>
        <w:tc>
          <w:tcPr>
            <w:tcW w:w="738"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95</w:t>
            </w:r>
          </w:p>
        </w:tc>
        <w:tc>
          <w:tcPr>
            <w:tcW w:w="679"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r>
              <w:rPr>
                <w:rFonts w:ascii="Times New Roman" w:hAnsi="Times New Roman" w:cs="Times New Roman"/>
              </w:rPr>
              <w:t>85</w:t>
            </w:r>
          </w:p>
        </w:tc>
        <w:tc>
          <w:tcPr>
            <w:tcW w:w="10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p>
        </w:tc>
        <w:tc>
          <w:tcPr>
            <w:tcW w:w="791" w:type="dxa"/>
            <w:tcBorders>
              <w:top w:val="single" w:sz="4" w:space="0" w:color="auto"/>
              <w:left w:val="single" w:sz="4" w:space="0" w:color="auto"/>
              <w:bottom w:val="single" w:sz="4" w:space="0" w:color="auto"/>
              <w:right w:val="single" w:sz="4" w:space="0" w:color="auto"/>
            </w:tcBorders>
          </w:tcPr>
          <w:p w:rsidR="00C2099E" w:rsidRPr="00EE35AD" w:rsidRDefault="00C2099E" w:rsidP="00C2099E">
            <w:pPr>
              <w:spacing w:after="0" w:line="240" w:lineRule="auto"/>
              <w:jc w:val="center"/>
              <w:rPr>
                <w:rFonts w:ascii="Times New Roman" w:hAnsi="Times New Roman" w:cs="Times New Roman"/>
              </w:rPr>
            </w:pPr>
          </w:p>
        </w:tc>
      </w:tr>
    </w:tbl>
    <w:p w:rsidR="00B1645B" w:rsidRPr="000F2841" w:rsidRDefault="00B1645B" w:rsidP="00B1645B">
      <w:pPr>
        <w:spacing w:after="0" w:line="240" w:lineRule="auto"/>
        <w:ind w:firstLine="360"/>
        <w:jc w:val="both"/>
        <w:rPr>
          <w:rFonts w:ascii="Times New Roman" w:hAnsi="Times New Roman" w:cs="Times New Roman"/>
          <w:highlight w:val="yellow"/>
        </w:rPr>
      </w:pPr>
    </w:p>
    <w:p w:rsidR="007F06C5" w:rsidRPr="000F2841" w:rsidRDefault="007F06C5" w:rsidP="00B1645B">
      <w:pPr>
        <w:spacing w:after="0" w:line="240" w:lineRule="auto"/>
        <w:ind w:firstLine="360"/>
        <w:jc w:val="both"/>
        <w:rPr>
          <w:rFonts w:ascii="Times New Roman" w:hAnsi="Times New Roman" w:cs="Times New Roman"/>
          <w:sz w:val="24"/>
          <w:szCs w:val="24"/>
          <w:highlight w:val="yellow"/>
        </w:rPr>
      </w:pPr>
    </w:p>
    <w:p w:rsidR="00B1645B" w:rsidRPr="000F2841" w:rsidRDefault="00B1645B" w:rsidP="00B1645B">
      <w:pPr>
        <w:spacing w:after="0" w:line="240" w:lineRule="auto"/>
        <w:rPr>
          <w:rFonts w:ascii="Times New Roman" w:hAnsi="Times New Roman" w:cs="Times New Roman"/>
          <w:sz w:val="24"/>
          <w:szCs w:val="24"/>
          <w:highlight w:val="yellow"/>
        </w:rPr>
        <w:sectPr w:rsidR="00B1645B" w:rsidRPr="000F2841" w:rsidSect="00B1645B">
          <w:pgSz w:w="11906" w:h="16838"/>
          <w:pgMar w:top="567" w:right="567" w:bottom="284" w:left="1134" w:header="709" w:footer="709" w:gutter="0"/>
          <w:cols w:space="720"/>
        </w:sectPr>
      </w:pPr>
      <w:r w:rsidRPr="000F2841">
        <w:rPr>
          <w:rFonts w:ascii="Times New Roman" w:hAnsi="Times New Roman" w:cs="Times New Roman"/>
          <w:sz w:val="24"/>
          <w:szCs w:val="24"/>
          <w:highlight w:val="yellow"/>
        </w:rPr>
        <w:br w:type="page"/>
      </w:r>
    </w:p>
    <w:p w:rsidR="00180699" w:rsidRDefault="00180699" w:rsidP="00B1645B">
      <w:pPr>
        <w:spacing w:after="0" w:line="240" w:lineRule="auto"/>
        <w:jc w:val="both"/>
        <w:rPr>
          <w:rFonts w:ascii="Times New Roman" w:hAnsi="Times New Roman" w:cs="Times New Roman"/>
          <w:sz w:val="24"/>
          <w:szCs w:val="24"/>
        </w:rPr>
      </w:pPr>
    </w:p>
    <w:p w:rsidR="00180699" w:rsidRDefault="00180699" w:rsidP="00B1645B">
      <w:pPr>
        <w:spacing w:after="0" w:line="240" w:lineRule="auto"/>
        <w:jc w:val="both"/>
        <w:rPr>
          <w:rFonts w:ascii="Times New Roman" w:hAnsi="Times New Roman" w:cs="Times New Roman"/>
          <w:sz w:val="24"/>
          <w:szCs w:val="24"/>
        </w:rPr>
      </w:pPr>
    </w:p>
    <w:p w:rsidR="00B1645B" w:rsidRPr="003D0F48" w:rsidRDefault="00B1645B" w:rsidP="00B1645B">
      <w:pPr>
        <w:spacing w:after="0" w:line="240" w:lineRule="auto"/>
        <w:jc w:val="both"/>
        <w:rPr>
          <w:rFonts w:ascii="Times New Roman" w:hAnsi="Times New Roman" w:cs="Times New Roman"/>
          <w:sz w:val="24"/>
          <w:szCs w:val="24"/>
        </w:rPr>
      </w:pPr>
      <w:r w:rsidRPr="003D0F48">
        <w:rPr>
          <w:rFonts w:ascii="Times New Roman" w:hAnsi="Times New Roman" w:cs="Times New Roman"/>
          <w:sz w:val="24"/>
          <w:szCs w:val="24"/>
        </w:rPr>
        <w:t xml:space="preserve">Таблица 4. Анализ среднего тестового балла ЕГЭ по общеобразовательным предметам в разрезе образовательных </w:t>
      </w:r>
      <w:r w:rsidR="002E568E" w:rsidRPr="003D0F48">
        <w:rPr>
          <w:rFonts w:ascii="Times New Roman" w:hAnsi="Times New Roman" w:cs="Times New Roman"/>
          <w:sz w:val="24"/>
          <w:szCs w:val="24"/>
        </w:rPr>
        <w:t>организаций</w:t>
      </w:r>
      <w:r w:rsidRPr="003D0F48">
        <w:rPr>
          <w:rFonts w:ascii="Times New Roman" w:hAnsi="Times New Roman" w:cs="Times New Roman"/>
          <w:sz w:val="24"/>
          <w:szCs w:val="24"/>
        </w:rPr>
        <w:t xml:space="preserve"> в сравнении с баллами по </w:t>
      </w:r>
      <w:r w:rsidR="002E568E" w:rsidRPr="003D0F48">
        <w:rPr>
          <w:rFonts w:ascii="Times New Roman" w:hAnsi="Times New Roman" w:cs="Times New Roman"/>
          <w:sz w:val="24"/>
          <w:szCs w:val="24"/>
        </w:rPr>
        <w:t>муниципальному району «Корткеросский»</w:t>
      </w:r>
    </w:p>
    <w:p w:rsidR="00DB4FBA" w:rsidRPr="000F2841" w:rsidRDefault="00DB4FBA" w:rsidP="00B1645B">
      <w:pPr>
        <w:spacing w:after="0" w:line="240" w:lineRule="auto"/>
        <w:jc w:val="both"/>
        <w:rPr>
          <w:rFonts w:ascii="Times New Roman" w:hAnsi="Times New Roman" w:cs="Times New Roman"/>
          <w:sz w:val="24"/>
          <w:szCs w:val="24"/>
          <w:highlight w:val="yellow"/>
        </w:rPr>
      </w:pPr>
    </w:p>
    <w:tbl>
      <w:tblPr>
        <w:tblW w:w="13921" w:type="dxa"/>
        <w:jc w:val="center"/>
        <w:tblLook w:val="04A0" w:firstRow="1" w:lastRow="0" w:firstColumn="1" w:lastColumn="0" w:noHBand="0" w:noVBand="1"/>
      </w:tblPr>
      <w:tblGrid>
        <w:gridCol w:w="1434"/>
        <w:gridCol w:w="621"/>
        <w:gridCol w:w="621"/>
        <w:gridCol w:w="621"/>
        <w:gridCol w:w="621"/>
        <w:gridCol w:w="647"/>
        <w:gridCol w:w="576"/>
        <w:gridCol w:w="576"/>
        <w:gridCol w:w="576"/>
        <w:gridCol w:w="576"/>
        <w:gridCol w:w="673"/>
        <w:gridCol w:w="621"/>
        <w:gridCol w:w="621"/>
        <w:gridCol w:w="621"/>
        <w:gridCol w:w="621"/>
        <w:gridCol w:w="635"/>
        <w:gridCol w:w="644"/>
        <w:gridCol w:w="621"/>
        <w:gridCol w:w="654"/>
        <w:gridCol w:w="633"/>
        <w:gridCol w:w="708"/>
      </w:tblGrid>
      <w:tr w:rsidR="008A23AD" w:rsidRPr="000F2841" w:rsidTr="00180699">
        <w:trPr>
          <w:trHeight w:val="300"/>
          <w:jc w:val="center"/>
        </w:trPr>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AD" w:rsidRPr="003D0F48" w:rsidRDefault="008A23AD" w:rsidP="00C322C2">
            <w:pPr>
              <w:pStyle w:val="a3"/>
              <w:jc w:val="center"/>
              <w:rPr>
                <w:rFonts w:ascii="Times New Roman" w:hAnsi="Times New Roman"/>
                <w:sz w:val="18"/>
                <w:szCs w:val="18"/>
              </w:rPr>
            </w:pPr>
            <w:r w:rsidRPr="003D0F48">
              <w:rPr>
                <w:rFonts w:ascii="Times New Roman" w:hAnsi="Times New Roman"/>
                <w:sz w:val="18"/>
                <w:szCs w:val="18"/>
              </w:rPr>
              <w:t>ОУ</w:t>
            </w:r>
          </w:p>
        </w:tc>
        <w:tc>
          <w:tcPr>
            <w:tcW w:w="31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AD" w:rsidRPr="003D0F48" w:rsidRDefault="008A23AD" w:rsidP="00C322C2">
            <w:pPr>
              <w:pStyle w:val="a3"/>
              <w:jc w:val="center"/>
              <w:rPr>
                <w:rFonts w:ascii="Times New Roman" w:hAnsi="Times New Roman"/>
                <w:sz w:val="18"/>
                <w:szCs w:val="18"/>
              </w:rPr>
            </w:pPr>
            <w:r w:rsidRPr="003D0F48">
              <w:rPr>
                <w:rFonts w:ascii="Times New Roman" w:hAnsi="Times New Roman"/>
                <w:sz w:val="18"/>
                <w:szCs w:val="18"/>
              </w:rPr>
              <w:t>Русский язык</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AD" w:rsidRPr="003D0F48" w:rsidRDefault="008A23AD" w:rsidP="00C322C2">
            <w:pPr>
              <w:pStyle w:val="a3"/>
              <w:jc w:val="center"/>
              <w:rPr>
                <w:rFonts w:ascii="Times New Roman" w:hAnsi="Times New Roman"/>
                <w:sz w:val="18"/>
                <w:szCs w:val="18"/>
              </w:rPr>
            </w:pPr>
            <w:r w:rsidRPr="003D0F48">
              <w:rPr>
                <w:rFonts w:ascii="Times New Roman" w:hAnsi="Times New Roman"/>
                <w:sz w:val="18"/>
                <w:szCs w:val="18"/>
              </w:rPr>
              <w:t>МАТ    база</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AD" w:rsidRPr="003D0F48" w:rsidRDefault="008A23AD" w:rsidP="00C322C2">
            <w:pPr>
              <w:pStyle w:val="a3"/>
              <w:jc w:val="center"/>
              <w:rPr>
                <w:rFonts w:ascii="Times New Roman" w:hAnsi="Times New Roman"/>
                <w:sz w:val="18"/>
                <w:szCs w:val="18"/>
              </w:rPr>
            </w:pPr>
            <w:r w:rsidRPr="003D0F48">
              <w:rPr>
                <w:rFonts w:ascii="Times New Roman" w:hAnsi="Times New Roman"/>
                <w:sz w:val="18"/>
                <w:szCs w:val="18"/>
              </w:rPr>
              <w:t>МАТ   профиль</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AD" w:rsidRPr="003D0F48" w:rsidRDefault="008A23AD" w:rsidP="00C322C2">
            <w:pPr>
              <w:pStyle w:val="a3"/>
              <w:jc w:val="center"/>
              <w:rPr>
                <w:rFonts w:ascii="Times New Roman" w:hAnsi="Times New Roman"/>
                <w:sz w:val="18"/>
                <w:szCs w:val="18"/>
              </w:rPr>
            </w:pPr>
            <w:r w:rsidRPr="003D0F48">
              <w:rPr>
                <w:rFonts w:ascii="Times New Roman" w:hAnsi="Times New Roman"/>
                <w:sz w:val="18"/>
                <w:szCs w:val="18"/>
              </w:rPr>
              <w:t>Обществознание</w:t>
            </w:r>
          </w:p>
        </w:tc>
      </w:tr>
      <w:tr w:rsidR="00C2099E" w:rsidRPr="000F2841" w:rsidTr="00203B70">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C2099E" w:rsidRPr="003D0F48" w:rsidRDefault="00C2099E" w:rsidP="00C2099E">
            <w:pPr>
              <w:pStyle w:val="a3"/>
              <w:jc w:val="center"/>
              <w:rPr>
                <w:rFonts w:ascii="Times New Roman" w:hAnsi="Times New Roman"/>
                <w:sz w:val="18"/>
                <w:szCs w:val="18"/>
              </w:rPr>
            </w:pP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sz w:val="18"/>
                <w:szCs w:val="18"/>
              </w:rPr>
            </w:pPr>
            <w:r>
              <w:rPr>
                <w:rFonts w:ascii="Times New Roman" w:hAnsi="Times New Roman"/>
                <w:sz w:val="18"/>
                <w:szCs w:val="18"/>
              </w:rPr>
              <w:t>2020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AB0F35" w:rsidRDefault="00C2099E" w:rsidP="00C2099E">
            <w:pPr>
              <w:pStyle w:val="a3"/>
              <w:jc w:val="center"/>
              <w:rPr>
                <w:rFonts w:ascii="Times New Roman" w:hAnsi="Times New Roman"/>
                <w:sz w:val="18"/>
                <w:szCs w:val="18"/>
                <w:lang w:val="en-US"/>
              </w:rPr>
            </w:pPr>
            <w:r>
              <w:rPr>
                <w:rFonts w:ascii="Times New Roman" w:hAnsi="Times New Roman"/>
                <w:sz w:val="18"/>
                <w:szCs w:val="18"/>
                <w:lang w:val="en-US"/>
              </w:rPr>
              <w:t>2021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2022</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2023</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2024</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2019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2021 ГВЭ</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2022</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2023</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sz w:val="18"/>
                <w:szCs w:val="18"/>
              </w:rPr>
            </w:pPr>
            <w:r>
              <w:rPr>
                <w:rFonts w:ascii="Times New Roman" w:hAnsi="Times New Roman"/>
                <w:sz w:val="18"/>
                <w:szCs w:val="18"/>
              </w:rPr>
              <w:t>2020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2022</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2023</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2024</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sz w:val="18"/>
                <w:szCs w:val="18"/>
              </w:rPr>
            </w:pPr>
            <w:r>
              <w:rPr>
                <w:rFonts w:ascii="Times New Roman" w:hAnsi="Times New Roman"/>
                <w:sz w:val="18"/>
                <w:szCs w:val="18"/>
              </w:rPr>
              <w:t>2020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2021</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2022</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2023</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sz w:val="18"/>
                <w:szCs w:val="18"/>
              </w:rPr>
            </w:pPr>
            <w:r>
              <w:rPr>
                <w:rFonts w:ascii="Times New Roman" w:hAnsi="Times New Roman"/>
                <w:sz w:val="18"/>
                <w:szCs w:val="18"/>
              </w:rPr>
              <w:t>2024</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b/>
                <w:bCs/>
                <w:sz w:val="18"/>
                <w:szCs w:val="18"/>
              </w:rPr>
            </w:pPr>
            <w:r w:rsidRPr="003D0F48">
              <w:rPr>
                <w:rFonts w:ascii="Times New Roman" w:hAnsi="Times New Roman"/>
                <w:sz w:val="18"/>
                <w:szCs w:val="18"/>
              </w:rPr>
              <w:t>МОУ «СОШ» п. Усть-Лэкчим</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3,5</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п. Аджером</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61</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74</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67</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п. Приозерный</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3,5</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22</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с. Корткерос</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60</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67</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4,3</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49</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65</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с. Керес</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71</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2,7</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62</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37</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71</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п. Подтыбок</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82</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3,8</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70</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67</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71</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37</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с. Подъельск</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74</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62</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«Сторожевская СОШ»</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60</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2,6</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48</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с. Нившера</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48</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4,1</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38</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41</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с. Большелуг</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84</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68</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74</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с. Богородск</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68</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3,5</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49</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74</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43</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79</w:t>
            </w:r>
          </w:p>
        </w:tc>
      </w:tr>
      <w:tr w:rsidR="00C2099E" w:rsidRPr="000F2841" w:rsidTr="00180699">
        <w:trPr>
          <w:trHeight w:val="315"/>
          <w:jc w:val="center"/>
        </w:trPr>
        <w:tc>
          <w:tcPr>
            <w:tcW w:w="1434" w:type="dxa"/>
            <w:tcBorders>
              <w:top w:val="nil"/>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МОУ «СОШ» с. Мордино</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80</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34</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C2099E" w:rsidRPr="000F2841" w:rsidTr="00180699">
        <w:trPr>
          <w:trHeight w:val="277"/>
          <w:jc w:val="center"/>
        </w:trPr>
        <w:tc>
          <w:tcPr>
            <w:tcW w:w="1434" w:type="dxa"/>
            <w:tcBorders>
              <w:top w:val="nil"/>
              <w:left w:val="single" w:sz="4" w:space="0" w:color="auto"/>
              <w:bottom w:val="single" w:sz="4" w:space="0" w:color="auto"/>
              <w:right w:val="single" w:sz="4" w:space="0" w:color="auto"/>
            </w:tcBorders>
            <w:shd w:val="clear" w:color="auto" w:fill="auto"/>
            <w:vAlign w:val="center"/>
            <w:hideMark/>
          </w:tcPr>
          <w:p w:rsidR="00C2099E" w:rsidRPr="003D0F48" w:rsidRDefault="00C2099E" w:rsidP="00C2099E">
            <w:pPr>
              <w:pStyle w:val="a3"/>
              <w:jc w:val="center"/>
              <w:rPr>
                <w:rFonts w:ascii="Times New Roman" w:hAnsi="Times New Roman"/>
                <w:sz w:val="18"/>
                <w:szCs w:val="18"/>
              </w:rPr>
            </w:pPr>
            <w:r w:rsidRPr="003D0F48">
              <w:rPr>
                <w:rFonts w:ascii="Times New Roman" w:hAnsi="Times New Roman"/>
                <w:sz w:val="18"/>
                <w:szCs w:val="18"/>
              </w:rPr>
              <w:t>Средний балл по району</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57,6</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647"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576"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67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58,6</w:t>
            </w:r>
          </w:p>
        </w:tc>
        <w:tc>
          <w:tcPr>
            <w:tcW w:w="621"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53,9</w:t>
            </w:r>
          </w:p>
        </w:tc>
        <w:tc>
          <w:tcPr>
            <w:tcW w:w="635"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976E2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47,7</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56,9</w:t>
            </w:r>
          </w:p>
        </w:tc>
        <w:tc>
          <w:tcPr>
            <w:tcW w:w="633" w:type="dxa"/>
            <w:tcBorders>
              <w:top w:val="single" w:sz="4" w:space="0" w:color="auto"/>
              <w:left w:val="single" w:sz="4" w:space="0" w:color="auto"/>
              <w:bottom w:val="single" w:sz="4" w:space="0" w:color="auto"/>
              <w:right w:val="single" w:sz="4" w:space="0" w:color="auto"/>
            </w:tcBorders>
            <w:vAlign w:val="center"/>
          </w:tcPr>
          <w:p w:rsidR="00C2099E" w:rsidRPr="003D0F48" w:rsidRDefault="00C2099E"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708" w:type="dxa"/>
            <w:tcBorders>
              <w:top w:val="single" w:sz="4" w:space="0" w:color="auto"/>
              <w:left w:val="single" w:sz="4" w:space="0" w:color="auto"/>
              <w:bottom w:val="single" w:sz="4" w:space="0" w:color="auto"/>
              <w:right w:val="single" w:sz="4" w:space="0" w:color="auto"/>
            </w:tcBorders>
            <w:vAlign w:val="center"/>
          </w:tcPr>
          <w:p w:rsidR="00C2099E" w:rsidRPr="003D0F48" w:rsidRDefault="000B4602" w:rsidP="00C2099E">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56,5</w:t>
            </w:r>
          </w:p>
        </w:tc>
      </w:tr>
    </w:tbl>
    <w:p w:rsidR="00B1645B" w:rsidRPr="000F2841" w:rsidRDefault="00B1645B" w:rsidP="00523449">
      <w:pPr>
        <w:spacing w:after="0" w:line="240" w:lineRule="auto"/>
        <w:jc w:val="center"/>
        <w:rPr>
          <w:rFonts w:ascii="Times New Roman" w:hAnsi="Times New Roman" w:cs="Times New Roman"/>
          <w:sz w:val="24"/>
          <w:szCs w:val="24"/>
          <w:highlight w:val="yellow"/>
        </w:rPr>
      </w:pPr>
    </w:p>
    <w:p w:rsidR="001A7C63" w:rsidRPr="000F2841" w:rsidRDefault="001A7C63" w:rsidP="00523449">
      <w:pPr>
        <w:spacing w:after="0" w:line="240" w:lineRule="auto"/>
        <w:jc w:val="center"/>
        <w:rPr>
          <w:rFonts w:ascii="Times New Roman" w:hAnsi="Times New Roman" w:cs="Times New Roman"/>
          <w:sz w:val="24"/>
          <w:szCs w:val="24"/>
          <w:highlight w:val="yellow"/>
        </w:rPr>
      </w:pPr>
    </w:p>
    <w:p w:rsidR="00DB4FBA" w:rsidRPr="000F2841" w:rsidRDefault="00DB4FBA" w:rsidP="00523449">
      <w:pPr>
        <w:spacing w:after="0" w:line="240" w:lineRule="auto"/>
        <w:jc w:val="center"/>
        <w:rPr>
          <w:rFonts w:ascii="Times New Roman" w:hAnsi="Times New Roman" w:cs="Times New Roman"/>
          <w:sz w:val="24"/>
          <w:szCs w:val="24"/>
          <w:highlight w:val="yellow"/>
        </w:rPr>
      </w:pPr>
    </w:p>
    <w:p w:rsidR="00DB4FBA" w:rsidRPr="000F2841" w:rsidRDefault="00DB4FBA" w:rsidP="00523449">
      <w:pPr>
        <w:spacing w:after="0" w:line="240" w:lineRule="auto"/>
        <w:jc w:val="center"/>
        <w:rPr>
          <w:rFonts w:ascii="Times New Roman" w:hAnsi="Times New Roman" w:cs="Times New Roman"/>
          <w:sz w:val="24"/>
          <w:szCs w:val="24"/>
          <w:highlight w:val="yellow"/>
        </w:rPr>
      </w:pPr>
    </w:p>
    <w:p w:rsidR="00DB4FBA" w:rsidRPr="000F2841" w:rsidRDefault="00DB4FBA" w:rsidP="00523449">
      <w:pPr>
        <w:spacing w:after="0" w:line="240" w:lineRule="auto"/>
        <w:jc w:val="center"/>
        <w:rPr>
          <w:rFonts w:ascii="Times New Roman" w:hAnsi="Times New Roman" w:cs="Times New Roman"/>
          <w:sz w:val="24"/>
          <w:szCs w:val="24"/>
          <w:highlight w:val="yellow"/>
        </w:rPr>
      </w:pPr>
    </w:p>
    <w:p w:rsidR="002C5A91" w:rsidRPr="000F2841" w:rsidRDefault="002C5A91" w:rsidP="00523449">
      <w:pPr>
        <w:spacing w:after="0" w:line="240" w:lineRule="auto"/>
        <w:jc w:val="center"/>
        <w:rPr>
          <w:rFonts w:ascii="Times New Roman" w:hAnsi="Times New Roman" w:cs="Times New Roman"/>
          <w:sz w:val="24"/>
          <w:szCs w:val="24"/>
          <w:highlight w:val="yellow"/>
        </w:rPr>
      </w:pPr>
    </w:p>
    <w:p w:rsidR="002C5A91" w:rsidRPr="000F2841" w:rsidRDefault="002C5A91" w:rsidP="00523449">
      <w:pPr>
        <w:spacing w:after="0" w:line="240" w:lineRule="auto"/>
        <w:jc w:val="center"/>
        <w:rPr>
          <w:rFonts w:ascii="Times New Roman" w:hAnsi="Times New Roman" w:cs="Times New Roman"/>
          <w:sz w:val="24"/>
          <w:szCs w:val="24"/>
          <w:highlight w:val="yellow"/>
        </w:rPr>
      </w:pPr>
    </w:p>
    <w:p w:rsidR="002C5A91" w:rsidRPr="000F2841" w:rsidRDefault="002C5A91" w:rsidP="00523449">
      <w:pPr>
        <w:spacing w:after="0" w:line="240" w:lineRule="auto"/>
        <w:jc w:val="center"/>
        <w:rPr>
          <w:rFonts w:ascii="Times New Roman" w:hAnsi="Times New Roman" w:cs="Times New Roman"/>
          <w:sz w:val="24"/>
          <w:szCs w:val="24"/>
          <w:highlight w:val="yellow"/>
        </w:rPr>
      </w:pPr>
    </w:p>
    <w:p w:rsidR="002C5A91" w:rsidRPr="000F2841" w:rsidRDefault="002C5A91" w:rsidP="00523449">
      <w:pPr>
        <w:spacing w:after="0" w:line="240" w:lineRule="auto"/>
        <w:jc w:val="center"/>
        <w:rPr>
          <w:rFonts w:ascii="Times New Roman" w:hAnsi="Times New Roman" w:cs="Times New Roman"/>
          <w:sz w:val="24"/>
          <w:szCs w:val="24"/>
          <w:highlight w:val="yellow"/>
        </w:rPr>
      </w:pPr>
    </w:p>
    <w:p w:rsidR="00B1645B" w:rsidRPr="000F2841" w:rsidRDefault="00B1645B" w:rsidP="00523449">
      <w:pPr>
        <w:spacing w:after="0" w:line="240" w:lineRule="auto"/>
        <w:rPr>
          <w:rFonts w:ascii="Times New Roman" w:hAnsi="Times New Roman" w:cs="Times New Roman"/>
          <w:sz w:val="20"/>
          <w:szCs w:val="20"/>
          <w:highlight w:val="yellow"/>
        </w:rPr>
      </w:pPr>
    </w:p>
    <w:tbl>
      <w:tblPr>
        <w:tblW w:w="15594" w:type="dxa"/>
        <w:jc w:val="center"/>
        <w:tblLayout w:type="fixed"/>
        <w:tblLook w:val="04A0" w:firstRow="1" w:lastRow="0" w:firstColumn="1" w:lastColumn="0" w:noHBand="0" w:noVBand="1"/>
      </w:tblPr>
      <w:tblGrid>
        <w:gridCol w:w="1418"/>
        <w:gridCol w:w="704"/>
        <w:gridCol w:w="709"/>
        <w:gridCol w:w="709"/>
        <w:gridCol w:w="708"/>
        <w:gridCol w:w="711"/>
        <w:gridCol w:w="680"/>
        <w:gridCol w:w="709"/>
        <w:gridCol w:w="709"/>
        <w:gridCol w:w="708"/>
        <w:gridCol w:w="738"/>
        <w:gridCol w:w="706"/>
        <w:gridCol w:w="709"/>
        <w:gridCol w:w="708"/>
        <w:gridCol w:w="709"/>
        <w:gridCol w:w="708"/>
        <w:gridCol w:w="8"/>
        <w:gridCol w:w="700"/>
        <w:gridCol w:w="709"/>
        <w:gridCol w:w="708"/>
        <w:gridCol w:w="709"/>
        <w:gridCol w:w="709"/>
        <w:gridCol w:w="8"/>
      </w:tblGrid>
      <w:tr w:rsidR="00C85158" w:rsidRPr="000F2841" w:rsidTr="00C54B53">
        <w:trPr>
          <w:trHeight w:val="298"/>
          <w:jc w:val="center"/>
        </w:trPr>
        <w:tc>
          <w:tcPr>
            <w:tcW w:w="1418" w:type="dxa"/>
            <w:tcBorders>
              <w:top w:val="single" w:sz="4" w:space="0" w:color="auto"/>
              <w:left w:val="single" w:sz="4" w:space="0" w:color="auto"/>
              <w:bottom w:val="single" w:sz="4" w:space="0" w:color="auto"/>
              <w:right w:val="single" w:sz="4" w:space="0" w:color="auto"/>
            </w:tcBorders>
            <w:vAlign w:val="center"/>
          </w:tcPr>
          <w:p w:rsidR="00C85158" w:rsidRPr="003D0F48" w:rsidRDefault="00C85158" w:rsidP="003D0F48">
            <w:pPr>
              <w:pStyle w:val="a3"/>
              <w:jc w:val="center"/>
              <w:rPr>
                <w:rFonts w:ascii="Times New Roman" w:hAnsi="Times New Roman"/>
                <w:sz w:val="18"/>
                <w:szCs w:val="18"/>
              </w:rPr>
            </w:pPr>
            <w:r w:rsidRPr="003D0F48">
              <w:rPr>
                <w:rFonts w:ascii="Times New Roman" w:hAnsi="Times New Roman"/>
                <w:sz w:val="18"/>
                <w:szCs w:val="18"/>
              </w:rPr>
              <w:t>ОУ</w:t>
            </w: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85158" w:rsidRPr="003D0F48" w:rsidRDefault="00C85158" w:rsidP="003D0F48">
            <w:pPr>
              <w:pStyle w:val="a3"/>
              <w:jc w:val="center"/>
              <w:rPr>
                <w:rFonts w:ascii="Times New Roman" w:hAnsi="Times New Roman"/>
                <w:sz w:val="18"/>
                <w:szCs w:val="18"/>
              </w:rPr>
            </w:pPr>
            <w:r>
              <w:rPr>
                <w:rFonts w:ascii="Times New Roman" w:hAnsi="Times New Roman"/>
                <w:sz w:val="18"/>
                <w:szCs w:val="18"/>
              </w:rPr>
              <w:t>Физика</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158" w:rsidRPr="003D0F48" w:rsidRDefault="00C85158" w:rsidP="003D0F48">
            <w:pPr>
              <w:pStyle w:val="a3"/>
              <w:jc w:val="center"/>
              <w:rPr>
                <w:rFonts w:ascii="Times New Roman" w:hAnsi="Times New Roman"/>
                <w:sz w:val="18"/>
                <w:szCs w:val="18"/>
              </w:rPr>
            </w:pPr>
            <w:r w:rsidRPr="003D0F48">
              <w:rPr>
                <w:rFonts w:ascii="Times New Roman" w:hAnsi="Times New Roman"/>
                <w:sz w:val="18"/>
                <w:szCs w:val="18"/>
              </w:rPr>
              <w:t>География</w:t>
            </w:r>
          </w:p>
        </w:tc>
        <w:tc>
          <w:tcPr>
            <w:tcW w:w="354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5158" w:rsidRPr="003D0F48" w:rsidRDefault="00C85158" w:rsidP="003D0F48">
            <w:pPr>
              <w:pStyle w:val="a3"/>
              <w:jc w:val="center"/>
              <w:rPr>
                <w:rFonts w:ascii="Times New Roman" w:hAnsi="Times New Roman"/>
                <w:sz w:val="18"/>
                <w:szCs w:val="18"/>
              </w:rPr>
            </w:pPr>
            <w:r>
              <w:rPr>
                <w:rFonts w:ascii="Times New Roman" w:hAnsi="Times New Roman"/>
                <w:sz w:val="18"/>
                <w:szCs w:val="18"/>
              </w:rPr>
              <w:t>Литература</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85158" w:rsidRPr="003D0F48" w:rsidRDefault="00C85158" w:rsidP="003D0F48">
            <w:pPr>
              <w:pStyle w:val="a3"/>
              <w:jc w:val="center"/>
              <w:rPr>
                <w:rFonts w:ascii="Times New Roman" w:hAnsi="Times New Roman"/>
                <w:sz w:val="18"/>
                <w:szCs w:val="18"/>
              </w:rPr>
            </w:pPr>
            <w:r>
              <w:rPr>
                <w:rFonts w:ascii="Times New Roman" w:hAnsi="Times New Roman"/>
                <w:sz w:val="18"/>
                <w:szCs w:val="18"/>
              </w:rPr>
              <w:t>История</w:t>
            </w:r>
          </w:p>
        </w:tc>
      </w:tr>
      <w:tr w:rsidR="000B4602" w:rsidRPr="000F2841" w:rsidTr="009F77DC">
        <w:trPr>
          <w:gridAfter w:val="1"/>
          <w:wAfter w:w="8" w:type="dxa"/>
          <w:trHeight w:val="313"/>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sz w:val="18"/>
                <w:szCs w:val="18"/>
              </w:rPr>
            </w:pPr>
            <w:r>
              <w:rPr>
                <w:rFonts w:ascii="Times New Roman" w:hAnsi="Times New Roman"/>
                <w:sz w:val="18"/>
                <w:szCs w:val="18"/>
              </w:rPr>
              <w:t>2020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2022</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2023</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8" w:right="-108"/>
              <w:jc w:val="center"/>
              <w:rPr>
                <w:rFonts w:ascii="Times New Roman" w:hAnsi="Times New Roman"/>
                <w:sz w:val="18"/>
                <w:szCs w:val="18"/>
              </w:rPr>
            </w:pPr>
            <w:r>
              <w:rPr>
                <w:rFonts w:ascii="Times New Roman" w:hAnsi="Times New Roman"/>
                <w:sz w:val="18"/>
                <w:szCs w:val="18"/>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2022</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2023</w:t>
            </w: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sz w:val="18"/>
                <w:szCs w:val="18"/>
              </w:rPr>
            </w:pPr>
            <w:r>
              <w:rPr>
                <w:rFonts w:ascii="Times New Roman" w:hAnsi="Times New Roman"/>
                <w:sz w:val="18"/>
                <w:szCs w:val="18"/>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2023</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2024</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sz w:val="18"/>
                <w:szCs w:val="18"/>
              </w:rPr>
            </w:pPr>
            <w:r>
              <w:rPr>
                <w:rFonts w:ascii="Times New Roman" w:hAnsi="Times New Roman"/>
                <w:sz w:val="18"/>
                <w:szCs w:val="18"/>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Pr>
                <w:rFonts w:ascii="Times New Roman" w:hAnsi="Times New Roman"/>
                <w:sz w:val="18"/>
                <w:szCs w:val="18"/>
              </w:rPr>
              <w:t>2024</w:t>
            </w:r>
          </w:p>
        </w:tc>
      </w:tr>
      <w:tr w:rsidR="000B4602" w:rsidRPr="000F2841" w:rsidTr="00C54B53">
        <w:trPr>
          <w:gridAfter w:val="1"/>
          <w:wAfter w:w="8" w:type="dxa"/>
          <w:trHeight w:val="313"/>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b/>
                <w:bCs/>
                <w:sz w:val="18"/>
                <w:szCs w:val="18"/>
              </w:rPr>
            </w:pPr>
            <w:r w:rsidRPr="003D0F48">
              <w:rPr>
                <w:rFonts w:ascii="Times New Roman" w:hAnsi="Times New Roman"/>
                <w:sz w:val="18"/>
                <w:szCs w:val="18"/>
              </w:rPr>
              <w:t>МОУ «СОШ» п. Усть-Лэкчим</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gridAfter w:val="1"/>
          <w:wAfter w:w="8" w:type="dxa"/>
          <w:trHeight w:val="313"/>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п. Аджером</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68</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61</w:t>
            </w: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69</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27</w:t>
            </w:r>
          </w:p>
        </w:tc>
      </w:tr>
      <w:tr w:rsidR="000B4602" w:rsidRPr="000F2841" w:rsidTr="00C54B53">
        <w:trPr>
          <w:gridAfter w:val="1"/>
          <w:wAfter w:w="8" w:type="dxa"/>
          <w:trHeight w:val="313"/>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п. Приозерный</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gridAfter w:val="1"/>
          <w:wAfter w:w="8" w:type="dxa"/>
          <w:trHeight w:val="313"/>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с. Корткерос</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48</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61</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71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73</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60</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r>
      <w:tr w:rsidR="000B4602" w:rsidRPr="000F2841" w:rsidTr="00C54B53">
        <w:trPr>
          <w:gridAfter w:val="1"/>
          <w:wAfter w:w="8" w:type="dxa"/>
          <w:trHeight w:val="313"/>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с. Керес</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56</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75</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31</w:t>
            </w:r>
          </w:p>
        </w:tc>
      </w:tr>
      <w:tr w:rsidR="000B4602" w:rsidRPr="000F2841" w:rsidTr="00C54B53">
        <w:trPr>
          <w:gridAfter w:val="1"/>
          <w:wAfter w:w="8" w:type="dxa"/>
          <w:trHeight w:val="501"/>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п. Подтыбок</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90</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gridAfter w:val="1"/>
          <w:wAfter w:w="8" w:type="dxa"/>
          <w:trHeight w:val="564"/>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с. Подъельск</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70</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62</w:t>
            </w:r>
          </w:p>
        </w:tc>
      </w:tr>
      <w:tr w:rsidR="000B4602" w:rsidRPr="000F2841" w:rsidTr="00C54B53">
        <w:trPr>
          <w:gridAfter w:val="1"/>
          <w:wAfter w:w="8" w:type="dxa"/>
          <w:trHeight w:val="777"/>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«Сторожевская СОШ»</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gridAfter w:val="1"/>
          <w:wAfter w:w="8" w:type="dxa"/>
          <w:trHeight w:val="535"/>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с. Нившера</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43</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r>
      <w:tr w:rsidR="000B4602" w:rsidRPr="000F2841" w:rsidTr="00C54B53">
        <w:trPr>
          <w:gridAfter w:val="1"/>
          <w:wAfter w:w="8" w:type="dxa"/>
          <w:trHeight w:val="415"/>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с. Большелуг</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41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gridAfter w:val="1"/>
          <w:wAfter w:w="8" w:type="dxa"/>
          <w:trHeight w:val="465"/>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с. Богородск</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74</w:t>
            </w:r>
          </w:p>
        </w:tc>
      </w:tr>
      <w:tr w:rsidR="000B4602" w:rsidRPr="000F2841" w:rsidTr="00C54B53">
        <w:trPr>
          <w:gridAfter w:val="1"/>
          <w:wAfter w:w="8" w:type="dxa"/>
          <w:trHeight w:val="374"/>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МОУ «СОШ» с. Мордино</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gridAfter w:val="1"/>
          <w:wAfter w:w="8" w:type="dxa"/>
          <w:trHeight w:val="579"/>
          <w:jc w:val="center"/>
        </w:trPr>
        <w:tc>
          <w:tcPr>
            <w:tcW w:w="141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sz w:val="18"/>
                <w:szCs w:val="18"/>
              </w:rPr>
            </w:pPr>
            <w:r w:rsidRPr="003D0F48">
              <w:rPr>
                <w:rFonts w:ascii="Times New Roman" w:hAnsi="Times New Roman"/>
                <w:sz w:val="18"/>
                <w:szCs w:val="18"/>
              </w:rPr>
              <w:t>Средний балл по району</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47,8</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52</w:t>
            </w:r>
          </w:p>
        </w:tc>
        <w:tc>
          <w:tcPr>
            <w:tcW w:w="711"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47,5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56,3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58,3</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738"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ind w:left="-249" w:right="-108"/>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ind w:left="-106" w:right="-110"/>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65,8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56,5</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D27EC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59</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3D0F48"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56,1</w:t>
            </w:r>
          </w:p>
        </w:tc>
      </w:tr>
    </w:tbl>
    <w:p w:rsidR="00B1645B" w:rsidRPr="000F2841" w:rsidRDefault="00B1645B" w:rsidP="00B1645B">
      <w:pPr>
        <w:spacing w:after="0" w:line="240" w:lineRule="auto"/>
        <w:ind w:firstLine="360"/>
        <w:jc w:val="both"/>
        <w:rPr>
          <w:rFonts w:ascii="Times New Roman" w:hAnsi="Times New Roman" w:cs="Times New Roman"/>
          <w:sz w:val="24"/>
          <w:szCs w:val="24"/>
          <w:highlight w:val="yellow"/>
        </w:rPr>
      </w:pPr>
    </w:p>
    <w:p w:rsidR="00B1645B" w:rsidRDefault="00B1645B"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p w:rsidR="003D0F48" w:rsidRDefault="003D0F48" w:rsidP="00B1645B">
      <w:pPr>
        <w:spacing w:after="0" w:line="240" w:lineRule="auto"/>
        <w:jc w:val="both"/>
        <w:rPr>
          <w:rFonts w:ascii="Times New Roman" w:hAnsi="Times New Roman" w:cs="Times New Roman"/>
          <w:sz w:val="24"/>
          <w:szCs w:val="24"/>
          <w:highlight w:val="yellow"/>
        </w:rPr>
      </w:pPr>
    </w:p>
    <w:tbl>
      <w:tblPr>
        <w:tblW w:w="15480" w:type="dxa"/>
        <w:jc w:val="center"/>
        <w:tblLayout w:type="fixed"/>
        <w:tblLook w:val="04A0" w:firstRow="1" w:lastRow="0" w:firstColumn="1" w:lastColumn="0" w:noHBand="0" w:noVBand="1"/>
      </w:tblPr>
      <w:tblGrid>
        <w:gridCol w:w="1417"/>
        <w:gridCol w:w="596"/>
        <w:gridCol w:w="709"/>
        <w:gridCol w:w="709"/>
        <w:gridCol w:w="708"/>
        <w:gridCol w:w="710"/>
        <w:gridCol w:w="735"/>
        <w:gridCol w:w="709"/>
        <w:gridCol w:w="708"/>
        <w:gridCol w:w="709"/>
        <w:gridCol w:w="683"/>
        <w:gridCol w:w="707"/>
        <w:gridCol w:w="709"/>
        <w:gridCol w:w="709"/>
        <w:gridCol w:w="709"/>
        <w:gridCol w:w="709"/>
        <w:gridCol w:w="708"/>
        <w:gridCol w:w="709"/>
        <w:gridCol w:w="709"/>
        <w:gridCol w:w="708"/>
        <w:gridCol w:w="710"/>
      </w:tblGrid>
      <w:tr w:rsidR="00423BED" w:rsidRPr="000F2841" w:rsidTr="00C54B53">
        <w:trPr>
          <w:trHeight w:val="298"/>
          <w:jc w:val="center"/>
        </w:trPr>
        <w:tc>
          <w:tcPr>
            <w:tcW w:w="1417" w:type="dxa"/>
            <w:tcBorders>
              <w:top w:val="single" w:sz="4" w:space="0" w:color="auto"/>
              <w:left w:val="single" w:sz="4" w:space="0" w:color="auto"/>
              <w:bottom w:val="single" w:sz="4" w:space="0" w:color="auto"/>
              <w:right w:val="single" w:sz="4" w:space="0" w:color="auto"/>
            </w:tcBorders>
            <w:vAlign w:val="center"/>
          </w:tcPr>
          <w:p w:rsidR="00423BED" w:rsidRPr="005228E5" w:rsidRDefault="00423BED" w:rsidP="00093C57">
            <w:pPr>
              <w:pStyle w:val="a3"/>
              <w:jc w:val="center"/>
              <w:rPr>
                <w:rFonts w:ascii="Times New Roman" w:hAnsi="Times New Roman"/>
                <w:sz w:val="18"/>
                <w:szCs w:val="18"/>
              </w:rPr>
            </w:pPr>
            <w:r w:rsidRPr="005228E5">
              <w:rPr>
                <w:rFonts w:ascii="Times New Roman" w:hAnsi="Times New Roman"/>
                <w:sz w:val="18"/>
                <w:szCs w:val="18"/>
              </w:rPr>
              <w:t>ОУ</w:t>
            </w:r>
          </w:p>
        </w:tc>
        <w:tc>
          <w:tcPr>
            <w:tcW w:w="34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BED" w:rsidRPr="005228E5" w:rsidRDefault="00423BED" w:rsidP="00093C57">
            <w:pPr>
              <w:pStyle w:val="a3"/>
              <w:jc w:val="center"/>
              <w:rPr>
                <w:rFonts w:ascii="Times New Roman" w:hAnsi="Times New Roman"/>
                <w:sz w:val="18"/>
                <w:szCs w:val="18"/>
              </w:rPr>
            </w:pPr>
            <w:r w:rsidRPr="005228E5">
              <w:rPr>
                <w:rFonts w:ascii="Times New Roman" w:hAnsi="Times New Roman"/>
                <w:sz w:val="18"/>
                <w:szCs w:val="18"/>
              </w:rPr>
              <w:t>Химия</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BED" w:rsidRPr="005228E5" w:rsidRDefault="00423BED" w:rsidP="00093C57">
            <w:pPr>
              <w:pStyle w:val="a3"/>
              <w:jc w:val="center"/>
              <w:rPr>
                <w:rFonts w:ascii="Times New Roman" w:hAnsi="Times New Roman"/>
                <w:sz w:val="18"/>
                <w:szCs w:val="18"/>
              </w:rPr>
            </w:pPr>
            <w:r w:rsidRPr="005228E5">
              <w:rPr>
                <w:rFonts w:ascii="Times New Roman" w:hAnsi="Times New Roman"/>
                <w:sz w:val="18"/>
                <w:szCs w:val="18"/>
              </w:rPr>
              <w:t>Биология</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BED" w:rsidRPr="005228E5" w:rsidRDefault="00423BED" w:rsidP="00093C57">
            <w:pPr>
              <w:pStyle w:val="a3"/>
              <w:jc w:val="center"/>
              <w:rPr>
                <w:rFonts w:ascii="Times New Roman" w:hAnsi="Times New Roman"/>
                <w:sz w:val="18"/>
                <w:szCs w:val="18"/>
              </w:rPr>
            </w:pPr>
            <w:r w:rsidRPr="005228E5">
              <w:rPr>
                <w:rFonts w:ascii="Times New Roman" w:hAnsi="Times New Roman"/>
                <w:sz w:val="18"/>
                <w:szCs w:val="18"/>
              </w:rPr>
              <w:t>Информатика и ИКТ</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BED" w:rsidRPr="005228E5" w:rsidRDefault="00423BED" w:rsidP="00093C57">
            <w:pPr>
              <w:pStyle w:val="a3"/>
              <w:jc w:val="center"/>
              <w:rPr>
                <w:rFonts w:ascii="Times New Roman" w:hAnsi="Times New Roman"/>
                <w:sz w:val="18"/>
                <w:szCs w:val="18"/>
              </w:rPr>
            </w:pPr>
            <w:r w:rsidRPr="005228E5">
              <w:rPr>
                <w:rFonts w:ascii="Times New Roman" w:hAnsi="Times New Roman"/>
                <w:sz w:val="18"/>
                <w:szCs w:val="18"/>
              </w:rPr>
              <w:t>Английский язык</w:t>
            </w:r>
          </w:p>
        </w:tc>
      </w:tr>
      <w:tr w:rsidR="000B4602" w:rsidRPr="000F2841" w:rsidTr="009F77DC">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sz w:val="18"/>
                <w:szCs w:val="18"/>
              </w:rPr>
            </w:pPr>
            <w:r>
              <w:rPr>
                <w:rFonts w:ascii="Times New Roman" w:hAnsi="Times New Roman"/>
                <w:sz w:val="18"/>
                <w:szCs w:val="18"/>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2022</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2023</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sz w:val="18"/>
                <w:szCs w:val="18"/>
              </w:rPr>
            </w:pPr>
            <w:r>
              <w:rPr>
                <w:rFonts w:ascii="Times New Roman" w:hAnsi="Times New Roman"/>
                <w:sz w:val="18"/>
                <w:szCs w:val="18"/>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2023</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sz w:val="18"/>
                <w:szCs w:val="18"/>
              </w:rPr>
            </w:pPr>
            <w:r>
              <w:rPr>
                <w:rFonts w:ascii="Times New Roman" w:hAnsi="Times New Roman"/>
                <w:sz w:val="18"/>
                <w:szCs w:val="18"/>
              </w:rPr>
              <w:t>2020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sz w:val="18"/>
                <w:szCs w:val="18"/>
              </w:rPr>
            </w:pPr>
            <w:r>
              <w:rPr>
                <w:rFonts w:ascii="Times New Roman" w:hAnsi="Times New Roman"/>
                <w:sz w:val="18"/>
                <w:szCs w:val="18"/>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2022</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2023</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Pr>
                <w:rFonts w:ascii="Times New Roman" w:hAnsi="Times New Roman"/>
                <w:sz w:val="18"/>
                <w:szCs w:val="18"/>
              </w:rPr>
              <w:t>2024</w:t>
            </w:r>
          </w:p>
        </w:tc>
      </w:tr>
      <w:tr w:rsidR="000B4602" w:rsidRPr="000F2841" w:rsidTr="00C54B53">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b/>
                <w:bCs/>
                <w:sz w:val="18"/>
                <w:szCs w:val="18"/>
              </w:rPr>
            </w:pPr>
            <w:r w:rsidRPr="005228E5">
              <w:rPr>
                <w:rFonts w:ascii="Times New Roman" w:hAnsi="Times New Roman"/>
                <w:sz w:val="18"/>
                <w:szCs w:val="18"/>
              </w:rPr>
              <w:t>МОУ «СОШ» п. Усть-Лэкчим</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п. Аджером</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88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25</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55</w:t>
            </w:r>
          </w:p>
        </w:tc>
      </w:tr>
      <w:tr w:rsidR="000B4602" w:rsidRPr="000F2841" w:rsidTr="00C54B53">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п. Приозерный</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78</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с. Корткерос</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65</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70</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61</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76</w:t>
            </w:r>
          </w:p>
        </w:tc>
      </w:tr>
      <w:tr w:rsidR="000B4602" w:rsidRPr="000F2841" w:rsidTr="00C54B53">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с. Керес</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501"/>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п. Подтыбок</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51</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564"/>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с. Подъельск</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7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«Сторожевская СОШ»</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72</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535"/>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с. Нившера</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34</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45</w:t>
            </w:r>
          </w:p>
        </w:tc>
      </w:tr>
      <w:tr w:rsidR="000B4602" w:rsidRPr="000F2841" w:rsidTr="00C54B53">
        <w:trPr>
          <w:trHeight w:val="415"/>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с. Большелуг</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23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47</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83</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465"/>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с. Богородск</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78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70</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85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374"/>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МОУ «СОШ» с. Мордино</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53</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49</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72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r>
      <w:tr w:rsidR="000B4602" w:rsidRPr="000F2841" w:rsidTr="00C54B53">
        <w:trPr>
          <w:trHeight w:val="579"/>
          <w:jc w:val="center"/>
        </w:trPr>
        <w:tc>
          <w:tcPr>
            <w:tcW w:w="1417"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sz w:val="18"/>
                <w:szCs w:val="18"/>
              </w:rPr>
            </w:pPr>
            <w:r w:rsidRPr="005228E5">
              <w:rPr>
                <w:rFonts w:ascii="Times New Roman" w:hAnsi="Times New Roman"/>
                <w:sz w:val="18"/>
                <w:szCs w:val="18"/>
              </w:rPr>
              <w:t>Средний балл по району</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58,4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34,6</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32</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ind w:left="-107" w:right="-109"/>
              <w:jc w:val="center"/>
              <w:rPr>
                <w:rFonts w:ascii="Times New Roman" w:hAnsi="Times New Roman"/>
                <w:color w:val="000000" w:themeColor="text1"/>
                <w:sz w:val="18"/>
                <w:szCs w:val="18"/>
              </w:rPr>
            </w:pPr>
            <w:r>
              <w:rPr>
                <w:rFonts w:ascii="Times New Roman" w:hAnsi="Times New Roman"/>
                <w:color w:val="000000" w:themeColor="text1"/>
                <w:sz w:val="18"/>
                <w:szCs w:val="18"/>
              </w:rPr>
              <w:t>50,3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44,2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39,1</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42</w:t>
            </w:r>
          </w:p>
        </w:tc>
        <w:tc>
          <w:tcPr>
            <w:tcW w:w="683"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55,3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46,9</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57</w:t>
            </w:r>
          </w:p>
        </w:tc>
        <w:tc>
          <w:tcPr>
            <w:tcW w:w="709"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31,9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8B7149"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56,2</w:t>
            </w:r>
          </w:p>
        </w:tc>
        <w:tc>
          <w:tcPr>
            <w:tcW w:w="708"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66</w:t>
            </w:r>
          </w:p>
        </w:tc>
        <w:tc>
          <w:tcPr>
            <w:tcW w:w="710" w:type="dxa"/>
            <w:tcBorders>
              <w:top w:val="single" w:sz="4" w:space="0" w:color="auto"/>
              <w:left w:val="single" w:sz="4" w:space="0" w:color="auto"/>
              <w:bottom w:val="single" w:sz="4" w:space="0" w:color="auto"/>
              <w:right w:val="single" w:sz="4" w:space="0" w:color="auto"/>
            </w:tcBorders>
            <w:vAlign w:val="center"/>
          </w:tcPr>
          <w:p w:rsidR="000B4602" w:rsidRPr="005228E5" w:rsidRDefault="000B4602" w:rsidP="000B4602">
            <w:pPr>
              <w:pStyle w:val="a3"/>
              <w:jc w:val="center"/>
              <w:rPr>
                <w:rFonts w:ascii="Times New Roman" w:hAnsi="Times New Roman"/>
                <w:color w:val="000000" w:themeColor="text1"/>
                <w:sz w:val="18"/>
                <w:szCs w:val="18"/>
              </w:rPr>
            </w:pPr>
            <w:r>
              <w:rPr>
                <w:rFonts w:ascii="Times New Roman" w:hAnsi="Times New Roman"/>
                <w:color w:val="000000" w:themeColor="text1"/>
                <w:sz w:val="18"/>
                <w:szCs w:val="18"/>
              </w:rPr>
              <w:t>67</w:t>
            </w:r>
          </w:p>
        </w:tc>
      </w:tr>
    </w:tbl>
    <w:p w:rsidR="003D0F48" w:rsidRPr="000F2841" w:rsidRDefault="003D0F48" w:rsidP="00B1645B">
      <w:pPr>
        <w:spacing w:after="0" w:line="240" w:lineRule="auto"/>
        <w:jc w:val="both"/>
        <w:rPr>
          <w:rFonts w:ascii="Times New Roman" w:hAnsi="Times New Roman" w:cs="Times New Roman"/>
          <w:sz w:val="24"/>
          <w:szCs w:val="24"/>
          <w:highlight w:val="yellow"/>
        </w:rPr>
        <w:sectPr w:rsidR="003D0F48" w:rsidRPr="000F2841" w:rsidSect="00B1645B">
          <w:pgSz w:w="16838" w:h="11906" w:orient="landscape"/>
          <w:pgMar w:top="567" w:right="567" w:bottom="1134" w:left="567" w:header="709" w:footer="709" w:gutter="0"/>
          <w:cols w:space="720"/>
        </w:sectPr>
      </w:pPr>
    </w:p>
    <w:p w:rsidR="00B1645B" w:rsidRPr="00C86907" w:rsidRDefault="00B1645B" w:rsidP="00B1645B">
      <w:pPr>
        <w:spacing w:after="0" w:line="240" w:lineRule="auto"/>
        <w:jc w:val="both"/>
        <w:rPr>
          <w:rFonts w:ascii="Times New Roman" w:hAnsi="Times New Roman" w:cs="Times New Roman"/>
          <w:sz w:val="24"/>
          <w:szCs w:val="24"/>
        </w:rPr>
      </w:pPr>
      <w:r w:rsidRPr="00C86907">
        <w:rPr>
          <w:rFonts w:ascii="Times New Roman" w:hAnsi="Times New Roman" w:cs="Times New Roman"/>
          <w:sz w:val="24"/>
          <w:szCs w:val="24"/>
        </w:rPr>
        <w:lastRenderedPageBreak/>
        <w:t>Таблица 5. Количество выпускников, не набравших минимального количества баллов ЕГЭ</w:t>
      </w:r>
    </w:p>
    <w:tbl>
      <w:tblPr>
        <w:tblStyle w:val="a5"/>
        <w:tblW w:w="10661" w:type="dxa"/>
        <w:tblInd w:w="-743" w:type="dxa"/>
        <w:tblLayout w:type="fixed"/>
        <w:tblLook w:val="04A0" w:firstRow="1" w:lastRow="0" w:firstColumn="1" w:lastColumn="0" w:noHBand="0" w:noVBand="1"/>
      </w:tblPr>
      <w:tblGrid>
        <w:gridCol w:w="1022"/>
        <w:gridCol w:w="1984"/>
        <w:gridCol w:w="1985"/>
        <w:gridCol w:w="1984"/>
        <w:gridCol w:w="1843"/>
        <w:gridCol w:w="1843"/>
      </w:tblGrid>
      <w:tr w:rsidR="00C86907" w:rsidRPr="00C86907" w:rsidTr="00093C57">
        <w:trPr>
          <w:trHeight w:val="20"/>
        </w:trPr>
        <w:tc>
          <w:tcPr>
            <w:tcW w:w="10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907" w:rsidRPr="00C86907" w:rsidRDefault="00C86907" w:rsidP="00B1645B">
            <w:pPr>
              <w:rPr>
                <w:rFonts w:ascii="Times New Roman" w:hAnsi="Times New Roman" w:cs="Times New Roman"/>
                <w:sz w:val="21"/>
                <w:szCs w:val="21"/>
              </w:rPr>
            </w:pPr>
            <w:r w:rsidRPr="00C86907">
              <w:rPr>
                <w:rFonts w:ascii="Times New Roman" w:hAnsi="Times New Roman" w:cs="Times New Roman"/>
                <w:sz w:val="21"/>
                <w:szCs w:val="21"/>
              </w:rPr>
              <w:t>Учебный предмет</w:t>
            </w:r>
          </w:p>
        </w:tc>
        <w:tc>
          <w:tcPr>
            <w:tcW w:w="963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6907" w:rsidRPr="00C86907" w:rsidRDefault="00C86907" w:rsidP="00B1645B">
            <w:pPr>
              <w:rPr>
                <w:rFonts w:ascii="Times New Roman" w:hAnsi="Times New Roman" w:cs="Times New Roman"/>
                <w:sz w:val="21"/>
                <w:szCs w:val="21"/>
              </w:rPr>
            </w:pPr>
            <w:r w:rsidRPr="00C86907">
              <w:rPr>
                <w:rFonts w:ascii="Times New Roman" w:hAnsi="Times New Roman" w:cs="Times New Roman"/>
                <w:sz w:val="21"/>
                <w:szCs w:val="21"/>
              </w:rPr>
              <w:t>Количество человек/доля от числа сдававших</w:t>
            </w:r>
          </w:p>
        </w:tc>
      </w:tr>
      <w:tr w:rsidR="000B4602" w:rsidRPr="000F2841" w:rsidTr="00C86907">
        <w:trPr>
          <w:trHeight w:val="20"/>
        </w:trPr>
        <w:tc>
          <w:tcPr>
            <w:tcW w:w="10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4602" w:rsidRPr="00C86907" w:rsidRDefault="000B4602" w:rsidP="000B4602">
            <w:pPr>
              <w:rPr>
                <w:rFonts w:ascii="Times New Roman" w:hAnsi="Times New Roman" w:cs="Times New Roman"/>
                <w:sz w:val="21"/>
                <w:szCs w:val="21"/>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0B3667" w:rsidRDefault="000B4602" w:rsidP="000B4602">
            <w:pPr>
              <w:rPr>
                <w:rFonts w:ascii="Times New Roman" w:hAnsi="Times New Roman" w:cs="Times New Roman"/>
                <w:sz w:val="21"/>
                <w:szCs w:val="21"/>
              </w:rPr>
            </w:pPr>
            <w:r>
              <w:rPr>
                <w:rFonts w:ascii="Times New Roman" w:hAnsi="Times New Roman" w:cs="Times New Roman"/>
                <w:sz w:val="21"/>
                <w:szCs w:val="21"/>
              </w:rPr>
              <w:t>2020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2021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2022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2023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2024</w:t>
            </w:r>
          </w:p>
        </w:tc>
      </w:tr>
      <w:tr w:rsidR="000B4602"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02" w:rsidRPr="00C86907" w:rsidRDefault="000B4602" w:rsidP="000B4602">
            <w:pPr>
              <w:rPr>
                <w:rFonts w:ascii="Times New Roman" w:hAnsi="Times New Roman" w:cs="Times New Roman"/>
                <w:sz w:val="21"/>
                <w:szCs w:val="21"/>
              </w:rPr>
            </w:pPr>
            <w:r w:rsidRPr="00C86907">
              <w:rPr>
                <w:rFonts w:ascii="Times New Roman" w:hAnsi="Times New Roman" w:cs="Times New Roman"/>
                <w:sz w:val="21"/>
                <w:szCs w:val="21"/>
              </w:rPr>
              <w:t>Русский язык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0B3667" w:rsidRDefault="000B4602" w:rsidP="000B4602">
            <w:pPr>
              <w:rPr>
                <w:rFonts w:ascii="Times New Roman" w:hAnsi="Times New Roman" w:cs="Times New Roman"/>
                <w:sz w:val="21"/>
                <w:szCs w:val="21"/>
              </w:rPr>
            </w:pPr>
            <w:r>
              <w:rPr>
                <w:rFonts w:ascii="Times New Roman" w:hAnsi="Times New Roman" w:cs="Times New Roman"/>
                <w:sz w:val="21"/>
                <w:szCs w:val="21"/>
              </w:rPr>
              <w:t>нет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607270" w:rsidRDefault="000B4602" w:rsidP="000B4602">
            <w:pPr>
              <w:rPr>
                <w:rFonts w:ascii="Times New Roman" w:hAnsi="Times New Roman" w:cs="Times New Roman"/>
                <w:sz w:val="21"/>
                <w:szCs w:val="21"/>
                <w:u w:val="single"/>
              </w:rPr>
            </w:pPr>
            <w:r w:rsidRPr="00607270">
              <w:rPr>
                <w:rFonts w:ascii="Times New Roman" w:hAnsi="Times New Roman" w:cs="Times New Roman"/>
                <w:sz w:val="21"/>
                <w:szCs w:val="21"/>
                <w:u w:val="single"/>
              </w:rPr>
              <w:t>5 человек 4,3%</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ГВЭ-11</w:t>
            </w:r>
          </w:p>
          <w:p w:rsidR="000B4602" w:rsidRPr="00607270" w:rsidRDefault="000B4602" w:rsidP="000B4602">
            <w:pPr>
              <w:rPr>
                <w:rFonts w:ascii="Times New Roman" w:hAnsi="Times New Roman" w:cs="Times New Roman"/>
                <w:sz w:val="21"/>
                <w:szCs w:val="21"/>
              </w:rPr>
            </w:pPr>
            <w:r>
              <w:rPr>
                <w:rFonts w:ascii="Times New Roman" w:hAnsi="Times New Roman" w:cs="Times New Roman"/>
                <w:sz w:val="21"/>
                <w:szCs w:val="21"/>
              </w:rPr>
              <w:t>1-</w:t>
            </w:r>
            <w:r w:rsidRPr="00607270">
              <w:rPr>
                <w:rFonts w:ascii="Times New Roman" w:hAnsi="Times New Roman" w:cs="Times New Roman"/>
                <w:sz w:val="21"/>
                <w:szCs w:val="21"/>
              </w:rPr>
              <w:t>МОУ «СОШ» с. Керес</w:t>
            </w:r>
          </w:p>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4-МОУ «Сторожевская СОШ»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607270"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2</w:t>
            </w:r>
            <w:r w:rsidRPr="00607270">
              <w:rPr>
                <w:rFonts w:ascii="Times New Roman" w:hAnsi="Times New Roman" w:cs="Times New Roman"/>
                <w:sz w:val="21"/>
                <w:szCs w:val="21"/>
                <w:u w:val="single"/>
              </w:rPr>
              <w:t xml:space="preserve"> человек</w:t>
            </w:r>
            <w:r>
              <w:rPr>
                <w:rFonts w:ascii="Times New Roman" w:hAnsi="Times New Roman" w:cs="Times New Roman"/>
                <w:sz w:val="21"/>
                <w:szCs w:val="21"/>
                <w:u w:val="single"/>
              </w:rPr>
              <w:t>а</w:t>
            </w:r>
            <w:r w:rsidRPr="00607270">
              <w:rPr>
                <w:rFonts w:ascii="Times New Roman" w:hAnsi="Times New Roman" w:cs="Times New Roman"/>
                <w:sz w:val="21"/>
                <w:szCs w:val="21"/>
                <w:u w:val="single"/>
              </w:rPr>
              <w:t xml:space="preserve"> </w:t>
            </w:r>
            <w:r>
              <w:rPr>
                <w:rFonts w:ascii="Times New Roman" w:hAnsi="Times New Roman" w:cs="Times New Roman"/>
                <w:sz w:val="21"/>
                <w:szCs w:val="21"/>
                <w:u w:val="single"/>
              </w:rPr>
              <w:t>2</w:t>
            </w:r>
            <w:r w:rsidRPr="00607270">
              <w:rPr>
                <w:rFonts w:ascii="Times New Roman" w:hAnsi="Times New Roman" w:cs="Times New Roman"/>
                <w:sz w:val="21"/>
                <w:szCs w:val="21"/>
                <w:u w:val="single"/>
              </w:rPr>
              <w:t>,</w:t>
            </w:r>
            <w:r>
              <w:rPr>
                <w:rFonts w:ascii="Times New Roman" w:hAnsi="Times New Roman" w:cs="Times New Roman"/>
                <w:sz w:val="21"/>
                <w:szCs w:val="21"/>
                <w:u w:val="single"/>
              </w:rPr>
              <w:t>4</w:t>
            </w:r>
            <w:r w:rsidRPr="00607270">
              <w:rPr>
                <w:rFonts w:ascii="Times New Roman" w:hAnsi="Times New Roman" w:cs="Times New Roman"/>
                <w:sz w:val="21"/>
                <w:szCs w:val="21"/>
                <w:u w:val="single"/>
              </w:rPr>
              <w:t>%</w:t>
            </w:r>
          </w:p>
          <w:p w:rsidR="000B4602" w:rsidRPr="00607270" w:rsidRDefault="000B4602" w:rsidP="000B4602">
            <w:pPr>
              <w:rPr>
                <w:rFonts w:ascii="Times New Roman" w:hAnsi="Times New Roman" w:cs="Times New Roman"/>
                <w:sz w:val="21"/>
                <w:szCs w:val="21"/>
              </w:rPr>
            </w:pPr>
            <w:r>
              <w:rPr>
                <w:rFonts w:ascii="Times New Roman" w:hAnsi="Times New Roman" w:cs="Times New Roman"/>
                <w:sz w:val="21"/>
                <w:szCs w:val="21"/>
              </w:rPr>
              <w:t>1-</w:t>
            </w:r>
            <w:r w:rsidRPr="00607270">
              <w:rPr>
                <w:rFonts w:ascii="Times New Roman" w:hAnsi="Times New Roman" w:cs="Times New Roman"/>
                <w:sz w:val="21"/>
                <w:szCs w:val="21"/>
              </w:rPr>
              <w:t xml:space="preserve">МОУ «СОШ» с. </w:t>
            </w:r>
            <w:r>
              <w:rPr>
                <w:rFonts w:ascii="Times New Roman" w:hAnsi="Times New Roman" w:cs="Times New Roman"/>
                <w:sz w:val="21"/>
                <w:szCs w:val="21"/>
              </w:rPr>
              <w:t>Богородск</w:t>
            </w:r>
          </w:p>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1-МОУ «Сторожевская СОШ»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607270"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1</w:t>
            </w:r>
            <w:r w:rsidRPr="00607270">
              <w:rPr>
                <w:rFonts w:ascii="Times New Roman" w:hAnsi="Times New Roman" w:cs="Times New Roman"/>
                <w:sz w:val="21"/>
                <w:szCs w:val="21"/>
                <w:u w:val="single"/>
              </w:rPr>
              <w:t xml:space="preserve"> человек </w:t>
            </w:r>
            <w:r>
              <w:rPr>
                <w:rFonts w:ascii="Times New Roman" w:hAnsi="Times New Roman" w:cs="Times New Roman"/>
                <w:sz w:val="21"/>
                <w:szCs w:val="21"/>
                <w:u w:val="single"/>
              </w:rPr>
              <w:t>1</w:t>
            </w:r>
            <w:r w:rsidRPr="00607270">
              <w:rPr>
                <w:rFonts w:ascii="Times New Roman" w:hAnsi="Times New Roman" w:cs="Times New Roman"/>
                <w:sz w:val="21"/>
                <w:szCs w:val="21"/>
                <w:u w:val="single"/>
              </w:rPr>
              <w:t>,</w:t>
            </w:r>
            <w:r>
              <w:rPr>
                <w:rFonts w:ascii="Times New Roman" w:hAnsi="Times New Roman" w:cs="Times New Roman"/>
                <w:sz w:val="21"/>
                <w:szCs w:val="21"/>
                <w:u w:val="single"/>
              </w:rPr>
              <w:t>3</w:t>
            </w:r>
            <w:r w:rsidRPr="00607270">
              <w:rPr>
                <w:rFonts w:ascii="Times New Roman" w:hAnsi="Times New Roman" w:cs="Times New Roman"/>
                <w:sz w:val="21"/>
                <w:szCs w:val="21"/>
                <w:u w:val="single"/>
              </w:rPr>
              <w:t>%</w:t>
            </w:r>
          </w:p>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1-</w:t>
            </w:r>
            <w:r w:rsidRPr="00607270">
              <w:rPr>
                <w:rFonts w:ascii="Times New Roman" w:hAnsi="Times New Roman" w:cs="Times New Roman"/>
                <w:sz w:val="21"/>
                <w:szCs w:val="21"/>
              </w:rPr>
              <w:t xml:space="preserve">МОУ «СОШ» </w:t>
            </w:r>
            <w:r>
              <w:rPr>
                <w:rFonts w:ascii="Times New Roman" w:hAnsi="Times New Roman" w:cs="Times New Roman"/>
                <w:sz w:val="21"/>
                <w:szCs w:val="21"/>
              </w:rPr>
              <w:t>п</w:t>
            </w:r>
            <w:r w:rsidRPr="00607270">
              <w:rPr>
                <w:rFonts w:ascii="Times New Roman" w:hAnsi="Times New Roman" w:cs="Times New Roman"/>
                <w:sz w:val="21"/>
                <w:szCs w:val="21"/>
              </w:rPr>
              <w:t xml:space="preserve">. </w:t>
            </w:r>
            <w:proofErr w:type="spellStart"/>
            <w:r>
              <w:rPr>
                <w:rFonts w:ascii="Times New Roman" w:hAnsi="Times New Roman" w:cs="Times New Roman"/>
                <w:sz w:val="21"/>
                <w:szCs w:val="21"/>
              </w:rPr>
              <w:t>Усть-Лэкчим</w:t>
            </w:r>
            <w:proofErr w:type="spellEnd"/>
          </w:p>
        </w:tc>
      </w:tr>
      <w:tr w:rsidR="000B4602"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02" w:rsidRPr="00C86907" w:rsidRDefault="000B4602" w:rsidP="000B4602">
            <w:pPr>
              <w:rPr>
                <w:rFonts w:ascii="Times New Roman" w:hAnsi="Times New Roman" w:cs="Times New Roman"/>
                <w:sz w:val="21"/>
                <w:szCs w:val="21"/>
              </w:rPr>
            </w:pPr>
            <w:r w:rsidRPr="00C86907">
              <w:rPr>
                <w:rFonts w:ascii="Times New Roman" w:hAnsi="Times New Roman" w:cs="Times New Roman"/>
                <w:sz w:val="21"/>
                <w:szCs w:val="21"/>
              </w:rPr>
              <w:t>Математика базовая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0B3667" w:rsidRDefault="000B4602" w:rsidP="000B4602">
            <w:pPr>
              <w:rPr>
                <w:rFonts w:ascii="Times New Roman" w:hAnsi="Times New Roman" w:cs="Times New Roman"/>
                <w:sz w:val="21"/>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607270" w:rsidRDefault="000B4602" w:rsidP="000B4602">
            <w:pPr>
              <w:rPr>
                <w:rFonts w:ascii="Times New Roman" w:hAnsi="Times New Roman" w:cs="Times New Roman"/>
                <w:sz w:val="21"/>
                <w:szCs w:val="21"/>
                <w:u w:val="single"/>
              </w:rPr>
            </w:pPr>
            <w:r w:rsidRPr="00607270">
              <w:rPr>
                <w:rFonts w:ascii="Times New Roman" w:hAnsi="Times New Roman" w:cs="Times New Roman"/>
                <w:sz w:val="21"/>
                <w:szCs w:val="21"/>
                <w:u w:val="single"/>
              </w:rPr>
              <w:t xml:space="preserve">5 человек </w:t>
            </w:r>
            <w:r>
              <w:rPr>
                <w:rFonts w:ascii="Times New Roman" w:hAnsi="Times New Roman" w:cs="Times New Roman"/>
                <w:sz w:val="21"/>
                <w:szCs w:val="21"/>
                <w:u w:val="single"/>
              </w:rPr>
              <w:t>1</w:t>
            </w:r>
            <w:r w:rsidRPr="00607270">
              <w:rPr>
                <w:rFonts w:ascii="Times New Roman" w:hAnsi="Times New Roman" w:cs="Times New Roman"/>
                <w:sz w:val="21"/>
                <w:szCs w:val="21"/>
                <w:u w:val="single"/>
              </w:rPr>
              <w:t>9%</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ГВЭ-11</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1-МОУ «СОШ» с. Керес</w:t>
            </w:r>
          </w:p>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4-МОУ «Сторожевская СОШ»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607270"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2</w:t>
            </w:r>
            <w:r w:rsidRPr="00607270">
              <w:rPr>
                <w:rFonts w:ascii="Times New Roman" w:hAnsi="Times New Roman" w:cs="Times New Roman"/>
                <w:sz w:val="21"/>
                <w:szCs w:val="21"/>
                <w:u w:val="single"/>
              </w:rPr>
              <w:t xml:space="preserve"> человек</w:t>
            </w:r>
            <w:r>
              <w:rPr>
                <w:rFonts w:ascii="Times New Roman" w:hAnsi="Times New Roman" w:cs="Times New Roman"/>
                <w:sz w:val="21"/>
                <w:szCs w:val="21"/>
                <w:u w:val="single"/>
              </w:rPr>
              <w:t>а</w:t>
            </w:r>
            <w:r w:rsidRPr="00607270">
              <w:rPr>
                <w:rFonts w:ascii="Times New Roman" w:hAnsi="Times New Roman" w:cs="Times New Roman"/>
                <w:sz w:val="21"/>
                <w:szCs w:val="21"/>
                <w:u w:val="single"/>
              </w:rPr>
              <w:t xml:space="preserve"> </w:t>
            </w:r>
            <w:r>
              <w:rPr>
                <w:rFonts w:ascii="Times New Roman" w:hAnsi="Times New Roman" w:cs="Times New Roman"/>
                <w:sz w:val="21"/>
                <w:szCs w:val="21"/>
                <w:u w:val="single"/>
              </w:rPr>
              <w:t>3</w:t>
            </w:r>
            <w:r w:rsidRPr="00607270">
              <w:rPr>
                <w:rFonts w:ascii="Times New Roman" w:hAnsi="Times New Roman" w:cs="Times New Roman"/>
                <w:sz w:val="21"/>
                <w:szCs w:val="21"/>
                <w:u w:val="single"/>
              </w:rPr>
              <w:t>,</w:t>
            </w:r>
            <w:r>
              <w:rPr>
                <w:rFonts w:ascii="Times New Roman" w:hAnsi="Times New Roman" w:cs="Times New Roman"/>
                <w:sz w:val="21"/>
                <w:szCs w:val="21"/>
                <w:u w:val="single"/>
              </w:rPr>
              <w:t>5</w:t>
            </w:r>
            <w:r w:rsidRPr="00607270">
              <w:rPr>
                <w:rFonts w:ascii="Times New Roman" w:hAnsi="Times New Roman" w:cs="Times New Roman"/>
                <w:sz w:val="21"/>
                <w:szCs w:val="21"/>
                <w:u w:val="single"/>
              </w:rPr>
              <w:t>%</w:t>
            </w:r>
          </w:p>
          <w:p w:rsidR="000B4602" w:rsidRPr="00607270" w:rsidRDefault="000B4602" w:rsidP="000B4602">
            <w:pPr>
              <w:rPr>
                <w:rFonts w:ascii="Times New Roman" w:hAnsi="Times New Roman" w:cs="Times New Roman"/>
                <w:sz w:val="21"/>
                <w:szCs w:val="21"/>
              </w:rPr>
            </w:pPr>
            <w:r>
              <w:rPr>
                <w:rFonts w:ascii="Times New Roman" w:hAnsi="Times New Roman" w:cs="Times New Roman"/>
                <w:sz w:val="21"/>
                <w:szCs w:val="21"/>
              </w:rPr>
              <w:t>1-</w:t>
            </w:r>
            <w:r w:rsidRPr="00607270">
              <w:rPr>
                <w:rFonts w:ascii="Times New Roman" w:hAnsi="Times New Roman" w:cs="Times New Roman"/>
                <w:sz w:val="21"/>
                <w:szCs w:val="21"/>
              </w:rPr>
              <w:t xml:space="preserve">МОУ «СОШ» с. </w:t>
            </w:r>
            <w:r>
              <w:rPr>
                <w:rFonts w:ascii="Times New Roman" w:hAnsi="Times New Roman" w:cs="Times New Roman"/>
                <w:sz w:val="21"/>
                <w:szCs w:val="21"/>
              </w:rPr>
              <w:t>Богородск</w:t>
            </w:r>
          </w:p>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1-МОУ «Сторожевская СОШ»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нет</w:t>
            </w:r>
          </w:p>
        </w:tc>
      </w:tr>
      <w:tr w:rsidR="000B4602"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02" w:rsidRPr="00C86907" w:rsidRDefault="000B4602" w:rsidP="000B4602">
            <w:pPr>
              <w:rPr>
                <w:rFonts w:ascii="Times New Roman" w:hAnsi="Times New Roman" w:cs="Times New Roman"/>
                <w:sz w:val="21"/>
                <w:szCs w:val="21"/>
              </w:rPr>
            </w:pPr>
            <w:r w:rsidRPr="00C86907">
              <w:rPr>
                <w:rFonts w:ascii="Times New Roman" w:hAnsi="Times New Roman" w:cs="Times New Roman"/>
                <w:sz w:val="21"/>
                <w:szCs w:val="21"/>
              </w:rPr>
              <w:t>Математика профильная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0B3667"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нет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1 человек 1,3%</w:t>
            </w:r>
          </w:p>
          <w:p w:rsidR="000B4602" w:rsidRPr="00607270" w:rsidRDefault="000B4602" w:rsidP="000B4602">
            <w:pPr>
              <w:rPr>
                <w:rFonts w:ascii="Times New Roman" w:hAnsi="Times New Roman" w:cs="Times New Roman"/>
                <w:sz w:val="21"/>
                <w:szCs w:val="21"/>
              </w:rPr>
            </w:pPr>
            <w:r w:rsidRPr="00607270">
              <w:rPr>
                <w:rFonts w:ascii="Times New Roman" w:hAnsi="Times New Roman" w:cs="Times New Roman"/>
                <w:sz w:val="21"/>
                <w:szCs w:val="21"/>
              </w:rPr>
              <w:t>МОУ «Сторожевская СОШ»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1 человек 4,8%</w:t>
            </w:r>
          </w:p>
          <w:p w:rsidR="000B4602" w:rsidRPr="004D2283" w:rsidRDefault="000B4602" w:rsidP="000B4602">
            <w:pPr>
              <w:rPr>
                <w:rFonts w:ascii="Times New Roman" w:hAnsi="Times New Roman" w:cs="Times New Roman"/>
                <w:sz w:val="21"/>
                <w:szCs w:val="21"/>
              </w:rPr>
            </w:pPr>
            <w:r w:rsidRPr="004D2283">
              <w:rPr>
                <w:rFonts w:ascii="Times New Roman" w:hAnsi="Times New Roman" w:cs="Times New Roman"/>
                <w:sz w:val="21"/>
                <w:szCs w:val="21"/>
              </w:rPr>
              <w:t>1-МОУ «СОШ п. Приозёрный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607270"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1</w:t>
            </w:r>
            <w:r w:rsidRPr="00607270">
              <w:rPr>
                <w:rFonts w:ascii="Times New Roman" w:hAnsi="Times New Roman" w:cs="Times New Roman"/>
                <w:sz w:val="21"/>
                <w:szCs w:val="21"/>
                <w:u w:val="single"/>
              </w:rPr>
              <w:t xml:space="preserve"> человек </w:t>
            </w:r>
            <w:r>
              <w:rPr>
                <w:rFonts w:ascii="Times New Roman" w:hAnsi="Times New Roman" w:cs="Times New Roman"/>
                <w:sz w:val="21"/>
                <w:szCs w:val="21"/>
                <w:u w:val="single"/>
              </w:rPr>
              <w:t>1</w:t>
            </w:r>
            <w:r w:rsidRPr="00607270">
              <w:rPr>
                <w:rFonts w:ascii="Times New Roman" w:hAnsi="Times New Roman" w:cs="Times New Roman"/>
                <w:sz w:val="21"/>
                <w:szCs w:val="21"/>
                <w:u w:val="single"/>
              </w:rPr>
              <w:t>,</w:t>
            </w:r>
            <w:r>
              <w:rPr>
                <w:rFonts w:ascii="Times New Roman" w:hAnsi="Times New Roman" w:cs="Times New Roman"/>
                <w:sz w:val="21"/>
                <w:szCs w:val="21"/>
                <w:u w:val="single"/>
              </w:rPr>
              <w:t>3</w:t>
            </w:r>
            <w:r w:rsidRPr="00607270">
              <w:rPr>
                <w:rFonts w:ascii="Times New Roman" w:hAnsi="Times New Roman" w:cs="Times New Roman"/>
                <w:sz w:val="21"/>
                <w:szCs w:val="21"/>
                <w:u w:val="single"/>
              </w:rPr>
              <w:t>%</w:t>
            </w:r>
          </w:p>
          <w:p w:rsidR="000B4602" w:rsidRPr="004D2283" w:rsidRDefault="000B4602" w:rsidP="000B4602">
            <w:pPr>
              <w:rPr>
                <w:rFonts w:ascii="Times New Roman" w:hAnsi="Times New Roman" w:cs="Times New Roman"/>
                <w:sz w:val="21"/>
                <w:szCs w:val="21"/>
              </w:rPr>
            </w:pPr>
            <w:r>
              <w:rPr>
                <w:rFonts w:ascii="Times New Roman" w:hAnsi="Times New Roman" w:cs="Times New Roman"/>
                <w:sz w:val="21"/>
                <w:szCs w:val="21"/>
              </w:rPr>
              <w:t>1-</w:t>
            </w:r>
            <w:r w:rsidRPr="00607270">
              <w:rPr>
                <w:rFonts w:ascii="Times New Roman" w:hAnsi="Times New Roman" w:cs="Times New Roman"/>
                <w:sz w:val="21"/>
                <w:szCs w:val="21"/>
              </w:rPr>
              <w:t xml:space="preserve">МОУ «СОШ» </w:t>
            </w:r>
            <w:r>
              <w:rPr>
                <w:rFonts w:ascii="Times New Roman" w:hAnsi="Times New Roman" w:cs="Times New Roman"/>
                <w:sz w:val="21"/>
                <w:szCs w:val="21"/>
              </w:rPr>
              <w:t>с</w:t>
            </w:r>
            <w:r w:rsidRPr="00607270">
              <w:rPr>
                <w:rFonts w:ascii="Times New Roman" w:hAnsi="Times New Roman" w:cs="Times New Roman"/>
                <w:sz w:val="21"/>
                <w:szCs w:val="21"/>
              </w:rPr>
              <w:t xml:space="preserve">. </w:t>
            </w:r>
            <w:r>
              <w:rPr>
                <w:rFonts w:ascii="Times New Roman" w:hAnsi="Times New Roman" w:cs="Times New Roman"/>
                <w:sz w:val="21"/>
                <w:szCs w:val="21"/>
              </w:rPr>
              <w:t>Богородск</w:t>
            </w:r>
          </w:p>
        </w:tc>
      </w:tr>
      <w:tr w:rsidR="000B4602"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02" w:rsidRPr="00C86907" w:rsidRDefault="000B4602" w:rsidP="000B4602">
            <w:pPr>
              <w:rPr>
                <w:rFonts w:ascii="Times New Roman" w:hAnsi="Times New Roman" w:cs="Times New Roman"/>
                <w:sz w:val="21"/>
                <w:szCs w:val="21"/>
              </w:rPr>
            </w:pPr>
            <w:r w:rsidRPr="00C86907">
              <w:rPr>
                <w:rFonts w:ascii="Times New Roman" w:hAnsi="Times New Roman" w:cs="Times New Roman"/>
                <w:sz w:val="21"/>
                <w:szCs w:val="21"/>
              </w:rPr>
              <w:t>Обществознание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19 человек / 36%</w:t>
            </w:r>
          </w:p>
          <w:p w:rsidR="000B4602" w:rsidRDefault="000B4602" w:rsidP="000B4602">
            <w:pPr>
              <w:rPr>
                <w:rFonts w:ascii="Times New Roman" w:hAnsi="Times New Roman" w:cs="Times New Roman"/>
                <w:sz w:val="21"/>
                <w:szCs w:val="21"/>
              </w:rPr>
            </w:pPr>
            <w:r w:rsidRPr="00CA48E1">
              <w:rPr>
                <w:rFonts w:ascii="Times New Roman" w:hAnsi="Times New Roman" w:cs="Times New Roman"/>
                <w:sz w:val="21"/>
                <w:szCs w:val="21"/>
              </w:rPr>
              <w:t>16 –МОУ «СОШ» с. Корткерос</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1 – МОУ «СОШ» п. Подтыбок</w:t>
            </w:r>
          </w:p>
          <w:p w:rsidR="000B4602" w:rsidRPr="00CA48E1" w:rsidRDefault="000B4602" w:rsidP="000B4602">
            <w:pPr>
              <w:rPr>
                <w:rFonts w:ascii="Times New Roman" w:hAnsi="Times New Roman" w:cs="Times New Roman"/>
                <w:sz w:val="21"/>
                <w:szCs w:val="21"/>
              </w:rPr>
            </w:pPr>
            <w:r>
              <w:rPr>
                <w:rFonts w:ascii="Times New Roman" w:hAnsi="Times New Roman" w:cs="Times New Roman"/>
                <w:sz w:val="21"/>
                <w:szCs w:val="21"/>
              </w:rPr>
              <w:t>2 – МОУ «Сторожевская СОШ»</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16 человек/40%</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5-МОУ «СОШ» с. Корткерос</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2-МОУ «Сторожевская СОШ»</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6-МОУ «СОШ» с. Нившера</w:t>
            </w:r>
          </w:p>
          <w:p w:rsidR="000B4602" w:rsidRPr="00607270" w:rsidRDefault="000B4602" w:rsidP="000B4602">
            <w:pPr>
              <w:rPr>
                <w:rFonts w:ascii="Times New Roman" w:hAnsi="Times New Roman" w:cs="Times New Roman"/>
                <w:sz w:val="21"/>
                <w:szCs w:val="21"/>
              </w:rPr>
            </w:pPr>
            <w:r>
              <w:rPr>
                <w:rFonts w:ascii="Times New Roman" w:hAnsi="Times New Roman" w:cs="Times New Roman"/>
                <w:sz w:val="21"/>
                <w:szCs w:val="21"/>
              </w:rPr>
              <w:t>3-МОУ «СОШ» с. Богородск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6 человек/15,8%</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1-МОУ «СОШ» п. Приозерный</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2-МОУ «СОШ» с. Корткерос</w:t>
            </w:r>
          </w:p>
          <w:p w:rsidR="000B4602" w:rsidRPr="00607270" w:rsidRDefault="000B4602" w:rsidP="000B4602">
            <w:pPr>
              <w:rPr>
                <w:rFonts w:ascii="Times New Roman" w:hAnsi="Times New Roman" w:cs="Times New Roman"/>
                <w:sz w:val="21"/>
                <w:szCs w:val="21"/>
              </w:rPr>
            </w:pPr>
            <w:r>
              <w:rPr>
                <w:rFonts w:ascii="Times New Roman" w:hAnsi="Times New Roman" w:cs="Times New Roman"/>
                <w:sz w:val="21"/>
                <w:szCs w:val="21"/>
              </w:rPr>
              <w:t>3-МОУ «Сторожевская СОШ»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11 человек/30,6%</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1-МОУ «СОШ» п. Приозёрный</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4-МОУ «СОШ» п. Подтыбок</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2-МОУ «Сторожевская СОШ»</w:t>
            </w:r>
          </w:p>
          <w:p w:rsidR="000B4602" w:rsidRPr="00607270" w:rsidRDefault="000B4602" w:rsidP="000B4602">
            <w:pPr>
              <w:rPr>
                <w:rFonts w:ascii="Times New Roman" w:hAnsi="Times New Roman" w:cs="Times New Roman"/>
                <w:sz w:val="21"/>
                <w:szCs w:val="21"/>
              </w:rPr>
            </w:pPr>
            <w:r>
              <w:rPr>
                <w:rFonts w:ascii="Times New Roman" w:hAnsi="Times New Roman" w:cs="Times New Roman"/>
                <w:sz w:val="21"/>
                <w:szCs w:val="21"/>
              </w:rPr>
              <w:t>4-МОУ «СОШ» с. Нившера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6 человек/21,9%</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 xml:space="preserve">1-МОУ «СОШ» п. </w:t>
            </w:r>
            <w:proofErr w:type="spellStart"/>
            <w:r>
              <w:rPr>
                <w:rFonts w:ascii="Times New Roman" w:hAnsi="Times New Roman" w:cs="Times New Roman"/>
                <w:sz w:val="21"/>
                <w:szCs w:val="21"/>
              </w:rPr>
              <w:t>Аджером</w:t>
            </w:r>
            <w:proofErr w:type="spellEnd"/>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2-МОУ «СОШ» с. Корткерос</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 xml:space="preserve">1-МОУ «СОШ» с. </w:t>
            </w:r>
            <w:proofErr w:type="spellStart"/>
            <w:r>
              <w:rPr>
                <w:rFonts w:ascii="Times New Roman" w:hAnsi="Times New Roman" w:cs="Times New Roman"/>
                <w:sz w:val="21"/>
                <w:szCs w:val="21"/>
              </w:rPr>
              <w:t>Керес</w:t>
            </w:r>
            <w:proofErr w:type="spellEnd"/>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1-МОУ «</w:t>
            </w:r>
            <w:proofErr w:type="spellStart"/>
            <w:r>
              <w:rPr>
                <w:rFonts w:ascii="Times New Roman" w:hAnsi="Times New Roman" w:cs="Times New Roman"/>
                <w:sz w:val="21"/>
                <w:szCs w:val="21"/>
              </w:rPr>
              <w:t>Сторожевская</w:t>
            </w:r>
            <w:proofErr w:type="spellEnd"/>
            <w:r>
              <w:rPr>
                <w:rFonts w:ascii="Times New Roman" w:hAnsi="Times New Roman" w:cs="Times New Roman"/>
                <w:sz w:val="21"/>
                <w:szCs w:val="21"/>
              </w:rPr>
              <w:t xml:space="preserve"> СОШ»</w:t>
            </w:r>
          </w:p>
          <w:p w:rsidR="000B4602" w:rsidRPr="00607270" w:rsidRDefault="000B4602" w:rsidP="000B4602">
            <w:pPr>
              <w:rPr>
                <w:rFonts w:ascii="Times New Roman" w:hAnsi="Times New Roman" w:cs="Times New Roman"/>
                <w:sz w:val="21"/>
                <w:szCs w:val="21"/>
              </w:rPr>
            </w:pPr>
            <w:r>
              <w:rPr>
                <w:rFonts w:ascii="Times New Roman" w:hAnsi="Times New Roman" w:cs="Times New Roman"/>
                <w:sz w:val="21"/>
                <w:szCs w:val="21"/>
              </w:rPr>
              <w:t xml:space="preserve">2-МОУ «СОШ» с. </w:t>
            </w:r>
            <w:r w:rsidR="008F7483">
              <w:rPr>
                <w:rFonts w:ascii="Times New Roman" w:hAnsi="Times New Roman" w:cs="Times New Roman"/>
                <w:sz w:val="21"/>
                <w:szCs w:val="21"/>
              </w:rPr>
              <w:t>Нившера</w:t>
            </w:r>
          </w:p>
        </w:tc>
      </w:tr>
      <w:tr w:rsidR="000B4602"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02" w:rsidRPr="00C86907" w:rsidRDefault="000B4602" w:rsidP="000B4602">
            <w:pPr>
              <w:rPr>
                <w:rFonts w:ascii="Times New Roman" w:hAnsi="Times New Roman" w:cs="Times New Roman"/>
                <w:sz w:val="21"/>
                <w:szCs w:val="21"/>
              </w:rPr>
            </w:pPr>
            <w:r w:rsidRPr="00C86907">
              <w:rPr>
                <w:rFonts w:ascii="Times New Roman" w:hAnsi="Times New Roman" w:cs="Times New Roman"/>
                <w:sz w:val="21"/>
                <w:szCs w:val="21"/>
              </w:rPr>
              <w:t>Литература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0B3667" w:rsidRDefault="000B4602" w:rsidP="000B4602">
            <w:pPr>
              <w:rPr>
                <w:rFonts w:ascii="Times New Roman" w:hAnsi="Times New Roman" w:cs="Times New Roman"/>
                <w:sz w:val="21"/>
                <w:szCs w:val="21"/>
              </w:rPr>
            </w:pPr>
            <w:r>
              <w:rPr>
                <w:rFonts w:ascii="Times New Roman" w:hAnsi="Times New Roman" w:cs="Times New Roman"/>
                <w:sz w:val="21"/>
                <w:szCs w:val="21"/>
              </w:rPr>
              <w:t>нет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нет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0B4602" w:rsidP="000B4602">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Pr="00C86907" w:rsidRDefault="008F7483" w:rsidP="000B4602">
            <w:pPr>
              <w:rPr>
                <w:rFonts w:ascii="Times New Roman" w:hAnsi="Times New Roman" w:cs="Times New Roman"/>
                <w:sz w:val="21"/>
                <w:szCs w:val="21"/>
              </w:rPr>
            </w:pPr>
            <w:r>
              <w:rPr>
                <w:rFonts w:ascii="Times New Roman" w:hAnsi="Times New Roman" w:cs="Times New Roman"/>
                <w:sz w:val="21"/>
                <w:szCs w:val="21"/>
              </w:rPr>
              <w:t>нет</w:t>
            </w:r>
          </w:p>
        </w:tc>
      </w:tr>
      <w:tr w:rsidR="000B4602"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4602" w:rsidRPr="00C86907" w:rsidRDefault="000B4602" w:rsidP="000B4602">
            <w:pPr>
              <w:rPr>
                <w:rFonts w:ascii="Times New Roman" w:hAnsi="Times New Roman" w:cs="Times New Roman"/>
                <w:sz w:val="21"/>
                <w:szCs w:val="21"/>
              </w:rPr>
            </w:pPr>
            <w:r w:rsidRPr="00C86907">
              <w:rPr>
                <w:rFonts w:ascii="Times New Roman" w:hAnsi="Times New Roman" w:cs="Times New Roman"/>
                <w:sz w:val="21"/>
                <w:szCs w:val="21"/>
              </w:rPr>
              <w:t>Биология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6 человек / 35%</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5 – МОУ «СОШ» с. Корткерос</w:t>
            </w:r>
          </w:p>
          <w:p w:rsidR="000B4602" w:rsidRPr="001530F8" w:rsidRDefault="000B4602" w:rsidP="000B4602">
            <w:pPr>
              <w:rPr>
                <w:rFonts w:ascii="Times New Roman" w:hAnsi="Times New Roman" w:cs="Times New Roman"/>
                <w:sz w:val="21"/>
                <w:szCs w:val="21"/>
              </w:rPr>
            </w:pPr>
            <w:r>
              <w:rPr>
                <w:rFonts w:ascii="Times New Roman" w:hAnsi="Times New Roman" w:cs="Times New Roman"/>
                <w:sz w:val="21"/>
                <w:szCs w:val="21"/>
              </w:rPr>
              <w:t>1 – МЛУ «СОШ» с. Мордино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6-человек/30%</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3-МОУ «СОШ» с. Корткерос</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1—МОУ «Сторожевская СОШ»</w:t>
            </w:r>
          </w:p>
          <w:p w:rsidR="000B4602" w:rsidRPr="00607270" w:rsidRDefault="000B4602" w:rsidP="000B4602">
            <w:pPr>
              <w:rPr>
                <w:rFonts w:ascii="Times New Roman" w:hAnsi="Times New Roman" w:cs="Times New Roman"/>
                <w:sz w:val="21"/>
                <w:szCs w:val="21"/>
              </w:rPr>
            </w:pPr>
            <w:r>
              <w:rPr>
                <w:rFonts w:ascii="Times New Roman" w:hAnsi="Times New Roman" w:cs="Times New Roman"/>
                <w:sz w:val="21"/>
                <w:szCs w:val="21"/>
              </w:rPr>
              <w:t>2-МОУ «СОШ» с. Нившера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8-человек/36,4%</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7-МОУ «СОШ» с. Корткерос</w:t>
            </w:r>
          </w:p>
          <w:p w:rsidR="000B4602" w:rsidRPr="00C86907" w:rsidRDefault="000B4602" w:rsidP="000B4602">
            <w:pPr>
              <w:rPr>
                <w:rFonts w:ascii="Times New Roman" w:hAnsi="Times New Roman" w:cs="Times New Roman"/>
                <w:sz w:val="21"/>
                <w:szCs w:val="21"/>
                <w:u w:val="single"/>
              </w:rPr>
            </w:pPr>
            <w:r>
              <w:rPr>
                <w:rFonts w:ascii="Times New Roman" w:hAnsi="Times New Roman" w:cs="Times New Roman"/>
                <w:sz w:val="21"/>
                <w:szCs w:val="21"/>
              </w:rPr>
              <w:t>1-МОУ «СОШ» с. Нившера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4602" w:rsidRDefault="000B4602" w:rsidP="000B4602">
            <w:pPr>
              <w:rPr>
                <w:rFonts w:ascii="Times New Roman" w:hAnsi="Times New Roman" w:cs="Times New Roman"/>
                <w:sz w:val="21"/>
                <w:szCs w:val="21"/>
                <w:u w:val="single"/>
              </w:rPr>
            </w:pPr>
            <w:r>
              <w:rPr>
                <w:rFonts w:ascii="Times New Roman" w:hAnsi="Times New Roman" w:cs="Times New Roman"/>
                <w:sz w:val="21"/>
                <w:szCs w:val="21"/>
                <w:u w:val="single"/>
              </w:rPr>
              <w:t>4-человек/36,4%</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2-МОУ «СОШ» п. Аджером</w:t>
            </w:r>
          </w:p>
          <w:p w:rsidR="000B4602" w:rsidRDefault="000B4602" w:rsidP="000B4602">
            <w:pPr>
              <w:rPr>
                <w:rFonts w:ascii="Times New Roman" w:hAnsi="Times New Roman" w:cs="Times New Roman"/>
                <w:sz w:val="21"/>
                <w:szCs w:val="21"/>
              </w:rPr>
            </w:pPr>
            <w:r>
              <w:rPr>
                <w:rFonts w:ascii="Times New Roman" w:hAnsi="Times New Roman" w:cs="Times New Roman"/>
                <w:sz w:val="21"/>
                <w:szCs w:val="21"/>
              </w:rPr>
              <w:t>1-МОУ «СОШ» с. Корткерос</w:t>
            </w:r>
          </w:p>
          <w:p w:rsidR="000B4602" w:rsidRPr="00C86907" w:rsidRDefault="000B4602" w:rsidP="000B4602">
            <w:pPr>
              <w:rPr>
                <w:rFonts w:ascii="Times New Roman" w:hAnsi="Times New Roman" w:cs="Times New Roman"/>
                <w:sz w:val="21"/>
                <w:szCs w:val="21"/>
                <w:u w:val="single"/>
              </w:rPr>
            </w:pPr>
            <w:r>
              <w:rPr>
                <w:rFonts w:ascii="Times New Roman" w:hAnsi="Times New Roman" w:cs="Times New Roman"/>
                <w:sz w:val="21"/>
                <w:szCs w:val="21"/>
              </w:rPr>
              <w:t>1-МОУ «СОШ» с. Нившера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607270" w:rsidRDefault="008F7483" w:rsidP="008F7483">
            <w:pPr>
              <w:rPr>
                <w:rFonts w:ascii="Times New Roman" w:hAnsi="Times New Roman" w:cs="Times New Roman"/>
                <w:sz w:val="21"/>
                <w:szCs w:val="21"/>
                <w:u w:val="single"/>
              </w:rPr>
            </w:pPr>
            <w:r>
              <w:rPr>
                <w:rFonts w:ascii="Times New Roman" w:hAnsi="Times New Roman" w:cs="Times New Roman"/>
                <w:sz w:val="21"/>
                <w:szCs w:val="21"/>
                <w:u w:val="single"/>
              </w:rPr>
              <w:t>1</w:t>
            </w:r>
            <w:r w:rsidRPr="00607270">
              <w:rPr>
                <w:rFonts w:ascii="Times New Roman" w:hAnsi="Times New Roman" w:cs="Times New Roman"/>
                <w:sz w:val="21"/>
                <w:szCs w:val="21"/>
                <w:u w:val="single"/>
              </w:rPr>
              <w:t xml:space="preserve"> человек </w:t>
            </w:r>
            <w:r>
              <w:rPr>
                <w:rFonts w:ascii="Times New Roman" w:hAnsi="Times New Roman" w:cs="Times New Roman"/>
                <w:sz w:val="21"/>
                <w:szCs w:val="21"/>
                <w:u w:val="single"/>
              </w:rPr>
              <w:t>14</w:t>
            </w:r>
            <w:r w:rsidRPr="00607270">
              <w:rPr>
                <w:rFonts w:ascii="Times New Roman" w:hAnsi="Times New Roman" w:cs="Times New Roman"/>
                <w:sz w:val="21"/>
                <w:szCs w:val="21"/>
                <w:u w:val="single"/>
              </w:rPr>
              <w:t>,</w:t>
            </w:r>
            <w:r>
              <w:rPr>
                <w:rFonts w:ascii="Times New Roman" w:hAnsi="Times New Roman" w:cs="Times New Roman"/>
                <w:sz w:val="21"/>
                <w:szCs w:val="21"/>
                <w:u w:val="single"/>
              </w:rPr>
              <w:t>3</w:t>
            </w:r>
            <w:r w:rsidRPr="00607270">
              <w:rPr>
                <w:rFonts w:ascii="Times New Roman" w:hAnsi="Times New Roman" w:cs="Times New Roman"/>
                <w:sz w:val="21"/>
                <w:szCs w:val="21"/>
                <w:u w:val="single"/>
              </w:rPr>
              <w:t>%</w:t>
            </w:r>
          </w:p>
          <w:p w:rsidR="000B4602" w:rsidRPr="00C86907" w:rsidRDefault="008F7483" w:rsidP="008F7483">
            <w:pPr>
              <w:rPr>
                <w:rFonts w:ascii="Times New Roman" w:hAnsi="Times New Roman" w:cs="Times New Roman"/>
                <w:sz w:val="21"/>
                <w:szCs w:val="21"/>
                <w:u w:val="single"/>
              </w:rPr>
            </w:pPr>
            <w:r>
              <w:rPr>
                <w:rFonts w:ascii="Times New Roman" w:hAnsi="Times New Roman" w:cs="Times New Roman"/>
                <w:sz w:val="21"/>
                <w:szCs w:val="21"/>
              </w:rPr>
              <w:t>1-</w:t>
            </w:r>
            <w:r w:rsidRPr="00607270">
              <w:rPr>
                <w:rFonts w:ascii="Times New Roman" w:hAnsi="Times New Roman" w:cs="Times New Roman"/>
                <w:sz w:val="21"/>
                <w:szCs w:val="21"/>
              </w:rPr>
              <w:t xml:space="preserve">МОУ «СОШ» </w:t>
            </w:r>
            <w:r>
              <w:rPr>
                <w:rFonts w:ascii="Times New Roman" w:hAnsi="Times New Roman" w:cs="Times New Roman"/>
                <w:sz w:val="21"/>
                <w:szCs w:val="21"/>
              </w:rPr>
              <w:t>с</w:t>
            </w:r>
            <w:r w:rsidRPr="00607270">
              <w:rPr>
                <w:rFonts w:ascii="Times New Roman" w:hAnsi="Times New Roman" w:cs="Times New Roman"/>
                <w:sz w:val="21"/>
                <w:szCs w:val="21"/>
              </w:rPr>
              <w:t xml:space="preserve">. </w:t>
            </w:r>
            <w:r>
              <w:rPr>
                <w:rFonts w:ascii="Times New Roman" w:hAnsi="Times New Roman" w:cs="Times New Roman"/>
                <w:sz w:val="21"/>
                <w:szCs w:val="21"/>
              </w:rPr>
              <w:t>Корткерос</w:t>
            </w:r>
          </w:p>
        </w:tc>
      </w:tr>
      <w:tr w:rsidR="008F7483"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483" w:rsidRPr="00C86907" w:rsidRDefault="008F7483" w:rsidP="008F7483">
            <w:pPr>
              <w:rPr>
                <w:rFonts w:ascii="Times New Roman" w:hAnsi="Times New Roman" w:cs="Times New Roman"/>
                <w:sz w:val="21"/>
                <w:szCs w:val="21"/>
              </w:rPr>
            </w:pPr>
            <w:r w:rsidRPr="00C86907">
              <w:rPr>
                <w:rFonts w:ascii="Times New Roman" w:hAnsi="Times New Roman" w:cs="Times New Roman"/>
                <w:sz w:val="21"/>
                <w:szCs w:val="21"/>
              </w:rPr>
              <w:t>Химия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7D7EF0" w:rsidRDefault="008F7483" w:rsidP="008F7483">
            <w:pPr>
              <w:rPr>
                <w:rFonts w:ascii="Times New Roman" w:hAnsi="Times New Roman" w:cs="Times New Roman"/>
                <w:sz w:val="21"/>
                <w:szCs w:val="21"/>
                <w:u w:val="single"/>
              </w:rPr>
            </w:pPr>
            <w:r w:rsidRPr="007D7EF0">
              <w:rPr>
                <w:rFonts w:ascii="Times New Roman" w:hAnsi="Times New Roman" w:cs="Times New Roman"/>
                <w:sz w:val="21"/>
                <w:szCs w:val="21"/>
                <w:u w:val="single"/>
              </w:rPr>
              <w:t>1 человек / 20%</w:t>
            </w:r>
          </w:p>
          <w:p w:rsidR="008F7483" w:rsidRPr="000B3667" w:rsidRDefault="008F7483" w:rsidP="008F7483">
            <w:pPr>
              <w:rPr>
                <w:rFonts w:ascii="Times New Roman" w:hAnsi="Times New Roman" w:cs="Times New Roman"/>
                <w:sz w:val="21"/>
                <w:szCs w:val="21"/>
              </w:rPr>
            </w:pPr>
            <w:r>
              <w:rPr>
                <w:rFonts w:ascii="Times New Roman" w:hAnsi="Times New Roman" w:cs="Times New Roman"/>
                <w:sz w:val="21"/>
                <w:szCs w:val="21"/>
              </w:rPr>
              <w:t>1 – МОУ «СОШ» с. Корткерос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B40878" w:rsidRDefault="008F7483" w:rsidP="008F7483">
            <w:pPr>
              <w:rPr>
                <w:rFonts w:ascii="Times New Roman" w:hAnsi="Times New Roman" w:cs="Times New Roman"/>
                <w:sz w:val="21"/>
                <w:szCs w:val="21"/>
                <w:u w:val="single"/>
              </w:rPr>
            </w:pPr>
            <w:r w:rsidRPr="00B40878">
              <w:rPr>
                <w:rFonts w:ascii="Times New Roman" w:hAnsi="Times New Roman" w:cs="Times New Roman"/>
                <w:sz w:val="21"/>
                <w:szCs w:val="21"/>
                <w:u w:val="single"/>
              </w:rPr>
              <w:t>2 человека/22%</w:t>
            </w:r>
          </w:p>
          <w:p w:rsidR="008F7483" w:rsidRPr="00B40878" w:rsidRDefault="008F7483" w:rsidP="008F7483">
            <w:pPr>
              <w:rPr>
                <w:rFonts w:ascii="Times New Roman" w:hAnsi="Times New Roman" w:cs="Times New Roman"/>
                <w:sz w:val="21"/>
                <w:szCs w:val="21"/>
              </w:rPr>
            </w:pPr>
            <w:r w:rsidRPr="00B40878">
              <w:rPr>
                <w:rFonts w:ascii="Times New Roman" w:hAnsi="Times New Roman" w:cs="Times New Roman"/>
                <w:sz w:val="21"/>
                <w:szCs w:val="21"/>
              </w:rPr>
              <w:t>2-МОУ «СОШ»</w:t>
            </w:r>
            <w:r>
              <w:rPr>
                <w:rFonts w:ascii="Times New Roman" w:hAnsi="Times New Roman" w:cs="Times New Roman"/>
                <w:sz w:val="21"/>
                <w:szCs w:val="21"/>
              </w:rPr>
              <w:t xml:space="preserve"> с. К</w:t>
            </w:r>
            <w:r w:rsidRPr="00B40878">
              <w:rPr>
                <w:rFonts w:ascii="Times New Roman" w:hAnsi="Times New Roman" w:cs="Times New Roman"/>
                <w:sz w:val="21"/>
                <w:szCs w:val="21"/>
              </w:rPr>
              <w:t>орткерос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u w:val="single"/>
              </w:rPr>
            </w:pPr>
            <w:r>
              <w:rPr>
                <w:rFonts w:ascii="Times New Roman" w:hAnsi="Times New Roman" w:cs="Times New Roman"/>
                <w:sz w:val="21"/>
                <w:szCs w:val="21"/>
                <w:u w:val="single"/>
              </w:rPr>
              <w:t>5 человек 50</w:t>
            </w:r>
            <w:r w:rsidRPr="00C86907">
              <w:rPr>
                <w:rFonts w:ascii="Times New Roman" w:hAnsi="Times New Roman" w:cs="Times New Roman"/>
                <w:sz w:val="21"/>
                <w:szCs w:val="21"/>
                <w:u w:val="single"/>
              </w:rPr>
              <w:t>%</w:t>
            </w:r>
          </w:p>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4</w:t>
            </w:r>
            <w:r w:rsidRPr="00C86907">
              <w:rPr>
                <w:rFonts w:ascii="Times New Roman" w:hAnsi="Times New Roman" w:cs="Times New Roman"/>
                <w:sz w:val="21"/>
                <w:szCs w:val="21"/>
              </w:rPr>
              <w:t xml:space="preserve"> – МОУ «СОШ» с. Корткерос</w:t>
            </w:r>
          </w:p>
          <w:p w:rsidR="008F7483" w:rsidRPr="00C86907" w:rsidRDefault="008F7483" w:rsidP="008F7483">
            <w:pPr>
              <w:rPr>
                <w:rFonts w:ascii="Times New Roman" w:hAnsi="Times New Roman" w:cs="Times New Roman"/>
                <w:sz w:val="21"/>
                <w:szCs w:val="21"/>
              </w:rPr>
            </w:pPr>
            <w:r w:rsidRPr="00C86907">
              <w:rPr>
                <w:rFonts w:ascii="Times New Roman" w:hAnsi="Times New Roman" w:cs="Times New Roman"/>
                <w:sz w:val="21"/>
                <w:szCs w:val="21"/>
              </w:rPr>
              <w:t>1 – МОУ «СОШ» с. Нившера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u w:val="single"/>
              </w:rPr>
            </w:pPr>
            <w:r>
              <w:rPr>
                <w:rFonts w:ascii="Times New Roman" w:hAnsi="Times New Roman" w:cs="Times New Roman"/>
                <w:sz w:val="21"/>
                <w:szCs w:val="21"/>
                <w:u w:val="single"/>
              </w:rPr>
              <w:t>5 человек 55,6</w:t>
            </w:r>
            <w:r w:rsidRPr="00C86907">
              <w:rPr>
                <w:rFonts w:ascii="Times New Roman" w:hAnsi="Times New Roman" w:cs="Times New Roman"/>
                <w:sz w:val="21"/>
                <w:szCs w:val="21"/>
                <w:u w:val="single"/>
              </w:rPr>
              <w:t>%</w:t>
            </w:r>
          </w:p>
          <w:p w:rsidR="008F7483" w:rsidRDefault="008F7483" w:rsidP="008F7483">
            <w:pPr>
              <w:rPr>
                <w:rFonts w:ascii="Times New Roman" w:hAnsi="Times New Roman" w:cs="Times New Roman"/>
                <w:sz w:val="21"/>
                <w:szCs w:val="21"/>
              </w:rPr>
            </w:pPr>
            <w:r>
              <w:rPr>
                <w:rFonts w:ascii="Times New Roman" w:hAnsi="Times New Roman" w:cs="Times New Roman"/>
                <w:sz w:val="21"/>
                <w:szCs w:val="21"/>
              </w:rPr>
              <w:t>1-МОУ «СОШ» п. Аджером</w:t>
            </w:r>
          </w:p>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3</w:t>
            </w:r>
            <w:r w:rsidRPr="00C86907">
              <w:rPr>
                <w:rFonts w:ascii="Times New Roman" w:hAnsi="Times New Roman" w:cs="Times New Roman"/>
                <w:sz w:val="21"/>
                <w:szCs w:val="21"/>
              </w:rPr>
              <w:t xml:space="preserve"> – МОУ «СОШ» с. Корткерос</w:t>
            </w:r>
          </w:p>
          <w:p w:rsidR="008F7483" w:rsidRPr="00C86907" w:rsidRDefault="008F7483" w:rsidP="008F7483">
            <w:pPr>
              <w:rPr>
                <w:rFonts w:ascii="Times New Roman" w:hAnsi="Times New Roman" w:cs="Times New Roman"/>
                <w:sz w:val="21"/>
                <w:szCs w:val="21"/>
              </w:rPr>
            </w:pPr>
            <w:r w:rsidRPr="00C86907">
              <w:rPr>
                <w:rFonts w:ascii="Times New Roman" w:hAnsi="Times New Roman" w:cs="Times New Roman"/>
                <w:sz w:val="21"/>
                <w:szCs w:val="21"/>
              </w:rPr>
              <w:t>1 – МОУ «СОШ» с. Нившера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7D7EF0" w:rsidRDefault="008F7483" w:rsidP="008F7483">
            <w:pPr>
              <w:rPr>
                <w:rFonts w:ascii="Times New Roman" w:hAnsi="Times New Roman" w:cs="Times New Roman"/>
                <w:sz w:val="21"/>
                <w:szCs w:val="21"/>
                <w:u w:val="single"/>
              </w:rPr>
            </w:pPr>
            <w:r w:rsidRPr="007D7EF0">
              <w:rPr>
                <w:rFonts w:ascii="Times New Roman" w:hAnsi="Times New Roman" w:cs="Times New Roman"/>
                <w:sz w:val="21"/>
                <w:szCs w:val="21"/>
                <w:u w:val="single"/>
              </w:rPr>
              <w:t>1 человек / 2</w:t>
            </w:r>
            <w:r>
              <w:rPr>
                <w:rFonts w:ascii="Times New Roman" w:hAnsi="Times New Roman" w:cs="Times New Roman"/>
                <w:sz w:val="21"/>
                <w:szCs w:val="21"/>
                <w:u w:val="single"/>
              </w:rPr>
              <w:t>5</w:t>
            </w:r>
            <w:r w:rsidRPr="007D7EF0">
              <w:rPr>
                <w:rFonts w:ascii="Times New Roman" w:hAnsi="Times New Roman" w:cs="Times New Roman"/>
                <w:sz w:val="21"/>
                <w:szCs w:val="21"/>
                <w:u w:val="single"/>
              </w:rPr>
              <w:t>%</w:t>
            </w:r>
          </w:p>
          <w:p w:rsidR="008F7483" w:rsidRPr="000B3667" w:rsidRDefault="008F7483" w:rsidP="008F7483">
            <w:pPr>
              <w:rPr>
                <w:rFonts w:ascii="Times New Roman" w:hAnsi="Times New Roman" w:cs="Times New Roman"/>
                <w:sz w:val="21"/>
                <w:szCs w:val="21"/>
              </w:rPr>
            </w:pPr>
            <w:r>
              <w:rPr>
                <w:rFonts w:ascii="Times New Roman" w:hAnsi="Times New Roman" w:cs="Times New Roman"/>
                <w:sz w:val="21"/>
                <w:szCs w:val="21"/>
              </w:rPr>
              <w:t>1 – МОУ «СОШ» с. Большелуг</w:t>
            </w:r>
          </w:p>
        </w:tc>
      </w:tr>
      <w:tr w:rsidR="008F7483"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483" w:rsidRPr="00C86907" w:rsidRDefault="008F7483" w:rsidP="008F7483">
            <w:pPr>
              <w:rPr>
                <w:rFonts w:ascii="Times New Roman" w:hAnsi="Times New Roman" w:cs="Times New Roman"/>
                <w:sz w:val="21"/>
                <w:szCs w:val="21"/>
              </w:rPr>
            </w:pPr>
            <w:r w:rsidRPr="00C86907">
              <w:rPr>
                <w:rFonts w:ascii="Times New Roman" w:hAnsi="Times New Roman" w:cs="Times New Roman"/>
                <w:sz w:val="21"/>
                <w:szCs w:val="21"/>
              </w:rPr>
              <w:t>Информатика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Default="008F7483" w:rsidP="008F7483">
            <w:pPr>
              <w:rPr>
                <w:rFonts w:ascii="Times New Roman" w:hAnsi="Times New Roman" w:cs="Times New Roman"/>
                <w:sz w:val="21"/>
                <w:szCs w:val="21"/>
              </w:rPr>
            </w:pPr>
            <w:r>
              <w:rPr>
                <w:rFonts w:ascii="Times New Roman" w:hAnsi="Times New Roman" w:cs="Times New Roman"/>
                <w:sz w:val="21"/>
                <w:szCs w:val="21"/>
              </w:rPr>
              <w:t>2 человека / 25%</w:t>
            </w:r>
          </w:p>
          <w:p w:rsidR="008F7483" w:rsidRDefault="008F7483" w:rsidP="008F7483">
            <w:pPr>
              <w:rPr>
                <w:rFonts w:ascii="Times New Roman" w:hAnsi="Times New Roman" w:cs="Times New Roman"/>
                <w:sz w:val="21"/>
                <w:szCs w:val="21"/>
              </w:rPr>
            </w:pPr>
            <w:r>
              <w:rPr>
                <w:rFonts w:ascii="Times New Roman" w:hAnsi="Times New Roman" w:cs="Times New Roman"/>
                <w:sz w:val="21"/>
                <w:szCs w:val="21"/>
              </w:rPr>
              <w:t>1 – МОУ «СОШ» с. Корткерос</w:t>
            </w:r>
          </w:p>
          <w:p w:rsidR="008F7483" w:rsidRPr="000B3667" w:rsidRDefault="008F7483" w:rsidP="008F7483">
            <w:pPr>
              <w:rPr>
                <w:rFonts w:ascii="Times New Roman" w:hAnsi="Times New Roman" w:cs="Times New Roman"/>
                <w:sz w:val="21"/>
                <w:szCs w:val="21"/>
              </w:rPr>
            </w:pPr>
            <w:r>
              <w:rPr>
                <w:rFonts w:ascii="Times New Roman" w:hAnsi="Times New Roman" w:cs="Times New Roman"/>
                <w:sz w:val="21"/>
                <w:szCs w:val="21"/>
              </w:rPr>
              <w:t>1-МОУ «СОШ» с. Подъельск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B40878" w:rsidRDefault="008F7483" w:rsidP="008F7483">
            <w:pPr>
              <w:rPr>
                <w:rFonts w:ascii="Times New Roman" w:hAnsi="Times New Roman" w:cs="Times New Roman"/>
                <w:sz w:val="21"/>
                <w:szCs w:val="21"/>
                <w:u w:val="single"/>
              </w:rPr>
            </w:pPr>
            <w:r w:rsidRPr="00B40878">
              <w:rPr>
                <w:rFonts w:ascii="Times New Roman" w:hAnsi="Times New Roman" w:cs="Times New Roman"/>
                <w:sz w:val="21"/>
                <w:szCs w:val="21"/>
                <w:u w:val="single"/>
              </w:rPr>
              <w:t>2 человека/18%</w:t>
            </w:r>
          </w:p>
          <w:p w:rsidR="008F7483" w:rsidRPr="00B40878" w:rsidRDefault="008F7483" w:rsidP="008F7483">
            <w:pPr>
              <w:rPr>
                <w:rFonts w:ascii="Times New Roman" w:hAnsi="Times New Roman" w:cs="Times New Roman"/>
                <w:sz w:val="21"/>
                <w:szCs w:val="21"/>
              </w:rPr>
            </w:pPr>
            <w:r w:rsidRPr="00B40878">
              <w:rPr>
                <w:rFonts w:ascii="Times New Roman" w:hAnsi="Times New Roman" w:cs="Times New Roman"/>
                <w:sz w:val="21"/>
                <w:szCs w:val="21"/>
              </w:rPr>
              <w:t>2-МОУ «СОШ»</w:t>
            </w:r>
            <w:r>
              <w:rPr>
                <w:rFonts w:ascii="Times New Roman" w:hAnsi="Times New Roman" w:cs="Times New Roman"/>
                <w:sz w:val="21"/>
                <w:szCs w:val="21"/>
              </w:rPr>
              <w:t xml:space="preserve"> с. К</w:t>
            </w:r>
            <w:r w:rsidRPr="00B40878">
              <w:rPr>
                <w:rFonts w:ascii="Times New Roman" w:hAnsi="Times New Roman" w:cs="Times New Roman"/>
                <w:sz w:val="21"/>
                <w:szCs w:val="21"/>
              </w:rPr>
              <w:t>орткерос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607270" w:rsidRDefault="008F7483" w:rsidP="008F7483">
            <w:pPr>
              <w:rPr>
                <w:rFonts w:ascii="Times New Roman" w:hAnsi="Times New Roman" w:cs="Times New Roman"/>
                <w:sz w:val="21"/>
                <w:szCs w:val="21"/>
                <w:u w:val="single"/>
              </w:rPr>
            </w:pPr>
            <w:r>
              <w:rPr>
                <w:rFonts w:ascii="Times New Roman" w:hAnsi="Times New Roman" w:cs="Times New Roman"/>
                <w:sz w:val="21"/>
                <w:szCs w:val="21"/>
                <w:u w:val="single"/>
              </w:rPr>
              <w:t>3</w:t>
            </w:r>
            <w:r w:rsidRPr="00607270">
              <w:rPr>
                <w:rFonts w:ascii="Times New Roman" w:hAnsi="Times New Roman" w:cs="Times New Roman"/>
                <w:sz w:val="21"/>
                <w:szCs w:val="21"/>
                <w:u w:val="single"/>
              </w:rPr>
              <w:t xml:space="preserve"> человек</w:t>
            </w:r>
            <w:r>
              <w:rPr>
                <w:rFonts w:ascii="Times New Roman" w:hAnsi="Times New Roman" w:cs="Times New Roman"/>
                <w:sz w:val="21"/>
                <w:szCs w:val="21"/>
                <w:u w:val="single"/>
              </w:rPr>
              <w:t>а</w:t>
            </w:r>
            <w:r w:rsidRPr="00607270">
              <w:rPr>
                <w:rFonts w:ascii="Times New Roman" w:hAnsi="Times New Roman" w:cs="Times New Roman"/>
                <w:sz w:val="21"/>
                <w:szCs w:val="21"/>
                <w:u w:val="single"/>
              </w:rPr>
              <w:t xml:space="preserve"> </w:t>
            </w:r>
            <w:r>
              <w:rPr>
                <w:rFonts w:ascii="Times New Roman" w:hAnsi="Times New Roman" w:cs="Times New Roman"/>
                <w:sz w:val="21"/>
                <w:szCs w:val="21"/>
                <w:u w:val="single"/>
              </w:rPr>
              <w:t>42,9</w:t>
            </w:r>
            <w:r w:rsidRPr="00607270">
              <w:rPr>
                <w:rFonts w:ascii="Times New Roman" w:hAnsi="Times New Roman" w:cs="Times New Roman"/>
                <w:sz w:val="21"/>
                <w:szCs w:val="21"/>
                <w:u w:val="single"/>
              </w:rPr>
              <w:t>%</w:t>
            </w:r>
          </w:p>
          <w:p w:rsidR="008F7483" w:rsidRPr="00607270" w:rsidRDefault="008F7483" w:rsidP="008F7483">
            <w:pPr>
              <w:rPr>
                <w:rFonts w:ascii="Times New Roman" w:hAnsi="Times New Roman" w:cs="Times New Roman"/>
                <w:sz w:val="21"/>
                <w:szCs w:val="21"/>
              </w:rPr>
            </w:pPr>
            <w:r>
              <w:rPr>
                <w:rFonts w:ascii="Times New Roman" w:hAnsi="Times New Roman" w:cs="Times New Roman"/>
                <w:sz w:val="21"/>
                <w:szCs w:val="21"/>
              </w:rPr>
              <w:t>1-</w:t>
            </w:r>
            <w:r w:rsidRPr="00607270">
              <w:rPr>
                <w:rFonts w:ascii="Times New Roman" w:hAnsi="Times New Roman" w:cs="Times New Roman"/>
                <w:sz w:val="21"/>
                <w:szCs w:val="21"/>
              </w:rPr>
              <w:t xml:space="preserve">МОУ «СОШ» </w:t>
            </w:r>
            <w:r>
              <w:rPr>
                <w:rFonts w:ascii="Times New Roman" w:hAnsi="Times New Roman" w:cs="Times New Roman"/>
                <w:sz w:val="21"/>
                <w:szCs w:val="21"/>
              </w:rPr>
              <w:t>п</w:t>
            </w:r>
            <w:r w:rsidRPr="00607270">
              <w:rPr>
                <w:rFonts w:ascii="Times New Roman" w:hAnsi="Times New Roman" w:cs="Times New Roman"/>
                <w:sz w:val="21"/>
                <w:szCs w:val="21"/>
              </w:rPr>
              <w:t xml:space="preserve">. </w:t>
            </w:r>
            <w:r>
              <w:rPr>
                <w:rFonts w:ascii="Times New Roman" w:hAnsi="Times New Roman" w:cs="Times New Roman"/>
                <w:sz w:val="21"/>
                <w:szCs w:val="21"/>
              </w:rPr>
              <w:t>Аджером</w:t>
            </w:r>
          </w:p>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2-МОУ «Сторожевская СОШ»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607270" w:rsidRDefault="008F7483" w:rsidP="008F7483">
            <w:pPr>
              <w:rPr>
                <w:rFonts w:ascii="Times New Roman" w:hAnsi="Times New Roman" w:cs="Times New Roman"/>
                <w:sz w:val="21"/>
                <w:szCs w:val="21"/>
                <w:u w:val="single"/>
              </w:rPr>
            </w:pPr>
            <w:r>
              <w:rPr>
                <w:rFonts w:ascii="Times New Roman" w:hAnsi="Times New Roman" w:cs="Times New Roman"/>
                <w:sz w:val="21"/>
                <w:szCs w:val="21"/>
                <w:u w:val="single"/>
              </w:rPr>
              <w:t>7</w:t>
            </w:r>
            <w:r w:rsidRPr="00607270">
              <w:rPr>
                <w:rFonts w:ascii="Times New Roman" w:hAnsi="Times New Roman" w:cs="Times New Roman"/>
                <w:sz w:val="21"/>
                <w:szCs w:val="21"/>
                <w:u w:val="single"/>
              </w:rPr>
              <w:t xml:space="preserve"> человек </w:t>
            </w:r>
            <w:r>
              <w:rPr>
                <w:rFonts w:ascii="Times New Roman" w:hAnsi="Times New Roman" w:cs="Times New Roman"/>
                <w:sz w:val="21"/>
                <w:szCs w:val="21"/>
                <w:u w:val="single"/>
              </w:rPr>
              <w:t>70</w:t>
            </w:r>
            <w:r w:rsidRPr="00607270">
              <w:rPr>
                <w:rFonts w:ascii="Times New Roman" w:hAnsi="Times New Roman" w:cs="Times New Roman"/>
                <w:sz w:val="21"/>
                <w:szCs w:val="21"/>
                <w:u w:val="single"/>
              </w:rPr>
              <w:t>%</w:t>
            </w:r>
          </w:p>
          <w:p w:rsidR="008F7483" w:rsidRPr="00607270" w:rsidRDefault="008F7483" w:rsidP="008F7483">
            <w:pPr>
              <w:rPr>
                <w:rFonts w:ascii="Times New Roman" w:hAnsi="Times New Roman" w:cs="Times New Roman"/>
                <w:sz w:val="21"/>
                <w:szCs w:val="21"/>
              </w:rPr>
            </w:pPr>
            <w:r>
              <w:rPr>
                <w:rFonts w:ascii="Times New Roman" w:hAnsi="Times New Roman" w:cs="Times New Roman"/>
                <w:sz w:val="21"/>
                <w:szCs w:val="21"/>
              </w:rPr>
              <w:t>5-</w:t>
            </w:r>
            <w:r w:rsidRPr="00607270">
              <w:rPr>
                <w:rFonts w:ascii="Times New Roman" w:hAnsi="Times New Roman" w:cs="Times New Roman"/>
                <w:sz w:val="21"/>
                <w:szCs w:val="21"/>
              </w:rPr>
              <w:t xml:space="preserve">МОУ «СОШ» </w:t>
            </w:r>
            <w:r>
              <w:rPr>
                <w:rFonts w:ascii="Times New Roman" w:hAnsi="Times New Roman" w:cs="Times New Roman"/>
                <w:sz w:val="21"/>
                <w:szCs w:val="21"/>
              </w:rPr>
              <w:t>с</w:t>
            </w:r>
            <w:r w:rsidRPr="00607270">
              <w:rPr>
                <w:rFonts w:ascii="Times New Roman" w:hAnsi="Times New Roman" w:cs="Times New Roman"/>
                <w:sz w:val="21"/>
                <w:szCs w:val="21"/>
              </w:rPr>
              <w:t xml:space="preserve">. </w:t>
            </w:r>
            <w:r>
              <w:rPr>
                <w:rFonts w:ascii="Times New Roman" w:hAnsi="Times New Roman" w:cs="Times New Roman"/>
                <w:sz w:val="21"/>
                <w:szCs w:val="21"/>
              </w:rPr>
              <w:t>Корткерос</w:t>
            </w:r>
          </w:p>
          <w:p w:rsidR="008F7483" w:rsidRDefault="008F7483" w:rsidP="008F7483">
            <w:pPr>
              <w:rPr>
                <w:rFonts w:ascii="Times New Roman" w:hAnsi="Times New Roman" w:cs="Times New Roman"/>
                <w:sz w:val="21"/>
                <w:szCs w:val="21"/>
              </w:rPr>
            </w:pPr>
            <w:r>
              <w:rPr>
                <w:rFonts w:ascii="Times New Roman" w:hAnsi="Times New Roman" w:cs="Times New Roman"/>
                <w:sz w:val="21"/>
                <w:szCs w:val="21"/>
              </w:rPr>
              <w:t>1-МОУ «</w:t>
            </w:r>
            <w:proofErr w:type="spellStart"/>
            <w:r>
              <w:rPr>
                <w:rFonts w:ascii="Times New Roman" w:hAnsi="Times New Roman" w:cs="Times New Roman"/>
                <w:sz w:val="21"/>
                <w:szCs w:val="21"/>
              </w:rPr>
              <w:t>Сторожевская</w:t>
            </w:r>
            <w:proofErr w:type="spellEnd"/>
            <w:r>
              <w:rPr>
                <w:rFonts w:ascii="Times New Roman" w:hAnsi="Times New Roman" w:cs="Times New Roman"/>
                <w:sz w:val="21"/>
                <w:szCs w:val="21"/>
              </w:rPr>
              <w:t xml:space="preserve"> СОШ»</w:t>
            </w:r>
          </w:p>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1-МОУ «СОШ» с. Богородск</w:t>
            </w:r>
          </w:p>
        </w:tc>
      </w:tr>
      <w:tr w:rsidR="008F7483"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483" w:rsidRPr="00C86907" w:rsidRDefault="008F7483" w:rsidP="008F7483">
            <w:pPr>
              <w:rPr>
                <w:rFonts w:ascii="Times New Roman" w:hAnsi="Times New Roman" w:cs="Times New Roman"/>
                <w:sz w:val="21"/>
                <w:szCs w:val="21"/>
              </w:rPr>
            </w:pPr>
            <w:r w:rsidRPr="00C86907">
              <w:rPr>
                <w:rFonts w:ascii="Times New Roman" w:hAnsi="Times New Roman" w:cs="Times New Roman"/>
                <w:sz w:val="21"/>
                <w:szCs w:val="21"/>
              </w:rPr>
              <w:t>География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0B366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r>
      <w:tr w:rsidR="008F7483"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483" w:rsidRPr="00C86907" w:rsidRDefault="008F7483" w:rsidP="008F7483">
            <w:pPr>
              <w:rPr>
                <w:rFonts w:ascii="Times New Roman" w:hAnsi="Times New Roman" w:cs="Times New Roman"/>
                <w:sz w:val="21"/>
                <w:szCs w:val="21"/>
              </w:rPr>
            </w:pPr>
            <w:r w:rsidRPr="00C86907">
              <w:rPr>
                <w:rFonts w:ascii="Times New Roman" w:hAnsi="Times New Roman" w:cs="Times New Roman"/>
                <w:sz w:val="21"/>
                <w:szCs w:val="21"/>
              </w:rPr>
              <w:t>Английский язык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0B366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r>
      <w:tr w:rsidR="008F7483"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483" w:rsidRPr="00C86907" w:rsidRDefault="008F7483" w:rsidP="008F7483">
            <w:pPr>
              <w:rPr>
                <w:rFonts w:ascii="Times New Roman" w:hAnsi="Times New Roman" w:cs="Times New Roman"/>
                <w:sz w:val="21"/>
                <w:szCs w:val="21"/>
              </w:rPr>
            </w:pPr>
            <w:r w:rsidRPr="00C86907">
              <w:rPr>
                <w:rFonts w:ascii="Times New Roman" w:hAnsi="Times New Roman" w:cs="Times New Roman"/>
                <w:sz w:val="21"/>
                <w:szCs w:val="21"/>
              </w:rPr>
              <w:t>История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Default="008F7483" w:rsidP="008F7483">
            <w:pPr>
              <w:rPr>
                <w:rFonts w:ascii="Times New Roman" w:hAnsi="Times New Roman" w:cs="Times New Roman"/>
                <w:sz w:val="21"/>
                <w:szCs w:val="21"/>
                <w:u w:val="single"/>
              </w:rPr>
            </w:pPr>
            <w:r>
              <w:rPr>
                <w:rFonts w:ascii="Times New Roman" w:hAnsi="Times New Roman" w:cs="Times New Roman"/>
                <w:sz w:val="21"/>
                <w:szCs w:val="21"/>
                <w:u w:val="single"/>
              </w:rPr>
              <w:t>1 человек / 5,6%</w:t>
            </w:r>
          </w:p>
          <w:p w:rsidR="008F7483" w:rsidRPr="00D37196" w:rsidRDefault="008F7483" w:rsidP="008F7483">
            <w:pPr>
              <w:rPr>
                <w:rFonts w:ascii="Times New Roman" w:hAnsi="Times New Roman" w:cs="Times New Roman"/>
                <w:sz w:val="21"/>
                <w:szCs w:val="21"/>
              </w:rPr>
            </w:pPr>
            <w:r w:rsidRPr="00D37196">
              <w:rPr>
                <w:rFonts w:ascii="Times New Roman" w:hAnsi="Times New Roman" w:cs="Times New Roman"/>
                <w:sz w:val="21"/>
                <w:szCs w:val="21"/>
              </w:rPr>
              <w:lastRenderedPageBreak/>
              <w:t>1 – МОУ «СОШ» п. Подтыбок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4D2283" w:rsidRDefault="008F7483" w:rsidP="008F7483">
            <w:pPr>
              <w:rPr>
                <w:rFonts w:ascii="Times New Roman" w:hAnsi="Times New Roman" w:cs="Times New Roman"/>
                <w:sz w:val="21"/>
                <w:szCs w:val="21"/>
              </w:rPr>
            </w:pPr>
            <w:r>
              <w:rPr>
                <w:rFonts w:ascii="Times New Roman" w:hAnsi="Times New Roman" w:cs="Times New Roman"/>
                <w:sz w:val="21"/>
                <w:szCs w:val="21"/>
              </w:rPr>
              <w:lastRenderedPageBreak/>
              <w:t>н</w:t>
            </w:r>
            <w:r w:rsidRPr="004D2283">
              <w:rPr>
                <w:rFonts w:ascii="Times New Roman" w:hAnsi="Times New Roman" w:cs="Times New Roman"/>
                <w:sz w:val="21"/>
                <w:szCs w:val="21"/>
              </w:rPr>
              <w:t>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4D2283" w:rsidRDefault="008F7483" w:rsidP="008F7483">
            <w:pPr>
              <w:rPr>
                <w:rFonts w:ascii="Times New Roman" w:hAnsi="Times New Roman" w:cs="Times New Roman"/>
                <w:sz w:val="21"/>
                <w:szCs w:val="21"/>
              </w:rPr>
            </w:pPr>
            <w:r w:rsidRPr="004D2283">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4D2283" w:rsidRDefault="008F7483" w:rsidP="008F7483">
            <w:pPr>
              <w:rPr>
                <w:rFonts w:ascii="Times New Roman" w:hAnsi="Times New Roman" w:cs="Times New Roman"/>
                <w:sz w:val="21"/>
                <w:szCs w:val="21"/>
              </w:rPr>
            </w:pPr>
            <w:r w:rsidRPr="004D2283">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u w:val="single"/>
              </w:rPr>
            </w:pPr>
            <w:r>
              <w:rPr>
                <w:rFonts w:ascii="Times New Roman" w:hAnsi="Times New Roman" w:cs="Times New Roman"/>
                <w:sz w:val="21"/>
                <w:szCs w:val="21"/>
                <w:u w:val="single"/>
              </w:rPr>
              <w:t>2 человека 13,3</w:t>
            </w:r>
            <w:r w:rsidRPr="00C86907">
              <w:rPr>
                <w:rFonts w:ascii="Times New Roman" w:hAnsi="Times New Roman" w:cs="Times New Roman"/>
                <w:sz w:val="21"/>
                <w:szCs w:val="21"/>
                <w:u w:val="single"/>
              </w:rPr>
              <w:t>%</w:t>
            </w:r>
          </w:p>
          <w:p w:rsidR="008F7483" w:rsidRDefault="008F7483" w:rsidP="008F7483">
            <w:pPr>
              <w:rPr>
                <w:rFonts w:ascii="Times New Roman" w:hAnsi="Times New Roman" w:cs="Times New Roman"/>
                <w:sz w:val="21"/>
                <w:szCs w:val="21"/>
              </w:rPr>
            </w:pPr>
            <w:r>
              <w:rPr>
                <w:rFonts w:ascii="Times New Roman" w:hAnsi="Times New Roman" w:cs="Times New Roman"/>
                <w:sz w:val="21"/>
                <w:szCs w:val="21"/>
              </w:rPr>
              <w:lastRenderedPageBreak/>
              <w:t xml:space="preserve">1-МОУ «СОШ» п. </w:t>
            </w:r>
            <w:proofErr w:type="spellStart"/>
            <w:r>
              <w:rPr>
                <w:rFonts w:ascii="Times New Roman" w:hAnsi="Times New Roman" w:cs="Times New Roman"/>
                <w:sz w:val="21"/>
                <w:szCs w:val="21"/>
              </w:rPr>
              <w:t>Аджером</w:t>
            </w:r>
            <w:proofErr w:type="spellEnd"/>
          </w:p>
          <w:p w:rsidR="008F7483" w:rsidRPr="004D2283" w:rsidRDefault="008F7483" w:rsidP="008F7483">
            <w:pPr>
              <w:rPr>
                <w:rFonts w:ascii="Times New Roman" w:hAnsi="Times New Roman" w:cs="Times New Roman"/>
                <w:sz w:val="21"/>
                <w:szCs w:val="21"/>
              </w:rPr>
            </w:pPr>
            <w:r>
              <w:rPr>
                <w:rFonts w:ascii="Times New Roman" w:hAnsi="Times New Roman" w:cs="Times New Roman"/>
                <w:sz w:val="21"/>
                <w:szCs w:val="21"/>
              </w:rPr>
              <w:t>1</w:t>
            </w:r>
            <w:r w:rsidRPr="00C86907">
              <w:rPr>
                <w:rFonts w:ascii="Times New Roman" w:hAnsi="Times New Roman" w:cs="Times New Roman"/>
                <w:sz w:val="21"/>
                <w:szCs w:val="21"/>
              </w:rPr>
              <w:t xml:space="preserve"> – МОУ «СОШ» с. </w:t>
            </w:r>
            <w:proofErr w:type="spellStart"/>
            <w:r w:rsidRPr="00C86907">
              <w:rPr>
                <w:rFonts w:ascii="Times New Roman" w:hAnsi="Times New Roman" w:cs="Times New Roman"/>
                <w:sz w:val="21"/>
                <w:szCs w:val="21"/>
              </w:rPr>
              <w:t>К</w:t>
            </w:r>
            <w:r>
              <w:rPr>
                <w:rFonts w:ascii="Times New Roman" w:hAnsi="Times New Roman" w:cs="Times New Roman"/>
                <w:sz w:val="21"/>
                <w:szCs w:val="21"/>
              </w:rPr>
              <w:t>е</w:t>
            </w:r>
            <w:r w:rsidRPr="00C86907">
              <w:rPr>
                <w:rFonts w:ascii="Times New Roman" w:hAnsi="Times New Roman" w:cs="Times New Roman"/>
                <w:sz w:val="21"/>
                <w:szCs w:val="21"/>
              </w:rPr>
              <w:t>р</w:t>
            </w:r>
            <w:r>
              <w:rPr>
                <w:rFonts w:ascii="Times New Roman" w:hAnsi="Times New Roman" w:cs="Times New Roman"/>
                <w:sz w:val="21"/>
                <w:szCs w:val="21"/>
              </w:rPr>
              <w:t>е</w:t>
            </w:r>
            <w:r w:rsidRPr="00C86907">
              <w:rPr>
                <w:rFonts w:ascii="Times New Roman" w:hAnsi="Times New Roman" w:cs="Times New Roman"/>
                <w:sz w:val="21"/>
                <w:szCs w:val="21"/>
              </w:rPr>
              <w:t>с</w:t>
            </w:r>
            <w:proofErr w:type="spellEnd"/>
          </w:p>
        </w:tc>
      </w:tr>
      <w:tr w:rsidR="008F7483"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483" w:rsidRPr="00C86907" w:rsidRDefault="008F7483" w:rsidP="008F7483">
            <w:pPr>
              <w:rPr>
                <w:rFonts w:ascii="Times New Roman" w:hAnsi="Times New Roman" w:cs="Times New Roman"/>
                <w:sz w:val="21"/>
                <w:szCs w:val="21"/>
              </w:rPr>
            </w:pPr>
            <w:r w:rsidRPr="00C86907">
              <w:rPr>
                <w:rFonts w:ascii="Times New Roman" w:hAnsi="Times New Roman" w:cs="Times New Roman"/>
                <w:sz w:val="21"/>
                <w:szCs w:val="21"/>
              </w:rPr>
              <w:lastRenderedPageBreak/>
              <w:t>Физика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D37196" w:rsidRDefault="008F7483" w:rsidP="008F7483">
            <w:pPr>
              <w:rPr>
                <w:rFonts w:ascii="Times New Roman" w:hAnsi="Times New Roman" w:cs="Times New Roman"/>
                <w:sz w:val="21"/>
                <w:szCs w:val="21"/>
                <w:u w:val="single"/>
              </w:rPr>
            </w:pPr>
            <w:r w:rsidRPr="00D37196">
              <w:rPr>
                <w:rFonts w:ascii="Times New Roman" w:hAnsi="Times New Roman" w:cs="Times New Roman"/>
                <w:sz w:val="21"/>
                <w:szCs w:val="21"/>
                <w:u w:val="single"/>
              </w:rPr>
              <w:t>1 человек / 12,5%</w:t>
            </w:r>
          </w:p>
          <w:p w:rsidR="008F7483" w:rsidRPr="000B3667" w:rsidRDefault="008F7483" w:rsidP="008F7483">
            <w:pPr>
              <w:rPr>
                <w:rFonts w:ascii="Times New Roman" w:hAnsi="Times New Roman" w:cs="Times New Roman"/>
                <w:sz w:val="21"/>
                <w:szCs w:val="21"/>
              </w:rPr>
            </w:pPr>
            <w:r>
              <w:rPr>
                <w:rFonts w:ascii="Times New Roman" w:hAnsi="Times New Roman" w:cs="Times New Roman"/>
                <w:sz w:val="21"/>
                <w:szCs w:val="21"/>
              </w:rPr>
              <w:t>1 – МОУ «СОШ» с. Корткерос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Default="008F7483" w:rsidP="008F7483">
            <w:pPr>
              <w:rPr>
                <w:rFonts w:ascii="Times New Roman" w:hAnsi="Times New Roman" w:cs="Times New Roman"/>
                <w:sz w:val="21"/>
                <w:szCs w:val="21"/>
                <w:u w:val="single"/>
              </w:rPr>
            </w:pPr>
            <w:r w:rsidRPr="00142F02">
              <w:rPr>
                <w:rFonts w:ascii="Times New Roman" w:hAnsi="Times New Roman" w:cs="Times New Roman"/>
                <w:sz w:val="21"/>
                <w:szCs w:val="21"/>
                <w:u w:val="single"/>
              </w:rPr>
              <w:t>4 человека/36,4%</w:t>
            </w:r>
          </w:p>
          <w:p w:rsidR="008F7483" w:rsidRDefault="008F7483" w:rsidP="008F7483">
            <w:pPr>
              <w:rPr>
                <w:rFonts w:ascii="Times New Roman" w:hAnsi="Times New Roman" w:cs="Times New Roman"/>
                <w:sz w:val="21"/>
                <w:szCs w:val="21"/>
              </w:rPr>
            </w:pPr>
            <w:r>
              <w:rPr>
                <w:rFonts w:ascii="Times New Roman" w:hAnsi="Times New Roman" w:cs="Times New Roman"/>
                <w:sz w:val="21"/>
                <w:szCs w:val="21"/>
              </w:rPr>
              <w:t>1-МОУ «СОШ» с. Корткерос</w:t>
            </w:r>
          </w:p>
          <w:p w:rsidR="008F7483" w:rsidRPr="00142F02" w:rsidRDefault="008F7483" w:rsidP="008F7483">
            <w:pPr>
              <w:rPr>
                <w:rFonts w:ascii="Times New Roman" w:hAnsi="Times New Roman" w:cs="Times New Roman"/>
                <w:sz w:val="21"/>
                <w:szCs w:val="21"/>
              </w:rPr>
            </w:pPr>
            <w:r>
              <w:rPr>
                <w:rFonts w:ascii="Times New Roman" w:hAnsi="Times New Roman" w:cs="Times New Roman"/>
                <w:sz w:val="21"/>
                <w:szCs w:val="21"/>
              </w:rPr>
              <w:t>3-МОУ «Сторожевская СОШ»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нет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D37196" w:rsidRDefault="008F7483" w:rsidP="008F7483">
            <w:pPr>
              <w:rPr>
                <w:rFonts w:ascii="Times New Roman" w:hAnsi="Times New Roman" w:cs="Times New Roman"/>
                <w:sz w:val="21"/>
                <w:szCs w:val="21"/>
                <w:u w:val="single"/>
              </w:rPr>
            </w:pPr>
            <w:r w:rsidRPr="00D37196">
              <w:rPr>
                <w:rFonts w:ascii="Times New Roman" w:hAnsi="Times New Roman" w:cs="Times New Roman"/>
                <w:sz w:val="21"/>
                <w:szCs w:val="21"/>
                <w:u w:val="single"/>
              </w:rPr>
              <w:t xml:space="preserve">1 человек / </w:t>
            </w:r>
            <w:r>
              <w:rPr>
                <w:rFonts w:ascii="Times New Roman" w:hAnsi="Times New Roman" w:cs="Times New Roman"/>
                <w:sz w:val="21"/>
                <w:szCs w:val="21"/>
                <w:u w:val="single"/>
              </w:rPr>
              <w:t>2</w:t>
            </w:r>
            <w:r w:rsidRPr="00D37196">
              <w:rPr>
                <w:rFonts w:ascii="Times New Roman" w:hAnsi="Times New Roman" w:cs="Times New Roman"/>
                <w:sz w:val="21"/>
                <w:szCs w:val="21"/>
                <w:u w:val="single"/>
              </w:rPr>
              <w:t>5%</w:t>
            </w:r>
          </w:p>
          <w:p w:rsidR="008F7483" w:rsidRPr="00C86907" w:rsidRDefault="008F7483" w:rsidP="008F7483">
            <w:pPr>
              <w:rPr>
                <w:rFonts w:ascii="Times New Roman" w:hAnsi="Times New Roman" w:cs="Times New Roman"/>
                <w:sz w:val="21"/>
                <w:szCs w:val="21"/>
              </w:rPr>
            </w:pPr>
            <w:r>
              <w:rPr>
                <w:rFonts w:ascii="Times New Roman" w:hAnsi="Times New Roman" w:cs="Times New Roman"/>
                <w:sz w:val="21"/>
                <w:szCs w:val="21"/>
              </w:rPr>
              <w:t>1 – МОУ «СОШ» с. Нившера</w:t>
            </w:r>
          </w:p>
        </w:tc>
      </w:tr>
      <w:tr w:rsidR="008F7483" w:rsidRPr="000F2841" w:rsidTr="00C86907">
        <w:trPr>
          <w:trHeight w:val="20"/>
        </w:trPr>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7483" w:rsidRPr="00C86907" w:rsidRDefault="008F7483" w:rsidP="008F7483">
            <w:pPr>
              <w:jc w:val="center"/>
              <w:rPr>
                <w:rFonts w:ascii="Times New Roman" w:hAnsi="Times New Roman" w:cs="Times New Roman"/>
                <w:b/>
                <w:sz w:val="21"/>
                <w:szCs w:val="21"/>
              </w:rPr>
            </w:pPr>
            <w:r w:rsidRPr="00C86907">
              <w:rPr>
                <w:rFonts w:ascii="Times New Roman" w:hAnsi="Times New Roman" w:cs="Times New Roman"/>
                <w:b/>
                <w:sz w:val="21"/>
                <w:szCs w:val="21"/>
              </w:rPr>
              <w:t>ИТОГО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0B3667" w:rsidRDefault="008F7483" w:rsidP="008F7483">
            <w:pPr>
              <w:rPr>
                <w:rFonts w:ascii="Times New Roman" w:hAnsi="Times New Roman" w:cs="Times New Roman"/>
                <w:b/>
                <w:sz w:val="21"/>
                <w:szCs w:val="21"/>
              </w:rPr>
            </w:pPr>
            <w:r>
              <w:rPr>
                <w:rFonts w:ascii="Times New Roman" w:hAnsi="Times New Roman" w:cs="Times New Roman"/>
                <w:b/>
                <w:sz w:val="21"/>
                <w:szCs w:val="21"/>
              </w:rPr>
              <w:t>30 человек (13,2%) от числа человеко-экзаменов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b/>
                <w:sz w:val="21"/>
                <w:szCs w:val="21"/>
              </w:rPr>
            </w:pPr>
            <w:r>
              <w:rPr>
                <w:rFonts w:ascii="Times New Roman" w:hAnsi="Times New Roman" w:cs="Times New Roman"/>
                <w:b/>
                <w:sz w:val="21"/>
                <w:szCs w:val="21"/>
              </w:rPr>
              <w:t>41 человек (14,2%) от числа человеко-экзаменов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b/>
                <w:sz w:val="21"/>
                <w:szCs w:val="21"/>
              </w:rPr>
            </w:pPr>
            <w:r>
              <w:rPr>
                <w:rFonts w:ascii="Times New Roman" w:hAnsi="Times New Roman" w:cs="Times New Roman"/>
                <w:b/>
                <w:sz w:val="21"/>
                <w:szCs w:val="21"/>
              </w:rPr>
              <w:t>26 человек (6%) от числа человеко-экзаменов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8F7483" w:rsidP="008F7483">
            <w:pPr>
              <w:rPr>
                <w:rFonts w:ascii="Times New Roman" w:hAnsi="Times New Roman" w:cs="Times New Roman"/>
                <w:b/>
                <w:sz w:val="21"/>
                <w:szCs w:val="21"/>
              </w:rPr>
            </w:pPr>
            <w:r>
              <w:rPr>
                <w:rFonts w:ascii="Times New Roman" w:hAnsi="Times New Roman" w:cs="Times New Roman"/>
                <w:b/>
                <w:sz w:val="21"/>
                <w:szCs w:val="21"/>
              </w:rPr>
              <w:t>21 человек (</w:t>
            </w:r>
            <w:r w:rsidRPr="00A83CBE">
              <w:rPr>
                <w:rFonts w:ascii="Times New Roman" w:hAnsi="Times New Roman" w:cs="Times New Roman"/>
                <w:b/>
                <w:sz w:val="21"/>
                <w:szCs w:val="21"/>
              </w:rPr>
              <w:t>9,4</w:t>
            </w:r>
            <w:r>
              <w:rPr>
                <w:rFonts w:ascii="Times New Roman" w:hAnsi="Times New Roman" w:cs="Times New Roman"/>
                <w:b/>
                <w:sz w:val="21"/>
                <w:szCs w:val="21"/>
              </w:rPr>
              <w:t>%) от числа человеко-экзаменов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483" w:rsidRPr="00C86907" w:rsidRDefault="003472EC" w:rsidP="008F7483">
            <w:pPr>
              <w:rPr>
                <w:rFonts w:ascii="Times New Roman" w:hAnsi="Times New Roman" w:cs="Times New Roman"/>
                <w:b/>
                <w:sz w:val="21"/>
                <w:szCs w:val="21"/>
              </w:rPr>
            </w:pPr>
            <w:r>
              <w:rPr>
                <w:rFonts w:ascii="Times New Roman" w:hAnsi="Times New Roman" w:cs="Times New Roman"/>
                <w:b/>
                <w:sz w:val="21"/>
                <w:szCs w:val="21"/>
              </w:rPr>
              <w:t>19</w:t>
            </w:r>
            <w:r w:rsidR="008F7483">
              <w:rPr>
                <w:rFonts w:ascii="Times New Roman" w:hAnsi="Times New Roman" w:cs="Times New Roman"/>
                <w:b/>
                <w:sz w:val="21"/>
                <w:szCs w:val="21"/>
              </w:rPr>
              <w:t xml:space="preserve"> человек (</w:t>
            </w:r>
            <w:r>
              <w:rPr>
                <w:rFonts w:ascii="Times New Roman" w:hAnsi="Times New Roman" w:cs="Times New Roman"/>
                <w:b/>
                <w:sz w:val="21"/>
                <w:szCs w:val="21"/>
              </w:rPr>
              <w:t>8</w:t>
            </w:r>
            <w:r w:rsidR="008F7483">
              <w:rPr>
                <w:rFonts w:ascii="Times New Roman" w:hAnsi="Times New Roman" w:cs="Times New Roman"/>
                <w:b/>
                <w:sz w:val="21"/>
                <w:szCs w:val="21"/>
              </w:rPr>
              <w:t>%) от числа человеко-экзаменов</w:t>
            </w:r>
          </w:p>
        </w:tc>
      </w:tr>
    </w:tbl>
    <w:p w:rsidR="00B1645B" w:rsidRPr="000F2841" w:rsidRDefault="00B1645B" w:rsidP="00B1645B">
      <w:pPr>
        <w:spacing w:after="0" w:line="240" w:lineRule="auto"/>
        <w:jc w:val="both"/>
        <w:rPr>
          <w:rFonts w:ascii="Times New Roman" w:hAnsi="Times New Roman" w:cs="Times New Roman"/>
          <w:sz w:val="24"/>
          <w:szCs w:val="24"/>
          <w:highlight w:val="yellow"/>
        </w:rPr>
      </w:pPr>
    </w:p>
    <w:p w:rsidR="00B1645B" w:rsidRPr="006B2390" w:rsidRDefault="0012260D" w:rsidP="00B1645B">
      <w:pPr>
        <w:spacing w:after="0" w:line="240" w:lineRule="auto"/>
        <w:jc w:val="both"/>
        <w:rPr>
          <w:rFonts w:ascii="Times New Roman" w:hAnsi="Times New Roman"/>
          <w:sz w:val="24"/>
          <w:szCs w:val="24"/>
        </w:rPr>
      </w:pPr>
      <w:r w:rsidRPr="006B2390">
        <w:rPr>
          <w:rFonts w:ascii="Times New Roman" w:hAnsi="Times New Roman" w:cs="Times New Roman"/>
          <w:sz w:val="24"/>
          <w:szCs w:val="24"/>
        </w:rPr>
        <w:t>Т</w:t>
      </w:r>
      <w:r w:rsidR="00B1645B" w:rsidRPr="006B2390">
        <w:rPr>
          <w:rFonts w:ascii="Times New Roman" w:hAnsi="Times New Roman" w:cs="Times New Roman"/>
          <w:sz w:val="24"/>
          <w:szCs w:val="24"/>
        </w:rPr>
        <w:t xml:space="preserve">аблица 6. </w:t>
      </w:r>
      <w:r w:rsidR="00B1645B" w:rsidRPr="006B2390">
        <w:rPr>
          <w:rFonts w:ascii="Times New Roman" w:hAnsi="Times New Roman"/>
          <w:sz w:val="24"/>
          <w:szCs w:val="24"/>
        </w:rPr>
        <w:t>Доля выпускников, успешно сдавших все экзамены (%)</w:t>
      </w:r>
    </w:p>
    <w:tbl>
      <w:tblPr>
        <w:tblStyle w:val="a5"/>
        <w:tblW w:w="8473" w:type="dxa"/>
        <w:tblInd w:w="-714" w:type="dxa"/>
        <w:tblLook w:val="04A0" w:firstRow="1" w:lastRow="0" w:firstColumn="1" w:lastColumn="0" w:noHBand="0" w:noVBand="1"/>
      </w:tblPr>
      <w:tblGrid>
        <w:gridCol w:w="3198"/>
        <w:gridCol w:w="1055"/>
        <w:gridCol w:w="1055"/>
        <w:gridCol w:w="1055"/>
        <w:gridCol w:w="1055"/>
        <w:gridCol w:w="1055"/>
      </w:tblGrid>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6B2390" w:rsidRDefault="003472EC" w:rsidP="003472EC">
            <w:pPr>
              <w:tabs>
                <w:tab w:val="left" w:pos="567"/>
              </w:tabs>
              <w:jc w:val="center"/>
              <w:rPr>
                <w:rFonts w:ascii="Times New Roman" w:hAnsi="Times New Roman" w:cs="Times New Roman"/>
                <w:b/>
              </w:rPr>
            </w:pPr>
            <w:r w:rsidRPr="006B2390">
              <w:rPr>
                <w:rFonts w:ascii="Times New Roman" w:hAnsi="Times New Roman" w:cs="Times New Roman"/>
                <w:b/>
              </w:rPr>
              <w:t>МОУ</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tabs>
                <w:tab w:val="left" w:pos="567"/>
              </w:tabs>
              <w:jc w:val="center"/>
              <w:rPr>
                <w:rFonts w:ascii="Times New Roman" w:hAnsi="Times New Roman" w:cs="Times New Roman"/>
                <w:b/>
              </w:rPr>
            </w:pPr>
            <w:r>
              <w:rPr>
                <w:rFonts w:ascii="Times New Roman" w:hAnsi="Times New Roman" w:cs="Times New Roman"/>
                <w:b/>
              </w:rPr>
              <w:t>2020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tabs>
                <w:tab w:val="left" w:pos="567"/>
              </w:tabs>
              <w:jc w:val="center"/>
              <w:rPr>
                <w:rFonts w:ascii="Times New Roman" w:hAnsi="Times New Roman" w:cs="Times New Roman"/>
                <w:b/>
              </w:rPr>
            </w:pPr>
            <w:r>
              <w:rPr>
                <w:rFonts w:ascii="Times New Roman" w:hAnsi="Times New Roman" w:cs="Times New Roman"/>
                <w:b/>
              </w:rPr>
              <w:t>2021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tabs>
                <w:tab w:val="left" w:pos="567"/>
              </w:tabs>
              <w:jc w:val="center"/>
              <w:rPr>
                <w:rFonts w:ascii="Times New Roman" w:hAnsi="Times New Roman" w:cs="Times New Roman"/>
                <w:b/>
              </w:rPr>
            </w:pPr>
            <w:r>
              <w:rPr>
                <w:rFonts w:ascii="Times New Roman" w:hAnsi="Times New Roman" w:cs="Times New Roman"/>
                <w:b/>
              </w:rPr>
              <w:t>2022</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tabs>
                <w:tab w:val="left" w:pos="567"/>
              </w:tabs>
              <w:jc w:val="center"/>
              <w:rPr>
                <w:rFonts w:ascii="Times New Roman" w:hAnsi="Times New Roman" w:cs="Times New Roman"/>
                <w:b/>
              </w:rPr>
            </w:pPr>
            <w:r>
              <w:rPr>
                <w:rFonts w:ascii="Times New Roman" w:hAnsi="Times New Roman" w:cs="Times New Roman"/>
                <w:b/>
              </w:rPr>
              <w:t>2023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tabs>
                <w:tab w:val="left" w:pos="567"/>
              </w:tabs>
              <w:jc w:val="center"/>
              <w:rPr>
                <w:rFonts w:ascii="Times New Roman" w:hAnsi="Times New Roman" w:cs="Times New Roman"/>
                <w:b/>
              </w:rPr>
            </w:pPr>
            <w:r>
              <w:rPr>
                <w:rFonts w:ascii="Times New Roman" w:hAnsi="Times New Roman" w:cs="Times New Roman"/>
                <w:b/>
              </w:rPr>
              <w:t>2024</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2EC" w:rsidRPr="006B2390" w:rsidRDefault="003472EC" w:rsidP="003472EC">
            <w:pPr>
              <w:pStyle w:val="a3"/>
              <w:rPr>
                <w:rFonts w:ascii="Times New Roman" w:hAnsi="Times New Roman"/>
                <w:b/>
                <w:bCs/>
              </w:rPr>
            </w:pPr>
            <w:r w:rsidRPr="006B2390">
              <w:rPr>
                <w:rFonts w:ascii="Times New Roman" w:hAnsi="Times New Roman"/>
              </w:rPr>
              <w:t>МОУ «СОШ» п. Усть-Лэкчим</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3472EC" w:rsidP="003472EC">
            <w:pPr>
              <w:jc w:val="center"/>
            </w:pPr>
            <w:r w:rsidRPr="007F420C">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80%</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2EC" w:rsidRPr="006B2390" w:rsidRDefault="003472EC" w:rsidP="003472EC">
            <w:pPr>
              <w:pStyle w:val="a3"/>
              <w:rPr>
                <w:rFonts w:ascii="Times New Roman" w:hAnsi="Times New Roman"/>
              </w:rPr>
            </w:pPr>
            <w:r w:rsidRPr="006B2390">
              <w:rPr>
                <w:rFonts w:ascii="Times New Roman" w:hAnsi="Times New Roman"/>
              </w:rPr>
              <w:t>МОУ «СОШ» п. Аджером</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3472EC" w:rsidP="003472EC">
            <w:pPr>
              <w:jc w:val="center"/>
            </w:pPr>
            <w:r w:rsidRPr="007F420C">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89,3%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75%</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2EC" w:rsidRPr="006B2390" w:rsidRDefault="003472EC" w:rsidP="003472EC">
            <w:pPr>
              <w:pStyle w:val="a3"/>
              <w:rPr>
                <w:rFonts w:ascii="Times New Roman" w:hAnsi="Times New Roman"/>
              </w:rPr>
            </w:pPr>
            <w:r w:rsidRPr="006B2390">
              <w:rPr>
                <w:rFonts w:ascii="Times New Roman" w:hAnsi="Times New Roman"/>
              </w:rPr>
              <w:t>МОУ «СОШ» п. Приозерный</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C32C64" w:rsidRDefault="003472EC" w:rsidP="003472EC">
            <w:pPr>
              <w:jc w:val="center"/>
              <w:rPr>
                <w:rFonts w:ascii="Times New Roman" w:hAnsi="Times New Roman" w:cs="Times New Roman"/>
              </w:rPr>
            </w:pPr>
            <w:r>
              <w:rPr>
                <w:rFonts w:ascii="Times New Roman" w:hAnsi="Times New Roman" w:cs="Times New Roman"/>
              </w:rPr>
              <w:t>-</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80%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81,8%</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2EC" w:rsidRPr="006B2390" w:rsidRDefault="003472EC" w:rsidP="003472EC">
            <w:pPr>
              <w:pStyle w:val="a3"/>
              <w:rPr>
                <w:rFonts w:ascii="Times New Roman" w:hAnsi="Times New Roman"/>
              </w:rPr>
            </w:pPr>
            <w:r w:rsidRPr="006B2390">
              <w:rPr>
                <w:rFonts w:ascii="Times New Roman" w:hAnsi="Times New Roman"/>
              </w:rPr>
              <w:t>МОУ «СОШ» с. Корткерос</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C32C64" w:rsidRDefault="003472EC" w:rsidP="003472EC">
            <w:pPr>
              <w:jc w:val="center"/>
              <w:rPr>
                <w:rFonts w:ascii="Times New Roman" w:hAnsi="Times New Roman" w:cs="Times New Roman"/>
              </w:rPr>
            </w:pPr>
            <w:r>
              <w:rPr>
                <w:rFonts w:ascii="Times New Roman" w:hAnsi="Times New Roman" w:cs="Times New Roman"/>
              </w:rPr>
              <w:t>61%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87%</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64%</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94,7%</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80%</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2EC" w:rsidRPr="006B2390" w:rsidRDefault="003472EC" w:rsidP="003472EC">
            <w:pPr>
              <w:pStyle w:val="a3"/>
              <w:rPr>
                <w:rFonts w:ascii="Times New Roman" w:hAnsi="Times New Roman"/>
              </w:rPr>
            </w:pPr>
            <w:r w:rsidRPr="006B2390">
              <w:rPr>
                <w:rFonts w:ascii="Times New Roman" w:hAnsi="Times New Roman"/>
              </w:rPr>
              <w:t>МОУ «СОШ» с. Керес</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C32C64" w:rsidRDefault="003472EC" w:rsidP="003472EC">
            <w:pPr>
              <w:jc w:val="center"/>
              <w:rPr>
                <w:rFonts w:ascii="Times New Roman" w:hAnsi="Times New Roman" w:cs="Times New Roman"/>
              </w:rPr>
            </w:pPr>
            <w:r w:rsidRPr="00C32C64">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78%</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60%</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2EC" w:rsidRPr="006B2390" w:rsidRDefault="003472EC" w:rsidP="003472EC">
            <w:pPr>
              <w:pStyle w:val="a3"/>
              <w:rPr>
                <w:rFonts w:ascii="Times New Roman" w:hAnsi="Times New Roman"/>
              </w:rPr>
            </w:pPr>
            <w:r w:rsidRPr="006B2390">
              <w:rPr>
                <w:rFonts w:ascii="Times New Roman" w:hAnsi="Times New Roman"/>
              </w:rPr>
              <w:t>МОУ «СОШ» п. Подтыбок</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C32C64" w:rsidRDefault="003472EC" w:rsidP="003472EC">
            <w:pPr>
              <w:jc w:val="center"/>
              <w:rPr>
                <w:rFonts w:ascii="Times New Roman" w:hAnsi="Times New Roman" w:cs="Times New Roman"/>
              </w:rPr>
            </w:pPr>
            <w:r>
              <w:rPr>
                <w:rFonts w:ascii="Times New Roman" w:hAnsi="Times New Roman" w:cs="Times New Roman"/>
              </w:rPr>
              <w:t>67%</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73,3%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3472EC" w:rsidP="003472EC">
            <w:pPr>
              <w:jc w:val="center"/>
            </w:pPr>
            <w:r w:rsidRPr="00500238">
              <w:rPr>
                <w:rFonts w:ascii="Times New Roman" w:hAnsi="Times New Roman" w:cs="Times New Roman"/>
              </w:rPr>
              <w:t>100%</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2EC" w:rsidRPr="006B2390" w:rsidRDefault="003472EC" w:rsidP="003472EC">
            <w:pPr>
              <w:pStyle w:val="a3"/>
              <w:rPr>
                <w:rFonts w:ascii="Times New Roman" w:hAnsi="Times New Roman"/>
              </w:rPr>
            </w:pPr>
            <w:r w:rsidRPr="006B2390">
              <w:rPr>
                <w:rFonts w:ascii="Times New Roman" w:hAnsi="Times New Roman"/>
              </w:rPr>
              <w:t>МОУ «СОШ» с. Подъельск</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C32C64" w:rsidRDefault="003472EC" w:rsidP="003472EC">
            <w:pPr>
              <w:jc w:val="center"/>
              <w:rPr>
                <w:rFonts w:ascii="Times New Roman" w:hAnsi="Times New Roman" w:cs="Times New Roman"/>
              </w:rPr>
            </w:pPr>
            <w:r>
              <w:rPr>
                <w:rFonts w:ascii="Times New Roman" w:hAnsi="Times New Roman" w:cs="Times New Roman"/>
              </w:rPr>
              <w:t>67%</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3472EC" w:rsidP="003472EC">
            <w:pPr>
              <w:jc w:val="center"/>
            </w:pPr>
            <w:r w:rsidRPr="00500238">
              <w:rPr>
                <w:rFonts w:ascii="Times New Roman" w:hAnsi="Times New Roman" w:cs="Times New Roman"/>
              </w:rPr>
              <w:t>100%</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2EC" w:rsidRPr="006B2390" w:rsidRDefault="003472EC" w:rsidP="003472EC">
            <w:pPr>
              <w:pStyle w:val="a3"/>
              <w:rPr>
                <w:rFonts w:ascii="Times New Roman" w:hAnsi="Times New Roman"/>
              </w:rPr>
            </w:pPr>
            <w:r w:rsidRPr="006B2390">
              <w:rPr>
                <w:rFonts w:ascii="Times New Roman" w:hAnsi="Times New Roman"/>
              </w:rPr>
              <w:t>МОУ «Сторожевская СОШ»</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C32C64" w:rsidRDefault="003472EC" w:rsidP="003472EC">
            <w:pPr>
              <w:jc w:val="center"/>
              <w:rPr>
                <w:rFonts w:ascii="Times New Roman" w:hAnsi="Times New Roman" w:cs="Times New Roman"/>
              </w:rPr>
            </w:pPr>
            <w:r>
              <w:rPr>
                <w:rFonts w:ascii="Times New Roman" w:hAnsi="Times New Roman" w:cs="Times New Roman"/>
              </w:rPr>
              <w:t>78%</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66,7%</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94,6%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77,8%</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2EC" w:rsidRPr="006B2390" w:rsidRDefault="003472EC" w:rsidP="003472EC">
            <w:pPr>
              <w:pStyle w:val="a3"/>
              <w:rPr>
                <w:rFonts w:ascii="Times New Roman" w:hAnsi="Times New Roman"/>
              </w:rPr>
            </w:pPr>
            <w:r w:rsidRPr="006B2390">
              <w:rPr>
                <w:rFonts w:ascii="Times New Roman" w:hAnsi="Times New Roman"/>
              </w:rPr>
              <w:t>МОУ «СОШ» с. Нившера</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3472EC" w:rsidP="003472EC">
            <w:pPr>
              <w:jc w:val="center"/>
            </w:pPr>
            <w:r w:rsidRPr="00436330">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77%</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77,8%</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79,3%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50%</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2EC" w:rsidRPr="006B2390" w:rsidRDefault="003472EC" w:rsidP="003472EC">
            <w:pPr>
              <w:pStyle w:val="a3"/>
              <w:rPr>
                <w:rFonts w:ascii="Times New Roman" w:hAnsi="Times New Roman"/>
              </w:rPr>
            </w:pPr>
            <w:r w:rsidRPr="006B2390">
              <w:rPr>
                <w:rFonts w:ascii="Times New Roman" w:hAnsi="Times New Roman"/>
              </w:rPr>
              <w:t>МОУ «СОШ» с. Большелуг</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3472EC" w:rsidP="003472EC">
            <w:pPr>
              <w:jc w:val="center"/>
            </w:pPr>
            <w:r w:rsidRPr="00436330">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50%</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472EC" w:rsidRPr="006B2390" w:rsidRDefault="003472EC" w:rsidP="003472EC">
            <w:pPr>
              <w:pStyle w:val="a3"/>
              <w:rPr>
                <w:rFonts w:ascii="Times New Roman" w:hAnsi="Times New Roman"/>
              </w:rPr>
            </w:pPr>
            <w:r w:rsidRPr="006B2390">
              <w:rPr>
                <w:rFonts w:ascii="Times New Roman" w:hAnsi="Times New Roman"/>
              </w:rPr>
              <w:t>МОУ «СОШ» с. Богородск</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3472EC" w:rsidP="003472EC">
            <w:pPr>
              <w:jc w:val="center"/>
            </w:pPr>
            <w:r w:rsidRPr="00436330">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86%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83,3%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66,7%</w:t>
            </w:r>
          </w:p>
        </w:tc>
      </w:tr>
      <w:tr w:rsidR="003472EC" w:rsidRPr="006B2390"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72EC" w:rsidRPr="006B2390" w:rsidRDefault="003472EC" w:rsidP="003472EC">
            <w:pPr>
              <w:pStyle w:val="a3"/>
              <w:rPr>
                <w:rFonts w:ascii="Times New Roman" w:hAnsi="Times New Roman"/>
              </w:rPr>
            </w:pPr>
            <w:r w:rsidRPr="006B2390">
              <w:rPr>
                <w:rFonts w:ascii="Times New Roman" w:hAnsi="Times New Roman"/>
              </w:rPr>
              <w:t>МОУ «СОШ» с. Мордино</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3472EC" w:rsidP="003472EC">
            <w:pPr>
              <w:jc w:val="center"/>
            </w:pPr>
            <w:r>
              <w:rPr>
                <w:rFonts w:ascii="Times New Roman" w:hAnsi="Times New Roman" w:cs="Times New Roman"/>
              </w:rPr>
              <w:t>83</w:t>
            </w:r>
            <w:r w:rsidRPr="00436330">
              <w:rPr>
                <w:rFonts w:ascii="Times New Roman" w:hAnsi="Times New Roman" w:cs="Times New Roman"/>
              </w:rPr>
              <w:t>%</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rPr>
            </w:pPr>
            <w:r>
              <w:rPr>
                <w:rFonts w:ascii="Times New Roman" w:hAnsi="Times New Roman" w:cs="Times New Roman"/>
              </w:rPr>
              <w:t>0%</w:t>
            </w:r>
          </w:p>
        </w:tc>
      </w:tr>
      <w:tr w:rsidR="003472EC" w:rsidRPr="000F2841" w:rsidTr="003472EC">
        <w:trPr>
          <w:trHeight w:val="61"/>
        </w:trPr>
        <w:tc>
          <w:tcPr>
            <w:tcW w:w="3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6B2390" w:rsidRDefault="003472EC" w:rsidP="003472EC">
            <w:pPr>
              <w:jc w:val="both"/>
              <w:rPr>
                <w:rFonts w:ascii="Times New Roman" w:hAnsi="Times New Roman" w:cs="Times New Roman"/>
                <w:b/>
              </w:rPr>
            </w:pPr>
            <w:r w:rsidRPr="006B2390">
              <w:rPr>
                <w:rFonts w:ascii="Times New Roman" w:hAnsi="Times New Roman" w:cs="Times New Roman"/>
                <w:b/>
              </w:rPr>
              <w:t>Итого по району (%)</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C32C64" w:rsidRDefault="003472EC" w:rsidP="003472EC">
            <w:pPr>
              <w:jc w:val="center"/>
              <w:rPr>
                <w:rFonts w:ascii="Times New Roman" w:hAnsi="Times New Roman" w:cs="Times New Roman"/>
                <w:b/>
              </w:rPr>
            </w:pPr>
            <w:r>
              <w:rPr>
                <w:rFonts w:ascii="Times New Roman" w:hAnsi="Times New Roman" w:cs="Times New Roman"/>
                <w:b/>
              </w:rPr>
              <w:t>67,6%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b/>
              </w:rPr>
            </w:pPr>
            <w:r>
              <w:rPr>
                <w:rFonts w:ascii="Times New Roman" w:hAnsi="Times New Roman" w:cs="Times New Roman"/>
                <w:b/>
              </w:rPr>
              <w:t>74%</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b/>
              </w:rPr>
            </w:pPr>
            <w:r>
              <w:rPr>
                <w:rFonts w:ascii="Times New Roman" w:hAnsi="Times New Roman" w:cs="Times New Roman"/>
                <w:b/>
              </w:rPr>
              <w:t>72,6%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b/>
              </w:rPr>
            </w:pPr>
            <w:r>
              <w:rPr>
                <w:rFonts w:ascii="Times New Roman" w:hAnsi="Times New Roman" w:cs="Times New Roman"/>
                <w:b/>
              </w:rPr>
              <w:t>90,6%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6B2390" w:rsidRDefault="003472EC" w:rsidP="003472EC">
            <w:pPr>
              <w:jc w:val="center"/>
              <w:rPr>
                <w:rFonts w:ascii="Times New Roman" w:hAnsi="Times New Roman" w:cs="Times New Roman"/>
                <w:b/>
              </w:rPr>
            </w:pPr>
            <w:r>
              <w:rPr>
                <w:rFonts w:ascii="Times New Roman" w:hAnsi="Times New Roman" w:cs="Times New Roman"/>
                <w:b/>
              </w:rPr>
              <w:t>92%</w:t>
            </w:r>
          </w:p>
        </w:tc>
      </w:tr>
    </w:tbl>
    <w:p w:rsidR="00B1645B" w:rsidRPr="000F2841" w:rsidRDefault="00B1645B" w:rsidP="00B1645B">
      <w:pPr>
        <w:spacing w:after="0" w:line="240" w:lineRule="auto"/>
        <w:rPr>
          <w:rFonts w:ascii="Times New Roman" w:hAnsi="Times New Roman" w:cs="Times New Roman"/>
          <w:b/>
          <w:sz w:val="24"/>
          <w:szCs w:val="24"/>
          <w:highlight w:val="yellow"/>
        </w:rPr>
      </w:pPr>
    </w:p>
    <w:p w:rsidR="00B1645B" w:rsidRPr="00991F9D" w:rsidRDefault="00B1645B" w:rsidP="00B1645B">
      <w:pPr>
        <w:spacing w:after="0" w:line="240" w:lineRule="auto"/>
        <w:jc w:val="both"/>
        <w:rPr>
          <w:rFonts w:ascii="Times New Roman" w:hAnsi="Times New Roman" w:cs="Times New Roman"/>
          <w:sz w:val="24"/>
          <w:szCs w:val="24"/>
        </w:rPr>
      </w:pPr>
      <w:r w:rsidRPr="00583D6D">
        <w:rPr>
          <w:rFonts w:ascii="Times New Roman" w:hAnsi="Times New Roman" w:cs="Times New Roman"/>
          <w:sz w:val="24"/>
          <w:szCs w:val="24"/>
        </w:rPr>
        <w:t>Таблица 7. Количество выпускников, набравших 90 и более баллов</w:t>
      </w:r>
    </w:p>
    <w:tbl>
      <w:tblPr>
        <w:tblStyle w:val="a5"/>
        <w:tblW w:w="10491" w:type="dxa"/>
        <w:tblInd w:w="-856" w:type="dxa"/>
        <w:tblLayout w:type="fixed"/>
        <w:tblLook w:val="04A0" w:firstRow="1" w:lastRow="0" w:firstColumn="1" w:lastColumn="0" w:noHBand="0" w:noVBand="1"/>
      </w:tblPr>
      <w:tblGrid>
        <w:gridCol w:w="1418"/>
        <w:gridCol w:w="1985"/>
        <w:gridCol w:w="1985"/>
        <w:gridCol w:w="1985"/>
        <w:gridCol w:w="1133"/>
        <w:gridCol w:w="1985"/>
      </w:tblGrid>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Предмет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pPr>
              <w:jc w:val="center"/>
              <w:rPr>
                <w:rFonts w:ascii="Times New Roman" w:hAnsi="Times New Roman" w:cs="Times New Roman"/>
                <w:lang w:val="en-US"/>
              </w:rPr>
            </w:pPr>
            <w:r w:rsidRPr="00A3484D">
              <w:rPr>
                <w:rFonts w:ascii="Times New Roman" w:hAnsi="Times New Roman" w:cs="Times New Roman"/>
                <w:lang w:val="en-US"/>
              </w:rPr>
              <w:t>2020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2C0736" w:rsidRDefault="003472EC" w:rsidP="003472EC">
            <w:pPr>
              <w:jc w:val="center"/>
              <w:rPr>
                <w:rFonts w:ascii="Times New Roman" w:hAnsi="Times New Roman" w:cs="Times New Roman"/>
              </w:rPr>
            </w:pPr>
            <w:r w:rsidRPr="002C0736">
              <w:rPr>
                <w:rFonts w:ascii="Times New Roman" w:hAnsi="Times New Roman" w:cs="Times New Roman"/>
              </w:rPr>
              <w:t>2021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jc w:val="center"/>
              <w:rPr>
                <w:rFonts w:ascii="Times New Roman" w:hAnsi="Times New Roman" w:cs="Times New Roman"/>
              </w:rPr>
            </w:pPr>
            <w:r>
              <w:rPr>
                <w:rFonts w:ascii="Times New Roman" w:hAnsi="Times New Roman" w:cs="Times New Roman"/>
              </w:rPr>
              <w:t>2022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jc w:val="center"/>
              <w:rPr>
                <w:rFonts w:ascii="Times New Roman" w:hAnsi="Times New Roman" w:cs="Times New Roman"/>
              </w:rPr>
            </w:pPr>
            <w:r>
              <w:rPr>
                <w:rFonts w:ascii="Times New Roman" w:hAnsi="Times New Roman" w:cs="Times New Roman"/>
              </w:rPr>
              <w:t>2023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jc w:val="center"/>
              <w:rPr>
                <w:rFonts w:ascii="Times New Roman" w:hAnsi="Times New Roman" w:cs="Times New Roman"/>
              </w:rPr>
            </w:pPr>
            <w:r>
              <w:rPr>
                <w:rFonts w:ascii="Times New Roman" w:hAnsi="Times New Roman" w:cs="Times New Roman"/>
              </w:rPr>
              <w:t>2024</w:t>
            </w: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Русский язык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2C0736" w:rsidRDefault="003472EC" w:rsidP="003472EC">
            <w:pPr>
              <w:rPr>
                <w:rFonts w:ascii="Times New Roman" w:hAnsi="Times New Roman" w:cs="Times New Roman"/>
                <w:u w:val="single"/>
              </w:rPr>
            </w:pPr>
            <w:r w:rsidRPr="002C0736">
              <w:rPr>
                <w:rFonts w:ascii="Times New Roman" w:hAnsi="Times New Roman" w:cs="Times New Roman"/>
                <w:u w:val="single"/>
              </w:rPr>
              <w:t>6 человек (6,7%):</w:t>
            </w:r>
          </w:p>
          <w:p w:rsidR="003472EC" w:rsidRDefault="003472EC" w:rsidP="003472EC">
            <w:pPr>
              <w:rPr>
                <w:rFonts w:ascii="Times New Roman" w:hAnsi="Times New Roman" w:cs="Times New Roman"/>
              </w:rPr>
            </w:pPr>
            <w:r>
              <w:rPr>
                <w:rFonts w:ascii="Times New Roman" w:hAnsi="Times New Roman" w:cs="Times New Roman"/>
              </w:rPr>
              <w:t>1-МОУ «СОШ» п. Аджером</w:t>
            </w:r>
          </w:p>
          <w:p w:rsidR="003472EC" w:rsidRDefault="003472EC" w:rsidP="003472EC">
            <w:pPr>
              <w:rPr>
                <w:rFonts w:ascii="Times New Roman" w:hAnsi="Times New Roman" w:cs="Times New Roman"/>
              </w:rPr>
            </w:pPr>
            <w:r>
              <w:rPr>
                <w:rFonts w:ascii="Times New Roman" w:hAnsi="Times New Roman" w:cs="Times New Roman"/>
              </w:rPr>
              <w:t>3-МОУ «СОШ» с. Корткерос</w:t>
            </w:r>
          </w:p>
          <w:p w:rsidR="003472EC" w:rsidRDefault="003472EC" w:rsidP="003472EC">
            <w:pPr>
              <w:rPr>
                <w:rFonts w:ascii="Times New Roman" w:hAnsi="Times New Roman" w:cs="Times New Roman"/>
              </w:rPr>
            </w:pPr>
            <w:r>
              <w:rPr>
                <w:rFonts w:ascii="Times New Roman" w:hAnsi="Times New Roman" w:cs="Times New Roman"/>
              </w:rPr>
              <w:t>1-МОУ «СОШ» с. Большелуг</w:t>
            </w:r>
          </w:p>
          <w:p w:rsidR="003472EC" w:rsidRPr="00991F9D" w:rsidRDefault="003472EC" w:rsidP="003472EC">
            <w:pPr>
              <w:rPr>
                <w:rFonts w:ascii="Times New Roman" w:hAnsi="Times New Roman" w:cs="Times New Roman"/>
              </w:rPr>
            </w:pPr>
            <w:r>
              <w:rPr>
                <w:rFonts w:ascii="Times New Roman" w:hAnsi="Times New Roman" w:cs="Times New Roman"/>
              </w:rPr>
              <w:t>1-МОУ «СОШ» с. Мордино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u w:val="single"/>
              </w:rPr>
            </w:pPr>
            <w:r>
              <w:rPr>
                <w:rFonts w:ascii="Times New Roman" w:hAnsi="Times New Roman" w:cs="Times New Roman"/>
                <w:u w:val="single"/>
              </w:rPr>
              <w:t>2</w:t>
            </w:r>
            <w:r w:rsidRPr="00991F9D">
              <w:rPr>
                <w:rFonts w:ascii="Times New Roman" w:hAnsi="Times New Roman" w:cs="Times New Roman"/>
                <w:u w:val="single"/>
              </w:rPr>
              <w:t xml:space="preserve"> человека (</w:t>
            </w:r>
            <w:r>
              <w:rPr>
                <w:rFonts w:ascii="Times New Roman" w:hAnsi="Times New Roman" w:cs="Times New Roman"/>
                <w:u w:val="single"/>
              </w:rPr>
              <w:t>2,4</w:t>
            </w:r>
            <w:r w:rsidRPr="00991F9D">
              <w:rPr>
                <w:rFonts w:ascii="Times New Roman" w:hAnsi="Times New Roman" w:cs="Times New Roman"/>
                <w:u w:val="single"/>
              </w:rPr>
              <w:t>%):</w:t>
            </w:r>
          </w:p>
          <w:p w:rsidR="003472EC" w:rsidRPr="00991F9D" w:rsidRDefault="003472EC" w:rsidP="003472EC">
            <w:pPr>
              <w:rPr>
                <w:rFonts w:ascii="Times New Roman" w:hAnsi="Times New Roman" w:cs="Times New Roman"/>
                <w:sz w:val="21"/>
                <w:szCs w:val="21"/>
              </w:rPr>
            </w:pPr>
            <w:r w:rsidRPr="00991F9D">
              <w:rPr>
                <w:rFonts w:ascii="Times New Roman" w:hAnsi="Times New Roman" w:cs="Times New Roman"/>
                <w:sz w:val="21"/>
                <w:szCs w:val="21"/>
              </w:rPr>
              <w:t xml:space="preserve">1 – МОУ «СОШ» </w:t>
            </w:r>
            <w:r>
              <w:rPr>
                <w:rFonts w:ascii="Times New Roman" w:hAnsi="Times New Roman" w:cs="Times New Roman"/>
                <w:sz w:val="21"/>
                <w:szCs w:val="21"/>
              </w:rPr>
              <w:t>с</w:t>
            </w:r>
            <w:r w:rsidRPr="00991F9D">
              <w:rPr>
                <w:rFonts w:ascii="Times New Roman" w:hAnsi="Times New Roman" w:cs="Times New Roman"/>
                <w:sz w:val="21"/>
                <w:szCs w:val="21"/>
              </w:rPr>
              <w:t xml:space="preserve">. </w:t>
            </w:r>
            <w:r>
              <w:rPr>
                <w:rFonts w:ascii="Times New Roman" w:hAnsi="Times New Roman" w:cs="Times New Roman"/>
                <w:sz w:val="21"/>
                <w:szCs w:val="21"/>
              </w:rPr>
              <w:t>Корткерос,</w:t>
            </w:r>
          </w:p>
          <w:p w:rsidR="003472EC" w:rsidRPr="00991F9D" w:rsidRDefault="003472EC" w:rsidP="003472EC">
            <w:pPr>
              <w:rPr>
                <w:rFonts w:ascii="Times New Roman" w:hAnsi="Times New Roman" w:cs="Times New Roman"/>
              </w:rPr>
            </w:pPr>
            <w:r w:rsidRPr="00991F9D">
              <w:rPr>
                <w:rFonts w:ascii="Times New Roman" w:hAnsi="Times New Roman" w:cs="Times New Roman"/>
                <w:sz w:val="21"/>
                <w:szCs w:val="21"/>
              </w:rPr>
              <w:t xml:space="preserve">1 – МОУ «СОШ» </w:t>
            </w:r>
            <w:r>
              <w:rPr>
                <w:rFonts w:ascii="Times New Roman" w:hAnsi="Times New Roman" w:cs="Times New Roman"/>
                <w:sz w:val="21"/>
                <w:szCs w:val="21"/>
              </w:rPr>
              <w:t>п</w:t>
            </w:r>
            <w:r w:rsidRPr="00991F9D">
              <w:rPr>
                <w:rFonts w:ascii="Times New Roman" w:hAnsi="Times New Roman" w:cs="Times New Roman"/>
                <w:sz w:val="21"/>
                <w:szCs w:val="21"/>
              </w:rPr>
              <w:t xml:space="preserve">. </w:t>
            </w:r>
            <w:r>
              <w:rPr>
                <w:rFonts w:ascii="Times New Roman" w:hAnsi="Times New Roman" w:cs="Times New Roman"/>
                <w:sz w:val="21"/>
                <w:szCs w:val="21"/>
              </w:rPr>
              <w:t>Подтыбок</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Default="00170436" w:rsidP="003472EC">
            <w:pPr>
              <w:rPr>
                <w:rFonts w:ascii="Times New Roman" w:hAnsi="Times New Roman" w:cs="Times New Roman"/>
                <w:u w:val="single"/>
              </w:rPr>
            </w:pPr>
            <w:r>
              <w:rPr>
                <w:rFonts w:ascii="Times New Roman" w:hAnsi="Times New Roman" w:cs="Times New Roman"/>
                <w:u w:val="single"/>
              </w:rPr>
              <w:t>2 человека (2,6%):</w:t>
            </w:r>
          </w:p>
          <w:p w:rsidR="00170436" w:rsidRDefault="00170436" w:rsidP="00170436">
            <w:pPr>
              <w:rPr>
                <w:rFonts w:ascii="Times New Roman" w:hAnsi="Times New Roman" w:cs="Times New Roman"/>
              </w:rPr>
            </w:pPr>
            <w:r>
              <w:rPr>
                <w:rFonts w:ascii="Times New Roman" w:hAnsi="Times New Roman" w:cs="Times New Roman"/>
              </w:rPr>
              <w:t>1-МОУ «СОШ» с. Корткерос</w:t>
            </w:r>
          </w:p>
          <w:p w:rsidR="00170436" w:rsidRDefault="00170436" w:rsidP="00170436">
            <w:pPr>
              <w:rPr>
                <w:rFonts w:ascii="Times New Roman" w:hAnsi="Times New Roman" w:cs="Times New Roman"/>
              </w:rPr>
            </w:pPr>
            <w:r>
              <w:rPr>
                <w:rFonts w:ascii="Times New Roman" w:hAnsi="Times New Roman" w:cs="Times New Roman"/>
              </w:rPr>
              <w:t xml:space="preserve">1-МОУ «СОШ» с. </w:t>
            </w:r>
            <w:proofErr w:type="spellStart"/>
            <w:r>
              <w:rPr>
                <w:rFonts w:ascii="Times New Roman" w:hAnsi="Times New Roman" w:cs="Times New Roman"/>
              </w:rPr>
              <w:t>Подъельск</w:t>
            </w:r>
            <w:proofErr w:type="spellEnd"/>
          </w:p>
          <w:p w:rsidR="00170436" w:rsidRPr="00170436" w:rsidRDefault="00170436" w:rsidP="003472EC">
            <w:pPr>
              <w:rPr>
                <w:rFonts w:ascii="Times New Roman" w:hAnsi="Times New Roman" w:cs="Times New Roman"/>
              </w:rPr>
            </w:pP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Математика (П)</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436" w:rsidRPr="002C0736" w:rsidRDefault="00170436" w:rsidP="00170436">
            <w:pPr>
              <w:rPr>
                <w:rFonts w:ascii="Times New Roman" w:hAnsi="Times New Roman" w:cs="Times New Roman"/>
                <w:u w:val="single"/>
              </w:rPr>
            </w:pPr>
            <w:r w:rsidRPr="002C0736">
              <w:rPr>
                <w:rFonts w:ascii="Times New Roman" w:hAnsi="Times New Roman" w:cs="Times New Roman"/>
                <w:u w:val="single"/>
              </w:rPr>
              <w:t>1 человек (</w:t>
            </w:r>
            <w:r>
              <w:rPr>
                <w:rFonts w:ascii="Times New Roman" w:hAnsi="Times New Roman" w:cs="Times New Roman"/>
                <w:u w:val="single"/>
              </w:rPr>
              <w:t>5</w:t>
            </w:r>
            <w:r w:rsidRPr="002C0736">
              <w:rPr>
                <w:rFonts w:ascii="Times New Roman" w:hAnsi="Times New Roman" w:cs="Times New Roman"/>
                <w:u w:val="single"/>
              </w:rPr>
              <w:t>%):</w:t>
            </w:r>
          </w:p>
          <w:p w:rsidR="003472EC" w:rsidRPr="00991F9D" w:rsidRDefault="00170436" w:rsidP="00170436">
            <w:pPr>
              <w:rPr>
                <w:rFonts w:ascii="Times New Roman" w:hAnsi="Times New Roman" w:cs="Times New Roman"/>
              </w:rPr>
            </w:pPr>
            <w:r>
              <w:rPr>
                <w:rFonts w:ascii="Times New Roman" w:hAnsi="Times New Roman" w:cs="Times New Roman"/>
              </w:rPr>
              <w:t>1-МОУ «СОШ» с. Корткерос</w:t>
            </w: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Обществознание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2C0736" w:rsidRDefault="003472EC" w:rsidP="003472EC">
            <w:pPr>
              <w:rPr>
                <w:rFonts w:ascii="Times New Roman" w:hAnsi="Times New Roman" w:cs="Times New Roman"/>
                <w:u w:val="single"/>
              </w:rPr>
            </w:pPr>
            <w:r w:rsidRPr="002C0736">
              <w:rPr>
                <w:rFonts w:ascii="Times New Roman" w:hAnsi="Times New Roman" w:cs="Times New Roman"/>
                <w:u w:val="single"/>
              </w:rPr>
              <w:t>1 человек (</w:t>
            </w:r>
            <w:r>
              <w:rPr>
                <w:rFonts w:ascii="Times New Roman" w:hAnsi="Times New Roman" w:cs="Times New Roman"/>
                <w:u w:val="single"/>
              </w:rPr>
              <w:t>2</w:t>
            </w:r>
            <w:r w:rsidRPr="002C0736">
              <w:rPr>
                <w:rFonts w:ascii="Times New Roman" w:hAnsi="Times New Roman" w:cs="Times New Roman"/>
                <w:u w:val="single"/>
              </w:rPr>
              <w:t>,</w:t>
            </w:r>
            <w:r>
              <w:rPr>
                <w:rFonts w:ascii="Times New Roman" w:hAnsi="Times New Roman" w:cs="Times New Roman"/>
                <w:u w:val="single"/>
              </w:rPr>
              <w:t>6</w:t>
            </w:r>
            <w:r w:rsidRPr="002C0736">
              <w:rPr>
                <w:rFonts w:ascii="Times New Roman" w:hAnsi="Times New Roman" w:cs="Times New Roman"/>
                <w:u w:val="single"/>
              </w:rPr>
              <w:t>%):</w:t>
            </w:r>
          </w:p>
          <w:p w:rsidR="003472EC" w:rsidRPr="00991F9D" w:rsidRDefault="003472EC" w:rsidP="003472EC">
            <w:pPr>
              <w:rPr>
                <w:rFonts w:ascii="Times New Roman" w:hAnsi="Times New Roman" w:cs="Times New Roman"/>
              </w:rPr>
            </w:pPr>
            <w:r>
              <w:rPr>
                <w:rFonts w:ascii="Times New Roman" w:hAnsi="Times New Roman" w:cs="Times New Roman"/>
              </w:rPr>
              <w:t>1-МОУ «СОШ» п. Подтыбок</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436" w:rsidRDefault="00170436" w:rsidP="00170436">
            <w:pPr>
              <w:rPr>
                <w:rFonts w:ascii="Times New Roman" w:hAnsi="Times New Roman" w:cs="Times New Roman"/>
                <w:u w:val="single"/>
              </w:rPr>
            </w:pPr>
            <w:r>
              <w:rPr>
                <w:rFonts w:ascii="Times New Roman" w:hAnsi="Times New Roman" w:cs="Times New Roman"/>
                <w:u w:val="single"/>
              </w:rPr>
              <w:t>2 человека (6,3%):</w:t>
            </w:r>
          </w:p>
          <w:p w:rsidR="003472EC" w:rsidRPr="00170436" w:rsidRDefault="00170436" w:rsidP="003472EC">
            <w:pPr>
              <w:rPr>
                <w:rFonts w:ascii="Times New Roman" w:hAnsi="Times New Roman" w:cs="Times New Roman"/>
              </w:rPr>
            </w:pPr>
            <w:r>
              <w:rPr>
                <w:rFonts w:ascii="Times New Roman" w:hAnsi="Times New Roman" w:cs="Times New Roman"/>
              </w:rPr>
              <w:t>2-МОУ «СОШ» с. Корткерос</w:t>
            </w: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Литература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2C0736" w:rsidRDefault="003472EC" w:rsidP="003472EC">
            <w:pPr>
              <w:rPr>
                <w:rFonts w:ascii="Times New Roman" w:hAnsi="Times New Roman" w:cs="Times New Roman"/>
                <w:u w:val="single"/>
              </w:rPr>
            </w:pPr>
            <w:r w:rsidRPr="002C0736">
              <w:rPr>
                <w:rFonts w:ascii="Times New Roman" w:hAnsi="Times New Roman" w:cs="Times New Roman"/>
                <w:u w:val="single"/>
              </w:rPr>
              <w:t>1 человек (16,7%):</w:t>
            </w:r>
          </w:p>
          <w:p w:rsidR="003472EC" w:rsidRPr="00991F9D" w:rsidRDefault="003472EC" w:rsidP="003472EC">
            <w:pPr>
              <w:rPr>
                <w:rFonts w:ascii="Times New Roman" w:hAnsi="Times New Roman" w:cs="Times New Roman"/>
              </w:rPr>
            </w:pPr>
            <w:r>
              <w:rPr>
                <w:rFonts w:ascii="Times New Roman" w:hAnsi="Times New Roman" w:cs="Times New Roman"/>
              </w:rPr>
              <w:t>1-МОУ «СОШ» с. Корткерос</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Биология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Химия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Информатика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Английский язык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436" w:rsidRPr="002C0736" w:rsidRDefault="00170436" w:rsidP="00170436">
            <w:pPr>
              <w:rPr>
                <w:rFonts w:ascii="Times New Roman" w:hAnsi="Times New Roman" w:cs="Times New Roman"/>
                <w:u w:val="single"/>
              </w:rPr>
            </w:pPr>
            <w:r w:rsidRPr="002C0736">
              <w:rPr>
                <w:rFonts w:ascii="Times New Roman" w:hAnsi="Times New Roman" w:cs="Times New Roman"/>
                <w:u w:val="single"/>
              </w:rPr>
              <w:t>1 человек (</w:t>
            </w:r>
            <w:r>
              <w:rPr>
                <w:rFonts w:ascii="Times New Roman" w:hAnsi="Times New Roman" w:cs="Times New Roman"/>
                <w:u w:val="single"/>
              </w:rPr>
              <w:t>16,7</w:t>
            </w:r>
            <w:r w:rsidRPr="002C0736">
              <w:rPr>
                <w:rFonts w:ascii="Times New Roman" w:hAnsi="Times New Roman" w:cs="Times New Roman"/>
                <w:u w:val="single"/>
              </w:rPr>
              <w:t>%):</w:t>
            </w:r>
          </w:p>
          <w:p w:rsidR="003472EC" w:rsidRPr="00991F9D" w:rsidRDefault="00170436" w:rsidP="00170436">
            <w:pPr>
              <w:rPr>
                <w:rFonts w:ascii="Times New Roman" w:hAnsi="Times New Roman" w:cs="Times New Roman"/>
              </w:rPr>
            </w:pPr>
            <w:r>
              <w:rPr>
                <w:rFonts w:ascii="Times New Roman" w:hAnsi="Times New Roman" w:cs="Times New Roman"/>
              </w:rPr>
              <w:t>1-МОУ «СОШ» с. Корткерос</w:t>
            </w: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История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0523F4" w:rsidRDefault="003472EC" w:rsidP="003472EC">
            <w:pPr>
              <w:rPr>
                <w:rFonts w:ascii="Times New Roman" w:hAnsi="Times New Roman" w:cs="Times New Roman"/>
                <w:u w:val="single"/>
              </w:rPr>
            </w:pPr>
            <w:r w:rsidRPr="000523F4">
              <w:rPr>
                <w:rFonts w:ascii="Times New Roman" w:hAnsi="Times New Roman" w:cs="Times New Roman"/>
                <w:u w:val="single"/>
              </w:rPr>
              <w:t>2 человека (11,1%):</w:t>
            </w:r>
          </w:p>
          <w:p w:rsidR="003472EC" w:rsidRDefault="003472EC" w:rsidP="003472EC">
            <w:pPr>
              <w:pStyle w:val="a4"/>
              <w:ind w:left="41" w:right="-113"/>
              <w:rPr>
                <w:rFonts w:ascii="Times New Roman" w:hAnsi="Times New Roman" w:cs="Times New Roman"/>
              </w:rPr>
            </w:pPr>
            <w:r>
              <w:rPr>
                <w:rFonts w:ascii="Times New Roman" w:hAnsi="Times New Roman" w:cs="Times New Roman"/>
              </w:rPr>
              <w:t>1-МОУ «СОШ» с. Корткерос</w:t>
            </w:r>
          </w:p>
          <w:p w:rsidR="003472EC" w:rsidRPr="008876B2" w:rsidRDefault="003472EC" w:rsidP="003472EC">
            <w:pPr>
              <w:pStyle w:val="a4"/>
              <w:ind w:left="41" w:right="-113"/>
              <w:rPr>
                <w:rFonts w:ascii="Times New Roman" w:hAnsi="Times New Roman" w:cs="Times New Roman"/>
              </w:rPr>
            </w:pPr>
            <w:r>
              <w:rPr>
                <w:rFonts w:ascii="Times New Roman" w:hAnsi="Times New Roman" w:cs="Times New Roman"/>
              </w:rPr>
              <w:lastRenderedPageBreak/>
              <w:t>1-МОУ «СОШ» п. Подтыбок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2C0736" w:rsidRDefault="003472EC" w:rsidP="003472EC">
            <w:pPr>
              <w:rPr>
                <w:rFonts w:ascii="Times New Roman" w:hAnsi="Times New Roman" w:cs="Times New Roman"/>
                <w:u w:val="single"/>
              </w:rPr>
            </w:pPr>
            <w:r w:rsidRPr="002C0736">
              <w:rPr>
                <w:rFonts w:ascii="Times New Roman" w:hAnsi="Times New Roman" w:cs="Times New Roman"/>
                <w:u w:val="single"/>
              </w:rPr>
              <w:t>1 человек (</w:t>
            </w:r>
            <w:r>
              <w:rPr>
                <w:rFonts w:ascii="Times New Roman" w:hAnsi="Times New Roman" w:cs="Times New Roman"/>
                <w:u w:val="single"/>
              </w:rPr>
              <w:t>12,5</w:t>
            </w:r>
            <w:r w:rsidRPr="002C0736">
              <w:rPr>
                <w:rFonts w:ascii="Times New Roman" w:hAnsi="Times New Roman" w:cs="Times New Roman"/>
                <w:u w:val="single"/>
              </w:rPr>
              <w:t>%):</w:t>
            </w:r>
          </w:p>
          <w:p w:rsidR="003472EC" w:rsidRPr="00991F9D" w:rsidRDefault="003472EC" w:rsidP="003472EC">
            <w:pPr>
              <w:rPr>
                <w:rFonts w:ascii="Times New Roman" w:hAnsi="Times New Roman" w:cs="Times New Roman"/>
              </w:rPr>
            </w:pPr>
            <w:r>
              <w:rPr>
                <w:rFonts w:ascii="Times New Roman" w:hAnsi="Times New Roman" w:cs="Times New Roman"/>
              </w:rPr>
              <w:t>1-МОУ «СОШ» п. Подтыбок</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0436" w:rsidRPr="002C0736" w:rsidRDefault="00170436" w:rsidP="00170436">
            <w:pPr>
              <w:rPr>
                <w:rFonts w:ascii="Times New Roman" w:hAnsi="Times New Roman" w:cs="Times New Roman"/>
                <w:u w:val="single"/>
              </w:rPr>
            </w:pPr>
            <w:r w:rsidRPr="002C0736">
              <w:rPr>
                <w:rFonts w:ascii="Times New Roman" w:hAnsi="Times New Roman" w:cs="Times New Roman"/>
                <w:u w:val="single"/>
              </w:rPr>
              <w:t>1 человек (</w:t>
            </w:r>
            <w:r>
              <w:rPr>
                <w:rFonts w:ascii="Times New Roman" w:hAnsi="Times New Roman" w:cs="Times New Roman"/>
                <w:u w:val="single"/>
              </w:rPr>
              <w:t>6,7</w:t>
            </w:r>
            <w:r w:rsidRPr="002C0736">
              <w:rPr>
                <w:rFonts w:ascii="Times New Roman" w:hAnsi="Times New Roman" w:cs="Times New Roman"/>
                <w:u w:val="single"/>
              </w:rPr>
              <w:t>%):</w:t>
            </w:r>
          </w:p>
          <w:p w:rsidR="003472EC" w:rsidRPr="00991F9D" w:rsidRDefault="00170436" w:rsidP="00170436">
            <w:pPr>
              <w:rPr>
                <w:rFonts w:ascii="Times New Roman" w:hAnsi="Times New Roman" w:cs="Times New Roman"/>
                <w:u w:val="single"/>
              </w:rPr>
            </w:pPr>
            <w:r>
              <w:rPr>
                <w:rFonts w:ascii="Times New Roman" w:hAnsi="Times New Roman" w:cs="Times New Roman"/>
              </w:rPr>
              <w:t>1-МОУ «СОШ» с. Корткерос</w:t>
            </w:r>
          </w:p>
        </w:tc>
      </w:tr>
      <w:tr w:rsidR="003472EC" w:rsidRPr="00991F9D"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rPr>
                <w:rFonts w:ascii="Times New Roman" w:hAnsi="Times New Roman" w:cs="Times New Roman"/>
              </w:rPr>
            </w:pPr>
            <w:r w:rsidRPr="00991F9D">
              <w:rPr>
                <w:rFonts w:ascii="Times New Roman" w:hAnsi="Times New Roman" w:cs="Times New Roman"/>
              </w:rPr>
              <w:t>Физика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rPr>
                <w:rFonts w:ascii="Times New Roman" w:hAnsi="Times New Roman" w:cs="Times New Roman"/>
              </w:rPr>
            </w:pPr>
          </w:p>
        </w:tc>
      </w:tr>
      <w:tr w:rsidR="003472EC" w:rsidRPr="000F2841" w:rsidTr="003472EC">
        <w:trPr>
          <w:trHeight w:val="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2EC" w:rsidRPr="00991F9D" w:rsidRDefault="003472EC" w:rsidP="003472EC">
            <w:pPr>
              <w:jc w:val="center"/>
              <w:rPr>
                <w:rFonts w:ascii="Times New Roman" w:hAnsi="Times New Roman" w:cs="Times New Roman"/>
                <w:b/>
              </w:rPr>
            </w:pPr>
            <w:r w:rsidRPr="00991F9D">
              <w:rPr>
                <w:rFonts w:ascii="Times New Roman" w:hAnsi="Times New Roman" w:cs="Times New Roman"/>
                <w:b/>
              </w:rPr>
              <w:t>ИТОГО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A3484D" w:rsidRDefault="003472EC" w:rsidP="003472EC">
            <w:pPr>
              <w:jc w:val="center"/>
              <w:rPr>
                <w:rFonts w:ascii="Times New Roman" w:hAnsi="Times New Roman" w:cs="Times New Roman"/>
                <w:b/>
              </w:rPr>
            </w:pPr>
            <w:r>
              <w:rPr>
                <w:rFonts w:ascii="Times New Roman" w:hAnsi="Times New Roman" w:cs="Times New Roman"/>
                <w:b/>
              </w:rPr>
              <w:t>2 человека / 2,5%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jc w:val="center"/>
              <w:rPr>
                <w:rFonts w:ascii="Times New Roman" w:hAnsi="Times New Roman" w:cs="Times New Roman"/>
                <w:b/>
              </w:rPr>
            </w:pPr>
            <w:r>
              <w:rPr>
                <w:rFonts w:ascii="Times New Roman" w:hAnsi="Times New Roman" w:cs="Times New Roman"/>
                <w:b/>
              </w:rPr>
              <w:t>7 человек/ 11,7%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jc w:val="center"/>
              <w:rPr>
                <w:rFonts w:ascii="Times New Roman" w:hAnsi="Times New Roman" w:cs="Times New Roman"/>
                <w:b/>
              </w:rPr>
            </w:pPr>
            <w:r>
              <w:rPr>
                <w:rFonts w:ascii="Times New Roman" w:hAnsi="Times New Roman" w:cs="Times New Roman"/>
                <w:b/>
              </w:rPr>
              <w:t>2 человека/ 2,4%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3472EC" w:rsidP="003472EC">
            <w:pPr>
              <w:jc w:val="center"/>
              <w:rPr>
                <w:rFonts w:ascii="Times New Roman" w:hAnsi="Times New Roman" w:cs="Times New Roman"/>
                <w:b/>
              </w:rPr>
            </w:pPr>
            <w:r>
              <w:rPr>
                <w:rFonts w:ascii="Times New Roman" w:hAnsi="Times New Roman" w:cs="Times New Roman"/>
                <w:b/>
              </w:rPr>
              <w:t>нет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2EC" w:rsidRPr="00991F9D" w:rsidRDefault="00F253D9" w:rsidP="003472EC">
            <w:pPr>
              <w:jc w:val="center"/>
              <w:rPr>
                <w:rFonts w:ascii="Times New Roman" w:hAnsi="Times New Roman" w:cs="Times New Roman"/>
                <w:b/>
              </w:rPr>
            </w:pPr>
            <w:r>
              <w:rPr>
                <w:rFonts w:ascii="Times New Roman" w:hAnsi="Times New Roman" w:cs="Times New Roman"/>
                <w:b/>
              </w:rPr>
              <w:t>5 человек</w:t>
            </w:r>
            <w:r w:rsidR="008819BE">
              <w:rPr>
                <w:rFonts w:ascii="Times New Roman" w:hAnsi="Times New Roman" w:cs="Times New Roman"/>
                <w:b/>
              </w:rPr>
              <w:t>/6,6%</w:t>
            </w:r>
          </w:p>
        </w:tc>
      </w:tr>
    </w:tbl>
    <w:p w:rsidR="00B1645B" w:rsidRPr="000F2841" w:rsidRDefault="00B1645B" w:rsidP="00B1645B">
      <w:pPr>
        <w:spacing w:after="0" w:line="240" w:lineRule="auto"/>
        <w:ind w:left="153"/>
        <w:jc w:val="center"/>
        <w:rPr>
          <w:rFonts w:ascii="Times New Roman" w:hAnsi="Times New Roman" w:cs="Times New Roman"/>
          <w:b/>
          <w:sz w:val="24"/>
          <w:szCs w:val="24"/>
          <w:highlight w:val="yellow"/>
        </w:rPr>
      </w:pPr>
    </w:p>
    <w:p w:rsidR="00B1645B" w:rsidRPr="006A6D38" w:rsidRDefault="00B1645B" w:rsidP="00B1645B">
      <w:pPr>
        <w:spacing w:after="0" w:line="240" w:lineRule="auto"/>
        <w:rPr>
          <w:rFonts w:ascii="Times New Roman" w:hAnsi="Times New Roman" w:cs="Times New Roman"/>
          <w:sz w:val="24"/>
          <w:szCs w:val="24"/>
        </w:rPr>
      </w:pPr>
      <w:r w:rsidRPr="006A6D38">
        <w:rPr>
          <w:rFonts w:ascii="Times New Roman" w:hAnsi="Times New Roman" w:cs="Times New Roman"/>
          <w:sz w:val="24"/>
          <w:szCs w:val="24"/>
        </w:rPr>
        <w:t xml:space="preserve">Таблица 8. Результаты участников ЕГЭ, получивших на экзамене от 61 и более баллов  </w:t>
      </w:r>
    </w:p>
    <w:p w:rsidR="00B1645B" w:rsidRPr="006A6D38" w:rsidRDefault="00B1645B" w:rsidP="00B1645B">
      <w:pPr>
        <w:spacing w:after="0" w:line="240" w:lineRule="auto"/>
        <w:ind w:firstLine="567"/>
        <w:jc w:val="both"/>
        <w:rPr>
          <w:rFonts w:ascii="Times New Roman" w:hAnsi="Times New Roman" w:cs="Times New Roman"/>
          <w:b/>
          <w:sz w:val="24"/>
          <w:szCs w:val="24"/>
        </w:rPr>
      </w:pPr>
    </w:p>
    <w:tbl>
      <w:tblPr>
        <w:tblStyle w:val="a5"/>
        <w:tblW w:w="10945" w:type="dxa"/>
        <w:tblInd w:w="-998" w:type="dxa"/>
        <w:tblLayout w:type="fixed"/>
        <w:tblLook w:val="04A0" w:firstRow="1" w:lastRow="0" w:firstColumn="1" w:lastColumn="0" w:noHBand="0" w:noVBand="1"/>
      </w:tblPr>
      <w:tblGrid>
        <w:gridCol w:w="1306"/>
        <w:gridCol w:w="1088"/>
        <w:gridCol w:w="992"/>
        <w:gridCol w:w="1134"/>
        <w:gridCol w:w="992"/>
        <w:gridCol w:w="897"/>
        <w:gridCol w:w="993"/>
        <w:gridCol w:w="992"/>
        <w:gridCol w:w="1285"/>
        <w:gridCol w:w="1266"/>
      </w:tblGrid>
      <w:tr w:rsidR="00B1645B" w:rsidRPr="000523F4" w:rsidTr="003E4D7A">
        <w:trPr>
          <w:trHeight w:val="20"/>
        </w:trPr>
        <w:tc>
          <w:tcPr>
            <w:tcW w:w="1306" w:type="dxa"/>
          </w:tcPr>
          <w:p w:rsidR="00B1645B" w:rsidRPr="00C62BA8" w:rsidRDefault="00B1645B" w:rsidP="00B1645B">
            <w:pPr>
              <w:jc w:val="both"/>
              <w:rPr>
                <w:rFonts w:ascii="Times New Roman" w:hAnsi="Times New Roman" w:cs="Times New Roman"/>
                <w:sz w:val="24"/>
                <w:szCs w:val="24"/>
              </w:rPr>
            </w:pPr>
            <w:r w:rsidRPr="00C62BA8">
              <w:rPr>
                <w:rFonts w:ascii="Times New Roman" w:hAnsi="Times New Roman" w:cs="Times New Roman"/>
                <w:sz w:val="20"/>
                <w:szCs w:val="24"/>
              </w:rPr>
              <w:t>Наименование ОУ</w:t>
            </w:r>
          </w:p>
        </w:tc>
        <w:tc>
          <w:tcPr>
            <w:tcW w:w="1088" w:type="dxa"/>
          </w:tcPr>
          <w:p w:rsidR="00B1645B" w:rsidRPr="00C62BA8" w:rsidRDefault="00B1645B" w:rsidP="00B1645B">
            <w:pPr>
              <w:rPr>
                <w:rFonts w:ascii="Times New Roman" w:hAnsi="Times New Roman" w:cs="Times New Roman"/>
                <w:sz w:val="20"/>
                <w:szCs w:val="24"/>
              </w:rPr>
            </w:pPr>
            <w:r w:rsidRPr="00C62BA8">
              <w:rPr>
                <w:rFonts w:ascii="Times New Roman" w:hAnsi="Times New Roman" w:cs="Times New Roman"/>
                <w:sz w:val="20"/>
                <w:szCs w:val="24"/>
              </w:rPr>
              <w:t>Количество учащихся, изучавших предмет на профильном уровне</w:t>
            </w:r>
          </w:p>
        </w:tc>
        <w:tc>
          <w:tcPr>
            <w:tcW w:w="992" w:type="dxa"/>
          </w:tcPr>
          <w:p w:rsidR="00B1645B" w:rsidRPr="00C62BA8" w:rsidRDefault="00B1645B" w:rsidP="00B1645B">
            <w:pPr>
              <w:rPr>
                <w:rFonts w:ascii="Times New Roman" w:hAnsi="Times New Roman" w:cs="Times New Roman"/>
                <w:sz w:val="20"/>
                <w:szCs w:val="24"/>
              </w:rPr>
            </w:pPr>
            <w:r w:rsidRPr="00C62BA8">
              <w:rPr>
                <w:rFonts w:ascii="Times New Roman" w:hAnsi="Times New Roman" w:cs="Times New Roman"/>
                <w:sz w:val="20"/>
                <w:szCs w:val="24"/>
              </w:rPr>
              <w:t>Количество участников ЕГЭ по учебному предмету</w:t>
            </w:r>
          </w:p>
        </w:tc>
        <w:tc>
          <w:tcPr>
            <w:tcW w:w="1134" w:type="dxa"/>
          </w:tcPr>
          <w:p w:rsidR="00B1645B" w:rsidRPr="00C62BA8" w:rsidRDefault="00B1645B" w:rsidP="00B1645B">
            <w:pPr>
              <w:rPr>
                <w:rFonts w:ascii="Times New Roman" w:hAnsi="Times New Roman" w:cs="Times New Roman"/>
                <w:sz w:val="20"/>
                <w:szCs w:val="24"/>
              </w:rPr>
            </w:pPr>
            <w:r w:rsidRPr="00C62BA8">
              <w:rPr>
                <w:rFonts w:ascii="Times New Roman" w:hAnsi="Times New Roman" w:cs="Times New Roman"/>
                <w:sz w:val="20"/>
                <w:szCs w:val="24"/>
              </w:rPr>
              <w:t>% от общего числа учащихся, изучавших предмет на профильном уровне</w:t>
            </w:r>
          </w:p>
        </w:tc>
        <w:tc>
          <w:tcPr>
            <w:tcW w:w="992" w:type="dxa"/>
          </w:tcPr>
          <w:p w:rsidR="00B1645B" w:rsidRPr="00C62BA8" w:rsidRDefault="00B1645B" w:rsidP="00B1645B">
            <w:pPr>
              <w:rPr>
                <w:rFonts w:ascii="Times New Roman" w:hAnsi="Times New Roman" w:cs="Times New Roman"/>
                <w:sz w:val="20"/>
                <w:szCs w:val="24"/>
              </w:rPr>
            </w:pPr>
            <w:r w:rsidRPr="00C62BA8">
              <w:rPr>
                <w:rFonts w:ascii="Times New Roman" w:hAnsi="Times New Roman" w:cs="Times New Roman"/>
                <w:sz w:val="20"/>
                <w:szCs w:val="24"/>
              </w:rPr>
              <w:t xml:space="preserve">Количество участников ЕГЭ, получивших от 61 до 80 баллов </w:t>
            </w:r>
          </w:p>
          <w:p w:rsidR="00B1645B" w:rsidRPr="00C62BA8" w:rsidRDefault="00B1645B" w:rsidP="00B1645B">
            <w:pPr>
              <w:rPr>
                <w:rFonts w:ascii="Times New Roman" w:hAnsi="Times New Roman" w:cs="Times New Roman"/>
                <w:sz w:val="20"/>
                <w:szCs w:val="24"/>
              </w:rPr>
            </w:pPr>
          </w:p>
        </w:tc>
        <w:tc>
          <w:tcPr>
            <w:tcW w:w="897" w:type="dxa"/>
          </w:tcPr>
          <w:p w:rsidR="00B1645B" w:rsidRPr="00C62BA8" w:rsidRDefault="00B1645B" w:rsidP="00B1645B">
            <w:pPr>
              <w:rPr>
                <w:rFonts w:ascii="Times New Roman" w:hAnsi="Times New Roman" w:cs="Times New Roman"/>
                <w:sz w:val="20"/>
                <w:szCs w:val="24"/>
              </w:rPr>
            </w:pPr>
            <w:r w:rsidRPr="00C62BA8">
              <w:rPr>
                <w:rFonts w:ascii="Times New Roman" w:hAnsi="Times New Roman" w:cs="Times New Roman"/>
                <w:sz w:val="20"/>
                <w:szCs w:val="24"/>
              </w:rPr>
              <w:t>Доля участников, получивших от 61 до 80 баллов</w:t>
            </w:r>
          </w:p>
        </w:tc>
        <w:tc>
          <w:tcPr>
            <w:tcW w:w="993" w:type="dxa"/>
          </w:tcPr>
          <w:p w:rsidR="00B1645B" w:rsidRPr="00C62BA8" w:rsidRDefault="00B1645B" w:rsidP="00B1645B">
            <w:pPr>
              <w:rPr>
                <w:rFonts w:ascii="Times New Roman" w:hAnsi="Times New Roman" w:cs="Times New Roman"/>
                <w:sz w:val="20"/>
                <w:szCs w:val="24"/>
              </w:rPr>
            </w:pPr>
            <w:r w:rsidRPr="00C62BA8">
              <w:rPr>
                <w:rFonts w:ascii="Times New Roman" w:hAnsi="Times New Roman" w:cs="Times New Roman"/>
                <w:sz w:val="20"/>
                <w:szCs w:val="24"/>
              </w:rPr>
              <w:t xml:space="preserve">Количество участников ЕГЭ, получивших от 81 до 100 баллов </w:t>
            </w:r>
          </w:p>
          <w:p w:rsidR="00B1645B" w:rsidRPr="00C62BA8" w:rsidRDefault="00B1645B" w:rsidP="00B1645B">
            <w:pPr>
              <w:rPr>
                <w:rFonts w:ascii="Times New Roman" w:hAnsi="Times New Roman" w:cs="Times New Roman"/>
                <w:sz w:val="20"/>
                <w:szCs w:val="24"/>
              </w:rPr>
            </w:pPr>
          </w:p>
        </w:tc>
        <w:tc>
          <w:tcPr>
            <w:tcW w:w="992" w:type="dxa"/>
          </w:tcPr>
          <w:p w:rsidR="00B1645B" w:rsidRPr="00C62BA8" w:rsidRDefault="00B1645B" w:rsidP="00B1645B">
            <w:pPr>
              <w:rPr>
                <w:rFonts w:ascii="Times New Roman" w:hAnsi="Times New Roman" w:cs="Times New Roman"/>
                <w:sz w:val="20"/>
                <w:szCs w:val="24"/>
              </w:rPr>
            </w:pPr>
            <w:r w:rsidRPr="00C62BA8">
              <w:rPr>
                <w:rFonts w:ascii="Times New Roman" w:hAnsi="Times New Roman" w:cs="Times New Roman"/>
                <w:sz w:val="20"/>
                <w:szCs w:val="24"/>
              </w:rPr>
              <w:t>Доля участников, получивших от 81 до 100 баллов</w:t>
            </w:r>
          </w:p>
        </w:tc>
        <w:tc>
          <w:tcPr>
            <w:tcW w:w="1285" w:type="dxa"/>
          </w:tcPr>
          <w:p w:rsidR="00B1645B" w:rsidRPr="00C62BA8" w:rsidRDefault="00B1645B" w:rsidP="00523449">
            <w:pPr>
              <w:rPr>
                <w:rFonts w:ascii="Times New Roman" w:hAnsi="Times New Roman" w:cs="Times New Roman"/>
                <w:sz w:val="20"/>
                <w:szCs w:val="24"/>
              </w:rPr>
            </w:pPr>
            <w:r w:rsidRPr="00C62BA8">
              <w:rPr>
                <w:rFonts w:ascii="Times New Roman" w:hAnsi="Times New Roman" w:cs="Times New Roman"/>
                <w:sz w:val="20"/>
                <w:szCs w:val="24"/>
              </w:rPr>
              <w:t>Количество учащихся,</w:t>
            </w:r>
            <w:r w:rsidR="00523449" w:rsidRPr="00C62BA8">
              <w:rPr>
                <w:rFonts w:ascii="Times New Roman" w:hAnsi="Times New Roman" w:cs="Times New Roman"/>
                <w:sz w:val="20"/>
                <w:szCs w:val="24"/>
              </w:rPr>
              <w:t xml:space="preserve"> изучающих предмет на профильном уровне,</w:t>
            </w:r>
            <w:r w:rsidRPr="00C62BA8">
              <w:rPr>
                <w:rFonts w:ascii="Times New Roman" w:hAnsi="Times New Roman" w:cs="Times New Roman"/>
                <w:sz w:val="20"/>
                <w:szCs w:val="24"/>
              </w:rPr>
              <w:t xml:space="preserve"> имеющих по итогам года отметки «4» и «5»</w:t>
            </w:r>
          </w:p>
        </w:tc>
        <w:tc>
          <w:tcPr>
            <w:tcW w:w="1266" w:type="dxa"/>
          </w:tcPr>
          <w:p w:rsidR="00B1645B" w:rsidRPr="00C62BA8" w:rsidRDefault="00B1645B" w:rsidP="00B1645B">
            <w:pPr>
              <w:rPr>
                <w:rFonts w:ascii="Times New Roman" w:hAnsi="Times New Roman" w:cs="Times New Roman"/>
                <w:sz w:val="20"/>
                <w:szCs w:val="24"/>
              </w:rPr>
            </w:pPr>
            <w:r w:rsidRPr="00C62BA8">
              <w:rPr>
                <w:rFonts w:ascii="Times New Roman" w:hAnsi="Times New Roman" w:cs="Times New Roman"/>
                <w:sz w:val="20"/>
                <w:szCs w:val="24"/>
              </w:rPr>
              <w:t xml:space="preserve">Доля учащихся, </w:t>
            </w:r>
            <w:r w:rsidR="00523449" w:rsidRPr="00C62BA8">
              <w:rPr>
                <w:rFonts w:ascii="Times New Roman" w:hAnsi="Times New Roman" w:cs="Times New Roman"/>
                <w:sz w:val="20"/>
                <w:szCs w:val="24"/>
              </w:rPr>
              <w:t xml:space="preserve">изучающих предмет на профильном уровне, </w:t>
            </w:r>
            <w:r w:rsidRPr="00C62BA8">
              <w:rPr>
                <w:rFonts w:ascii="Times New Roman" w:hAnsi="Times New Roman" w:cs="Times New Roman"/>
                <w:sz w:val="20"/>
                <w:szCs w:val="24"/>
              </w:rPr>
              <w:t xml:space="preserve">имеющих по итогам года отметки «4» и «5» </w:t>
            </w:r>
          </w:p>
        </w:tc>
      </w:tr>
      <w:tr w:rsidR="00B1645B" w:rsidRPr="000523F4" w:rsidTr="003E4D7A">
        <w:trPr>
          <w:trHeight w:val="20"/>
        </w:trPr>
        <w:tc>
          <w:tcPr>
            <w:tcW w:w="10945" w:type="dxa"/>
            <w:gridSpan w:val="10"/>
          </w:tcPr>
          <w:p w:rsidR="00B1645B" w:rsidRPr="00C62BA8" w:rsidRDefault="00B1645B" w:rsidP="00B1645B">
            <w:pPr>
              <w:ind w:firstLine="567"/>
              <w:jc w:val="center"/>
              <w:rPr>
                <w:rFonts w:ascii="Times New Roman" w:hAnsi="Times New Roman" w:cs="Times New Roman"/>
                <w:b/>
                <w:sz w:val="24"/>
                <w:szCs w:val="24"/>
              </w:rPr>
            </w:pPr>
            <w:r w:rsidRPr="00C62BA8">
              <w:rPr>
                <w:rFonts w:ascii="Times New Roman" w:hAnsi="Times New Roman" w:cs="Times New Roman"/>
                <w:b/>
                <w:sz w:val="24"/>
                <w:szCs w:val="24"/>
              </w:rPr>
              <w:t>Обществознание</w:t>
            </w:r>
          </w:p>
        </w:tc>
      </w:tr>
      <w:tr w:rsidR="009C79B8" w:rsidRPr="000523F4" w:rsidTr="003E4D7A">
        <w:trPr>
          <w:trHeight w:val="20"/>
        </w:trPr>
        <w:tc>
          <w:tcPr>
            <w:tcW w:w="1306" w:type="dxa"/>
            <w:vAlign w:val="center"/>
          </w:tcPr>
          <w:p w:rsidR="009C79B8" w:rsidRPr="00112300" w:rsidRDefault="009C79B8" w:rsidP="00DC264B">
            <w:pPr>
              <w:pStyle w:val="a3"/>
              <w:rPr>
                <w:rFonts w:ascii="Times New Roman" w:hAnsi="Times New Roman"/>
                <w:sz w:val="18"/>
                <w:szCs w:val="18"/>
              </w:rPr>
            </w:pPr>
            <w:r w:rsidRPr="00112300">
              <w:rPr>
                <w:rFonts w:ascii="Times New Roman" w:hAnsi="Times New Roman"/>
                <w:sz w:val="18"/>
                <w:szCs w:val="18"/>
              </w:rPr>
              <w:t>МОУ «СОШ» с. Корткерос</w:t>
            </w:r>
          </w:p>
        </w:tc>
        <w:tc>
          <w:tcPr>
            <w:tcW w:w="1088" w:type="dxa"/>
          </w:tcPr>
          <w:p w:rsidR="009C79B8" w:rsidRPr="00112300" w:rsidRDefault="000704BA" w:rsidP="00D82057">
            <w:pPr>
              <w:jc w:val="center"/>
              <w:rPr>
                <w:rFonts w:ascii="Times New Roman" w:hAnsi="Times New Roman" w:cs="Times New Roman"/>
                <w:sz w:val="24"/>
                <w:szCs w:val="24"/>
              </w:rPr>
            </w:pPr>
            <w:r w:rsidRPr="00112300">
              <w:rPr>
                <w:rFonts w:ascii="Times New Roman" w:hAnsi="Times New Roman" w:cs="Times New Roman"/>
                <w:sz w:val="24"/>
                <w:szCs w:val="24"/>
              </w:rPr>
              <w:t>22</w:t>
            </w:r>
          </w:p>
        </w:tc>
        <w:tc>
          <w:tcPr>
            <w:tcW w:w="992" w:type="dxa"/>
          </w:tcPr>
          <w:p w:rsidR="009C79B8" w:rsidRPr="00112300" w:rsidRDefault="00112300" w:rsidP="00B1645B">
            <w:pPr>
              <w:jc w:val="center"/>
              <w:rPr>
                <w:rFonts w:ascii="Times New Roman" w:hAnsi="Times New Roman" w:cs="Times New Roman"/>
                <w:sz w:val="24"/>
                <w:szCs w:val="24"/>
              </w:rPr>
            </w:pPr>
            <w:r w:rsidRPr="00112300">
              <w:rPr>
                <w:rFonts w:ascii="Times New Roman" w:hAnsi="Times New Roman" w:cs="Times New Roman"/>
                <w:sz w:val="24"/>
                <w:szCs w:val="24"/>
              </w:rPr>
              <w:t>17</w:t>
            </w:r>
          </w:p>
        </w:tc>
        <w:tc>
          <w:tcPr>
            <w:tcW w:w="1134" w:type="dxa"/>
          </w:tcPr>
          <w:p w:rsidR="009C79B8" w:rsidRPr="00112300" w:rsidRDefault="00112300" w:rsidP="00B1645B">
            <w:pPr>
              <w:jc w:val="center"/>
              <w:rPr>
                <w:rFonts w:ascii="Times New Roman" w:hAnsi="Times New Roman" w:cs="Times New Roman"/>
                <w:sz w:val="24"/>
                <w:szCs w:val="24"/>
              </w:rPr>
            </w:pPr>
            <w:r w:rsidRPr="00112300">
              <w:rPr>
                <w:rFonts w:ascii="Times New Roman" w:hAnsi="Times New Roman" w:cs="Times New Roman"/>
                <w:sz w:val="24"/>
                <w:szCs w:val="24"/>
              </w:rPr>
              <w:t>77,3</w:t>
            </w:r>
            <w:r w:rsidR="00BA4304" w:rsidRPr="00112300">
              <w:rPr>
                <w:rFonts w:ascii="Times New Roman" w:hAnsi="Times New Roman" w:cs="Times New Roman"/>
                <w:sz w:val="24"/>
                <w:szCs w:val="24"/>
              </w:rPr>
              <w:t>%</w:t>
            </w:r>
          </w:p>
        </w:tc>
        <w:tc>
          <w:tcPr>
            <w:tcW w:w="992" w:type="dxa"/>
          </w:tcPr>
          <w:p w:rsidR="009C79B8" w:rsidRPr="00112300" w:rsidRDefault="00112300" w:rsidP="00B1645B">
            <w:pPr>
              <w:jc w:val="center"/>
              <w:rPr>
                <w:rFonts w:ascii="Times New Roman" w:hAnsi="Times New Roman" w:cs="Times New Roman"/>
                <w:sz w:val="24"/>
                <w:szCs w:val="24"/>
              </w:rPr>
            </w:pPr>
            <w:r w:rsidRPr="00112300">
              <w:rPr>
                <w:rFonts w:ascii="Times New Roman" w:hAnsi="Times New Roman" w:cs="Times New Roman"/>
                <w:sz w:val="24"/>
                <w:szCs w:val="24"/>
              </w:rPr>
              <w:t>6</w:t>
            </w:r>
          </w:p>
        </w:tc>
        <w:tc>
          <w:tcPr>
            <w:tcW w:w="897" w:type="dxa"/>
          </w:tcPr>
          <w:p w:rsidR="009C79B8" w:rsidRPr="00112300" w:rsidRDefault="00112300" w:rsidP="00B1645B">
            <w:pPr>
              <w:jc w:val="center"/>
              <w:rPr>
                <w:rFonts w:ascii="Times New Roman" w:hAnsi="Times New Roman" w:cs="Times New Roman"/>
                <w:sz w:val="24"/>
                <w:szCs w:val="24"/>
              </w:rPr>
            </w:pPr>
            <w:r w:rsidRPr="00112300">
              <w:rPr>
                <w:rFonts w:ascii="Times New Roman" w:hAnsi="Times New Roman" w:cs="Times New Roman"/>
                <w:sz w:val="24"/>
                <w:szCs w:val="24"/>
              </w:rPr>
              <w:t>35,3</w:t>
            </w:r>
            <w:r w:rsidR="00BA4304" w:rsidRPr="00112300">
              <w:rPr>
                <w:rFonts w:ascii="Times New Roman" w:hAnsi="Times New Roman" w:cs="Times New Roman"/>
                <w:sz w:val="24"/>
                <w:szCs w:val="24"/>
              </w:rPr>
              <w:t>%</w:t>
            </w:r>
          </w:p>
        </w:tc>
        <w:tc>
          <w:tcPr>
            <w:tcW w:w="993" w:type="dxa"/>
          </w:tcPr>
          <w:p w:rsidR="009C79B8" w:rsidRPr="00112300" w:rsidRDefault="00112300" w:rsidP="00523449">
            <w:pPr>
              <w:jc w:val="center"/>
              <w:rPr>
                <w:rFonts w:ascii="Times New Roman" w:hAnsi="Times New Roman" w:cs="Times New Roman"/>
                <w:sz w:val="24"/>
                <w:szCs w:val="24"/>
              </w:rPr>
            </w:pPr>
            <w:r w:rsidRPr="00112300">
              <w:rPr>
                <w:rFonts w:ascii="Times New Roman" w:hAnsi="Times New Roman" w:cs="Times New Roman"/>
                <w:sz w:val="24"/>
                <w:szCs w:val="24"/>
              </w:rPr>
              <w:t>4</w:t>
            </w:r>
          </w:p>
        </w:tc>
        <w:tc>
          <w:tcPr>
            <w:tcW w:w="992" w:type="dxa"/>
          </w:tcPr>
          <w:p w:rsidR="009C79B8" w:rsidRPr="00112300" w:rsidRDefault="00112300" w:rsidP="00523449">
            <w:pPr>
              <w:jc w:val="center"/>
              <w:rPr>
                <w:rFonts w:ascii="Times New Roman" w:hAnsi="Times New Roman" w:cs="Times New Roman"/>
                <w:sz w:val="24"/>
                <w:szCs w:val="24"/>
              </w:rPr>
            </w:pPr>
            <w:r w:rsidRPr="00112300">
              <w:rPr>
                <w:rFonts w:ascii="Times New Roman" w:hAnsi="Times New Roman" w:cs="Times New Roman"/>
                <w:sz w:val="24"/>
                <w:szCs w:val="24"/>
              </w:rPr>
              <w:t>23,5</w:t>
            </w:r>
            <w:r w:rsidR="001C450E" w:rsidRPr="00112300">
              <w:rPr>
                <w:rFonts w:ascii="Times New Roman" w:hAnsi="Times New Roman" w:cs="Times New Roman"/>
                <w:sz w:val="24"/>
                <w:szCs w:val="24"/>
              </w:rPr>
              <w:t xml:space="preserve"> </w:t>
            </w:r>
            <w:r w:rsidR="009C79B8" w:rsidRPr="00112300">
              <w:rPr>
                <w:rFonts w:ascii="Times New Roman" w:hAnsi="Times New Roman" w:cs="Times New Roman"/>
                <w:sz w:val="24"/>
                <w:szCs w:val="24"/>
              </w:rPr>
              <w:t>%</w:t>
            </w:r>
          </w:p>
        </w:tc>
        <w:tc>
          <w:tcPr>
            <w:tcW w:w="1285" w:type="dxa"/>
          </w:tcPr>
          <w:p w:rsidR="009C79B8" w:rsidRPr="00112300" w:rsidRDefault="001C450E" w:rsidP="00B1645B">
            <w:pPr>
              <w:jc w:val="center"/>
              <w:rPr>
                <w:rFonts w:ascii="Times New Roman" w:hAnsi="Times New Roman" w:cs="Times New Roman"/>
                <w:sz w:val="24"/>
                <w:szCs w:val="24"/>
              </w:rPr>
            </w:pPr>
            <w:r w:rsidRPr="00112300">
              <w:rPr>
                <w:rFonts w:ascii="Times New Roman" w:hAnsi="Times New Roman" w:cs="Times New Roman"/>
                <w:sz w:val="24"/>
                <w:szCs w:val="24"/>
              </w:rPr>
              <w:t>1</w:t>
            </w:r>
            <w:r w:rsidR="00112300" w:rsidRPr="00112300">
              <w:rPr>
                <w:rFonts w:ascii="Times New Roman" w:hAnsi="Times New Roman" w:cs="Times New Roman"/>
                <w:sz w:val="24"/>
                <w:szCs w:val="24"/>
              </w:rPr>
              <w:t>7</w:t>
            </w:r>
          </w:p>
        </w:tc>
        <w:tc>
          <w:tcPr>
            <w:tcW w:w="1266" w:type="dxa"/>
          </w:tcPr>
          <w:p w:rsidR="009C79B8" w:rsidRPr="00112300" w:rsidRDefault="00112300" w:rsidP="00B1645B">
            <w:pPr>
              <w:jc w:val="center"/>
              <w:rPr>
                <w:rFonts w:ascii="Times New Roman" w:hAnsi="Times New Roman" w:cs="Times New Roman"/>
                <w:sz w:val="24"/>
                <w:szCs w:val="24"/>
              </w:rPr>
            </w:pPr>
            <w:r w:rsidRPr="00112300">
              <w:rPr>
                <w:rFonts w:ascii="Times New Roman" w:hAnsi="Times New Roman" w:cs="Times New Roman"/>
                <w:sz w:val="24"/>
                <w:szCs w:val="24"/>
              </w:rPr>
              <w:t>100</w:t>
            </w:r>
            <w:r w:rsidR="001C450E" w:rsidRPr="00112300">
              <w:rPr>
                <w:rFonts w:ascii="Times New Roman" w:hAnsi="Times New Roman" w:cs="Times New Roman"/>
                <w:sz w:val="24"/>
                <w:szCs w:val="24"/>
              </w:rPr>
              <w:t xml:space="preserve"> </w:t>
            </w:r>
            <w:r w:rsidR="00265977" w:rsidRPr="00112300">
              <w:rPr>
                <w:rFonts w:ascii="Times New Roman" w:hAnsi="Times New Roman" w:cs="Times New Roman"/>
                <w:sz w:val="24"/>
                <w:szCs w:val="24"/>
              </w:rPr>
              <w:t>%</w:t>
            </w:r>
          </w:p>
        </w:tc>
      </w:tr>
      <w:tr w:rsidR="00C62BA8" w:rsidRPr="000523F4" w:rsidTr="003E4D7A">
        <w:trPr>
          <w:trHeight w:val="20"/>
        </w:trPr>
        <w:tc>
          <w:tcPr>
            <w:tcW w:w="1306" w:type="dxa"/>
            <w:vAlign w:val="center"/>
          </w:tcPr>
          <w:p w:rsidR="00C62BA8" w:rsidRPr="00C62BA8" w:rsidRDefault="00C62BA8" w:rsidP="00C62BA8">
            <w:pPr>
              <w:pStyle w:val="a3"/>
              <w:rPr>
                <w:rFonts w:ascii="Times New Roman" w:hAnsi="Times New Roman"/>
                <w:sz w:val="18"/>
                <w:szCs w:val="18"/>
              </w:rPr>
            </w:pPr>
            <w:r w:rsidRPr="00C62BA8">
              <w:rPr>
                <w:rFonts w:ascii="Times New Roman" w:hAnsi="Times New Roman"/>
                <w:sz w:val="18"/>
                <w:szCs w:val="18"/>
              </w:rPr>
              <w:t>МОУ «СОШ» с. Богородск</w:t>
            </w:r>
          </w:p>
        </w:tc>
        <w:tc>
          <w:tcPr>
            <w:tcW w:w="1088"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1</w:t>
            </w:r>
          </w:p>
        </w:tc>
        <w:tc>
          <w:tcPr>
            <w:tcW w:w="992"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1</w:t>
            </w:r>
          </w:p>
        </w:tc>
        <w:tc>
          <w:tcPr>
            <w:tcW w:w="1134"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100%</w:t>
            </w:r>
          </w:p>
        </w:tc>
        <w:tc>
          <w:tcPr>
            <w:tcW w:w="992"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1</w:t>
            </w:r>
          </w:p>
        </w:tc>
        <w:tc>
          <w:tcPr>
            <w:tcW w:w="897"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100%</w:t>
            </w:r>
          </w:p>
        </w:tc>
        <w:tc>
          <w:tcPr>
            <w:tcW w:w="993"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0</w:t>
            </w:r>
          </w:p>
        </w:tc>
        <w:tc>
          <w:tcPr>
            <w:tcW w:w="992"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0%</w:t>
            </w:r>
          </w:p>
        </w:tc>
        <w:tc>
          <w:tcPr>
            <w:tcW w:w="1285"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1</w:t>
            </w:r>
          </w:p>
        </w:tc>
        <w:tc>
          <w:tcPr>
            <w:tcW w:w="1266" w:type="dxa"/>
          </w:tcPr>
          <w:p w:rsidR="00C62BA8" w:rsidRPr="00C62BA8" w:rsidRDefault="00C62BA8" w:rsidP="00C62BA8">
            <w:pPr>
              <w:jc w:val="center"/>
              <w:rPr>
                <w:rFonts w:ascii="Times New Roman" w:hAnsi="Times New Roman" w:cs="Times New Roman"/>
                <w:sz w:val="24"/>
                <w:szCs w:val="24"/>
              </w:rPr>
            </w:pPr>
            <w:r w:rsidRPr="00C62BA8">
              <w:rPr>
                <w:rFonts w:ascii="Times New Roman" w:hAnsi="Times New Roman" w:cs="Times New Roman"/>
                <w:sz w:val="24"/>
                <w:szCs w:val="24"/>
              </w:rPr>
              <w:t>100%</w:t>
            </w:r>
          </w:p>
        </w:tc>
      </w:tr>
      <w:tr w:rsidR="005E3969" w:rsidRPr="000523F4" w:rsidTr="003E4D7A">
        <w:trPr>
          <w:trHeight w:val="20"/>
        </w:trPr>
        <w:tc>
          <w:tcPr>
            <w:tcW w:w="1306" w:type="dxa"/>
          </w:tcPr>
          <w:p w:rsidR="005E3969" w:rsidRPr="008E74C2" w:rsidRDefault="005E3969" w:rsidP="005E3969">
            <w:pPr>
              <w:rPr>
                <w:rFonts w:ascii="Times New Roman" w:hAnsi="Times New Roman" w:cs="Times New Roman"/>
                <w:b/>
                <w:sz w:val="18"/>
              </w:rPr>
            </w:pPr>
            <w:r w:rsidRPr="008E74C2">
              <w:rPr>
                <w:rFonts w:ascii="Times New Roman" w:hAnsi="Times New Roman" w:cs="Times New Roman"/>
                <w:b/>
                <w:sz w:val="18"/>
              </w:rPr>
              <w:t>ИТОГО по предмету</w:t>
            </w:r>
          </w:p>
        </w:tc>
        <w:tc>
          <w:tcPr>
            <w:tcW w:w="1088" w:type="dxa"/>
          </w:tcPr>
          <w:p w:rsidR="005E3969" w:rsidRPr="008E74C2" w:rsidRDefault="008E74C2" w:rsidP="005E3969">
            <w:pPr>
              <w:jc w:val="center"/>
              <w:rPr>
                <w:rFonts w:ascii="Times New Roman" w:hAnsi="Times New Roman" w:cs="Times New Roman"/>
                <w:b/>
                <w:sz w:val="24"/>
                <w:szCs w:val="24"/>
              </w:rPr>
            </w:pPr>
            <w:r w:rsidRPr="008E74C2">
              <w:rPr>
                <w:rFonts w:ascii="Times New Roman" w:hAnsi="Times New Roman" w:cs="Times New Roman"/>
                <w:b/>
                <w:sz w:val="24"/>
                <w:szCs w:val="24"/>
              </w:rPr>
              <w:t>23</w:t>
            </w:r>
          </w:p>
        </w:tc>
        <w:tc>
          <w:tcPr>
            <w:tcW w:w="992" w:type="dxa"/>
          </w:tcPr>
          <w:p w:rsidR="005E3969" w:rsidRPr="008E74C2" w:rsidRDefault="005E3969" w:rsidP="005E3969">
            <w:pPr>
              <w:jc w:val="center"/>
              <w:rPr>
                <w:rFonts w:ascii="Times New Roman" w:hAnsi="Times New Roman" w:cs="Times New Roman"/>
                <w:b/>
                <w:sz w:val="24"/>
                <w:szCs w:val="24"/>
              </w:rPr>
            </w:pPr>
            <w:r w:rsidRPr="008E74C2">
              <w:rPr>
                <w:rFonts w:ascii="Times New Roman" w:hAnsi="Times New Roman" w:cs="Times New Roman"/>
                <w:b/>
                <w:sz w:val="24"/>
                <w:szCs w:val="24"/>
              </w:rPr>
              <w:t>1</w:t>
            </w:r>
            <w:r w:rsidR="008E74C2" w:rsidRPr="008E74C2">
              <w:rPr>
                <w:rFonts w:ascii="Times New Roman" w:hAnsi="Times New Roman" w:cs="Times New Roman"/>
                <w:b/>
                <w:sz w:val="24"/>
                <w:szCs w:val="24"/>
              </w:rPr>
              <w:t>8</w:t>
            </w:r>
          </w:p>
        </w:tc>
        <w:tc>
          <w:tcPr>
            <w:tcW w:w="1134" w:type="dxa"/>
          </w:tcPr>
          <w:p w:rsidR="005E3969" w:rsidRPr="008E74C2" w:rsidRDefault="005E3969" w:rsidP="005E3969">
            <w:pPr>
              <w:jc w:val="center"/>
              <w:rPr>
                <w:rFonts w:ascii="Times New Roman" w:hAnsi="Times New Roman" w:cs="Times New Roman"/>
                <w:b/>
                <w:sz w:val="24"/>
                <w:szCs w:val="24"/>
              </w:rPr>
            </w:pPr>
            <w:r w:rsidRPr="008E74C2">
              <w:rPr>
                <w:rFonts w:ascii="Times New Roman" w:hAnsi="Times New Roman" w:cs="Times New Roman"/>
                <w:b/>
                <w:sz w:val="24"/>
                <w:szCs w:val="24"/>
              </w:rPr>
              <w:t>78,</w:t>
            </w:r>
            <w:r w:rsidR="008E74C2" w:rsidRPr="008E74C2">
              <w:rPr>
                <w:rFonts w:ascii="Times New Roman" w:hAnsi="Times New Roman" w:cs="Times New Roman"/>
                <w:b/>
                <w:sz w:val="24"/>
                <w:szCs w:val="24"/>
              </w:rPr>
              <w:t>3</w:t>
            </w:r>
            <w:r w:rsidRPr="008E74C2">
              <w:rPr>
                <w:rFonts w:ascii="Times New Roman" w:hAnsi="Times New Roman" w:cs="Times New Roman"/>
                <w:b/>
                <w:sz w:val="24"/>
                <w:szCs w:val="24"/>
              </w:rPr>
              <w:t>%</w:t>
            </w:r>
          </w:p>
        </w:tc>
        <w:tc>
          <w:tcPr>
            <w:tcW w:w="992" w:type="dxa"/>
          </w:tcPr>
          <w:p w:rsidR="005E3969" w:rsidRPr="008E74C2" w:rsidRDefault="005E3969" w:rsidP="005E3969">
            <w:pPr>
              <w:jc w:val="center"/>
              <w:rPr>
                <w:rFonts w:ascii="Times New Roman" w:hAnsi="Times New Roman" w:cs="Times New Roman"/>
                <w:b/>
                <w:sz w:val="24"/>
                <w:szCs w:val="24"/>
              </w:rPr>
            </w:pPr>
            <w:r w:rsidRPr="008E74C2">
              <w:rPr>
                <w:rFonts w:ascii="Times New Roman" w:hAnsi="Times New Roman" w:cs="Times New Roman"/>
                <w:b/>
                <w:sz w:val="24"/>
                <w:szCs w:val="24"/>
              </w:rPr>
              <w:t>7</w:t>
            </w:r>
          </w:p>
        </w:tc>
        <w:tc>
          <w:tcPr>
            <w:tcW w:w="897" w:type="dxa"/>
          </w:tcPr>
          <w:p w:rsidR="005E3969" w:rsidRPr="008E74C2" w:rsidRDefault="008E74C2" w:rsidP="005E3969">
            <w:pPr>
              <w:jc w:val="center"/>
              <w:rPr>
                <w:rFonts w:ascii="Times New Roman" w:hAnsi="Times New Roman" w:cs="Times New Roman"/>
                <w:b/>
                <w:sz w:val="24"/>
                <w:szCs w:val="24"/>
              </w:rPr>
            </w:pPr>
            <w:r w:rsidRPr="008E74C2">
              <w:rPr>
                <w:rFonts w:ascii="Times New Roman" w:hAnsi="Times New Roman" w:cs="Times New Roman"/>
                <w:b/>
                <w:sz w:val="24"/>
                <w:szCs w:val="24"/>
              </w:rPr>
              <w:t>38</w:t>
            </w:r>
            <w:r w:rsidR="005E3969" w:rsidRPr="008E74C2">
              <w:rPr>
                <w:rFonts w:ascii="Times New Roman" w:hAnsi="Times New Roman" w:cs="Times New Roman"/>
                <w:b/>
                <w:sz w:val="24"/>
                <w:szCs w:val="24"/>
              </w:rPr>
              <w:t>,</w:t>
            </w:r>
            <w:r w:rsidRPr="008E74C2">
              <w:rPr>
                <w:rFonts w:ascii="Times New Roman" w:hAnsi="Times New Roman" w:cs="Times New Roman"/>
                <w:b/>
                <w:sz w:val="24"/>
                <w:szCs w:val="24"/>
              </w:rPr>
              <w:t>9</w:t>
            </w:r>
            <w:r w:rsidR="005E3969" w:rsidRPr="008E74C2">
              <w:rPr>
                <w:rFonts w:ascii="Times New Roman" w:hAnsi="Times New Roman" w:cs="Times New Roman"/>
                <w:b/>
                <w:sz w:val="24"/>
                <w:szCs w:val="24"/>
              </w:rPr>
              <w:t>%</w:t>
            </w:r>
          </w:p>
        </w:tc>
        <w:tc>
          <w:tcPr>
            <w:tcW w:w="993" w:type="dxa"/>
          </w:tcPr>
          <w:p w:rsidR="005E3969" w:rsidRPr="008E74C2" w:rsidRDefault="008E74C2" w:rsidP="005E3969">
            <w:pPr>
              <w:jc w:val="center"/>
              <w:rPr>
                <w:rFonts w:ascii="Times New Roman" w:hAnsi="Times New Roman" w:cs="Times New Roman"/>
                <w:b/>
                <w:sz w:val="24"/>
                <w:szCs w:val="24"/>
              </w:rPr>
            </w:pPr>
            <w:r w:rsidRPr="008E74C2">
              <w:rPr>
                <w:rFonts w:ascii="Times New Roman" w:hAnsi="Times New Roman" w:cs="Times New Roman"/>
                <w:b/>
                <w:sz w:val="24"/>
                <w:szCs w:val="24"/>
              </w:rPr>
              <w:t>4</w:t>
            </w:r>
          </w:p>
        </w:tc>
        <w:tc>
          <w:tcPr>
            <w:tcW w:w="992" w:type="dxa"/>
          </w:tcPr>
          <w:p w:rsidR="005E3969" w:rsidRPr="008E74C2" w:rsidRDefault="008E74C2" w:rsidP="005E3969">
            <w:pPr>
              <w:jc w:val="center"/>
              <w:rPr>
                <w:rFonts w:ascii="Times New Roman" w:hAnsi="Times New Roman" w:cs="Times New Roman"/>
                <w:b/>
                <w:sz w:val="24"/>
                <w:szCs w:val="24"/>
              </w:rPr>
            </w:pPr>
            <w:r w:rsidRPr="008E74C2">
              <w:rPr>
                <w:rFonts w:ascii="Times New Roman" w:hAnsi="Times New Roman" w:cs="Times New Roman"/>
                <w:b/>
                <w:sz w:val="24"/>
                <w:szCs w:val="24"/>
              </w:rPr>
              <w:t>22,2</w:t>
            </w:r>
            <w:r w:rsidR="005E3969" w:rsidRPr="008E74C2">
              <w:rPr>
                <w:rFonts w:ascii="Times New Roman" w:hAnsi="Times New Roman" w:cs="Times New Roman"/>
                <w:b/>
                <w:sz w:val="24"/>
                <w:szCs w:val="24"/>
              </w:rPr>
              <w:t xml:space="preserve"> %</w:t>
            </w:r>
          </w:p>
        </w:tc>
        <w:tc>
          <w:tcPr>
            <w:tcW w:w="1285" w:type="dxa"/>
          </w:tcPr>
          <w:p w:rsidR="005E3969" w:rsidRPr="008E74C2" w:rsidRDefault="005E3969" w:rsidP="005E3969">
            <w:pPr>
              <w:jc w:val="center"/>
              <w:rPr>
                <w:rFonts w:ascii="Times New Roman" w:hAnsi="Times New Roman" w:cs="Times New Roman"/>
                <w:b/>
                <w:sz w:val="24"/>
                <w:szCs w:val="24"/>
              </w:rPr>
            </w:pPr>
            <w:r w:rsidRPr="008E74C2">
              <w:rPr>
                <w:rFonts w:ascii="Times New Roman" w:hAnsi="Times New Roman" w:cs="Times New Roman"/>
                <w:b/>
                <w:sz w:val="24"/>
                <w:szCs w:val="24"/>
              </w:rPr>
              <w:t>1</w:t>
            </w:r>
            <w:r w:rsidR="008E74C2" w:rsidRPr="008E74C2">
              <w:rPr>
                <w:rFonts w:ascii="Times New Roman" w:hAnsi="Times New Roman" w:cs="Times New Roman"/>
                <w:b/>
                <w:sz w:val="24"/>
                <w:szCs w:val="24"/>
              </w:rPr>
              <w:t>8</w:t>
            </w:r>
          </w:p>
        </w:tc>
        <w:tc>
          <w:tcPr>
            <w:tcW w:w="1266" w:type="dxa"/>
          </w:tcPr>
          <w:p w:rsidR="005E3969" w:rsidRPr="008E74C2" w:rsidRDefault="008E74C2" w:rsidP="005E3969">
            <w:pPr>
              <w:jc w:val="center"/>
              <w:rPr>
                <w:rFonts w:ascii="Times New Roman" w:hAnsi="Times New Roman" w:cs="Times New Roman"/>
                <w:b/>
                <w:sz w:val="24"/>
                <w:szCs w:val="24"/>
              </w:rPr>
            </w:pPr>
            <w:r w:rsidRPr="008E74C2">
              <w:rPr>
                <w:rFonts w:ascii="Times New Roman" w:hAnsi="Times New Roman" w:cs="Times New Roman"/>
                <w:b/>
                <w:sz w:val="24"/>
                <w:szCs w:val="24"/>
              </w:rPr>
              <w:t>100</w:t>
            </w:r>
            <w:r w:rsidR="005E3969" w:rsidRPr="008E74C2">
              <w:rPr>
                <w:rFonts w:ascii="Times New Roman" w:hAnsi="Times New Roman" w:cs="Times New Roman"/>
                <w:b/>
                <w:sz w:val="24"/>
                <w:szCs w:val="24"/>
              </w:rPr>
              <w:t xml:space="preserve"> %</w:t>
            </w:r>
          </w:p>
        </w:tc>
      </w:tr>
      <w:tr w:rsidR="005E3969" w:rsidRPr="000523F4" w:rsidTr="003E4D7A">
        <w:trPr>
          <w:trHeight w:val="20"/>
        </w:trPr>
        <w:tc>
          <w:tcPr>
            <w:tcW w:w="10945" w:type="dxa"/>
            <w:gridSpan w:val="10"/>
          </w:tcPr>
          <w:p w:rsidR="005E3969" w:rsidRPr="008819BE" w:rsidRDefault="005E3969" w:rsidP="005E3969">
            <w:pPr>
              <w:ind w:firstLine="567"/>
              <w:jc w:val="center"/>
              <w:rPr>
                <w:rFonts w:ascii="Times New Roman" w:hAnsi="Times New Roman" w:cs="Times New Roman"/>
                <w:b/>
                <w:sz w:val="24"/>
                <w:szCs w:val="24"/>
                <w:highlight w:val="yellow"/>
              </w:rPr>
            </w:pPr>
            <w:r w:rsidRPr="00C62BA8">
              <w:rPr>
                <w:rFonts w:ascii="Times New Roman" w:hAnsi="Times New Roman" w:cs="Times New Roman"/>
                <w:b/>
                <w:sz w:val="24"/>
                <w:szCs w:val="24"/>
              </w:rPr>
              <w:t>Русский язык</w:t>
            </w:r>
          </w:p>
        </w:tc>
      </w:tr>
      <w:tr w:rsidR="005E3969" w:rsidRPr="000523F4" w:rsidTr="003E4D7A">
        <w:trPr>
          <w:trHeight w:val="20"/>
        </w:trPr>
        <w:tc>
          <w:tcPr>
            <w:tcW w:w="1306" w:type="dxa"/>
            <w:vAlign w:val="center"/>
          </w:tcPr>
          <w:p w:rsidR="005E3969" w:rsidRPr="000D1892" w:rsidRDefault="005E3969" w:rsidP="005E3969">
            <w:pPr>
              <w:pStyle w:val="a3"/>
              <w:rPr>
                <w:rFonts w:ascii="Times New Roman" w:hAnsi="Times New Roman"/>
                <w:sz w:val="18"/>
                <w:szCs w:val="18"/>
              </w:rPr>
            </w:pPr>
            <w:r w:rsidRPr="000D1892">
              <w:rPr>
                <w:rFonts w:ascii="Times New Roman" w:hAnsi="Times New Roman"/>
                <w:sz w:val="18"/>
                <w:szCs w:val="18"/>
              </w:rPr>
              <w:t>МОУ «СОШ» с. Большелуг</w:t>
            </w:r>
          </w:p>
        </w:tc>
        <w:tc>
          <w:tcPr>
            <w:tcW w:w="1088"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2</w:t>
            </w:r>
          </w:p>
        </w:tc>
        <w:tc>
          <w:tcPr>
            <w:tcW w:w="992"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2</w:t>
            </w:r>
          </w:p>
        </w:tc>
        <w:tc>
          <w:tcPr>
            <w:tcW w:w="1134"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100%</w:t>
            </w:r>
          </w:p>
        </w:tc>
        <w:tc>
          <w:tcPr>
            <w:tcW w:w="992"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0</w:t>
            </w:r>
          </w:p>
        </w:tc>
        <w:tc>
          <w:tcPr>
            <w:tcW w:w="897"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0%</w:t>
            </w:r>
          </w:p>
        </w:tc>
        <w:tc>
          <w:tcPr>
            <w:tcW w:w="993"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0</w:t>
            </w:r>
          </w:p>
        </w:tc>
        <w:tc>
          <w:tcPr>
            <w:tcW w:w="992"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0%</w:t>
            </w:r>
          </w:p>
        </w:tc>
        <w:tc>
          <w:tcPr>
            <w:tcW w:w="1285"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1</w:t>
            </w:r>
          </w:p>
        </w:tc>
        <w:tc>
          <w:tcPr>
            <w:tcW w:w="1266" w:type="dxa"/>
          </w:tcPr>
          <w:p w:rsidR="005E3969" w:rsidRPr="000D1892" w:rsidRDefault="005E3969" w:rsidP="005E3969">
            <w:pPr>
              <w:jc w:val="center"/>
              <w:rPr>
                <w:rFonts w:ascii="Times New Roman" w:hAnsi="Times New Roman" w:cs="Times New Roman"/>
                <w:sz w:val="24"/>
                <w:szCs w:val="24"/>
              </w:rPr>
            </w:pPr>
            <w:r w:rsidRPr="000D1892">
              <w:rPr>
                <w:rFonts w:ascii="Times New Roman" w:hAnsi="Times New Roman" w:cs="Times New Roman"/>
                <w:sz w:val="24"/>
                <w:szCs w:val="24"/>
              </w:rPr>
              <w:t>50%</w:t>
            </w:r>
          </w:p>
        </w:tc>
      </w:tr>
      <w:tr w:rsidR="005E3969" w:rsidRPr="000523F4" w:rsidTr="003E4D7A">
        <w:trPr>
          <w:trHeight w:val="20"/>
        </w:trPr>
        <w:tc>
          <w:tcPr>
            <w:tcW w:w="1306" w:type="dxa"/>
            <w:vAlign w:val="center"/>
          </w:tcPr>
          <w:p w:rsidR="005E3969" w:rsidRPr="00C62BA8" w:rsidRDefault="005E3969" w:rsidP="005E3969">
            <w:pPr>
              <w:pStyle w:val="a3"/>
              <w:rPr>
                <w:rFonts w:ascii="Times New Roman" w:hAnsi="Times New Roman"/>
                <w:sz w:val="18"/>
                <w:szCs w:val="18"/>
              </w:rPr>
            </w:pPr>
            <w:r w:rsidRPr="00C62BA8">
              <w:rPr>
                <w:rFonts w:ascii="Times New Roman" w:hAnsi="Times New Roman"/>
                <w:sz w:val="18"/>
                <w:szCs w:val="18"/>
              </w:rPr>
              <w:t>МОУ «СОШ» с. Богородск</w:t>
            </w:r>
          </w:p>
        </w:tc>
        <w:tc>
          <w:tcPr>
            <w:tcW w:w="1088" w:type="dxa"/>
          </w:tcPr>
          <w:p w:rsidR="005E3969" w:rsidRPr="008819BE" w:rsidRDefault="005E3969" w:rsidP="005E3969">
            <w:pPr>
              <w:jc w:val="center"/>
              <w:rPr>
                <w:rFonts w:ascii="Times New Roman" w:hAnsi="Times New Roman" w:cs="Times New Roman"/>
                <w:sz w:val="24"/>
                <w:szCs w:val="24"/>
                <w:highlight w:val="yellow"/>
              </w:rPr>
            </w:pPr>
            <w:r w:rsidRPr="00C62BA8">
              <w:rPr>
                <w:rFonts w:ascii="Times New Roman" w:hAnsi="Times New Roman" w:cs="Times New Roman"/>
                <w:sz w:val="24"/>
                <w:szCs w:val="24"/>
              </w:rPr>
              <w:t>3</w:t>
            </w:r>
          </w:p>
        </w:tc>
        <w:tc>
          <w:tcPr>
            <w:tcW w:w="992" w:type="dxa"/>
          </w:tcPr>
          <w:p w:rsidR="005E3969" w:rsidRPr="00C62BA8" w:rsidRDefault="005E3969" w:rsidP="005E3969">
            <w:pPr>
              <w:jc w:val="center"/>
              <w:rPr>
                <w:rFonts w:ascii="Times New Roman" w:hAnsi="Times New Roman" w:cs="Times New Roman"/>
                <w:sz w:val="24"/>
                <w:szCs w:val="24"/>
              </w:rPr>
            </w:pPr>
            <w:r w:rsidRPr="00C62BA8">
              <w:rPr>
                <w:rFonts w:ascii="Times New Roman" w:hAnsi="Times New Roman" w:cs="Times New Roman"/>
                <w:sz w:val="24"/>
                <w:szCs w:val="24"/>
              </w:rPr>
              <w:t>3</w:t>
            </w:r>
          </w:p>
        </w:tc>
        <w:tc>
          <w:tcPr>
            <w:tcW w:w="1134" w:type="dxa"/>
          </w:tcPr>
          <w:p w:rsidR="005E3969" w:rsidRPr="00C62BA8" w:rsidRDefault="005E3969" w:rsidP="005E3969">
            <w:pPr>
              <w:jc w:val="center"/>
              <w:rPr>
                <w:rFonts w:ascii="Times New Roman" w:hAnsi="Times New Roman" w:cs="Times New Roman"/>
                <w:sz w:val="24"/>
                <w:szCs w:val="24"/>
              </w:rPr>
            </w:pPr>
            <w:r w:rsidRPr="00C62BA8">
              <w:rPr>
                <w:rFonts w:ascii="Times New Roman" w:hAnsi="Times New Roman" w:cs="Times New Roman"/>
                <w:sz w:val="24"/>
                <w:szCs w:val="24"/>
              </w:rPr>
              <w:t>100%</w:t>
            </w:r>
          </w:p>
        </w:tc>
        <w:tc>
          <w:tcPr>
            <w:tcW w:w="992" w:type="dxa"/>
          </w:tcPr>
          <w:p w:rsidR="005E3969" w:rsidRPr="00C62BA8" w:rsidRDefault="005E3969" w:rsidP="005E3969">
            <w:pPr>
              <w:jc w:val="center"/>
              <w:rPr>
                <w:rFonts w:ascii="Times New Roman" w:hAnsi="Times New Roman" w:cs="Times New Roman"/>
                <w:sz w:val="24"/>
                <w:szCs w:val="24"/>
              </w:rPr>
            </w:pPr>
            <w:r w:rsidRPr="00C62BA8">
              <w:rPr>
                <w:rFonts w:ascii="Times New Roman" w:hAnsi="Times New Roman" w:cs="Times New Roman"/>
                <w:sz w:val="24"/>
                <w:szCs w:val="24"/>
              </w:rPr>
              <w:t>2</w:t>
            </w:r>
          </w:p>
        </w:tc>
        <w:tc>
          <w:tcPr>
            <w:tcW w:w="897" w:type="dxa"/>
          </w:tcPr>
          <w:p w:rsidR="005E3969" w:rsidRPr="00C62BA8" w:rsidRDefault="005E3969" w:rsidP="005E3969">
            <w:pPr>
              <w:jc w:val="center"/>
              <w:rPr>
                <w:rFonts w:ascii="Times New Roman" w:hAnsi="Times New Roman" w:cs="Times New Roman"/>
                <w:sz w:val="24"/>
                <w:szCs w:val="24"/>
              </w:rPr>
            </w:pPr>
            <w:r w:rsidRPr="00C62BA8">
              <w:rPr>
                <w:rFonts w:ascii="Times New Roman" w:hAnsi="Times New Roman" w:cs="Times New Roman"/>
                <w:sz w:val="24"/>
                <w:szCs w:val="24"/>
              </w:rPr>
              <w:t>66,7%</w:t>
            </w:r>
          </w:p>
        </w:tc>
        <w:tc>
          <w:tcPr>
            <w:tcW w:w="993" w:type="dxa"/>
          </w:tcPr>
          <w:p w:rsidR="005E3969" w:rsidRPr="00C62BA8" w:rsidRDefault="005E3969" w:rsidP="005E3969">
            <w:pPr>
              <w:jc w:val="center"/>
              <w:rPr>
                <w:rFonts w:ascii="Times New Roman" w:hAnsi="Times New Roman" w:cs="Times New Roman"/>
                <w:sz w:val="24"/>
                <w:szCs w:val="24"/>
              </w:rPr>
            </w:pPr>
            <w:r w:rsidRPr="00C62BA8">
              <w:rPr>
                <w:rFonts w:ascii="Times New Roman" w:hAnsi="Times New Roman" w:cs="Times New Roman"/>
                <w:sz w:val="24"/>
                <w:szCs w:val="24"/>
              </w:rPr>
              <w:t>0</w:t>
            </w:r>
          </w:p>
        </w:tc>
        <w:tc>
          <w:tcPr>
            <w:tcW w:w="992" w:type="dxa"/>
          </w:tcPr>
          <w:p w:rsidR="005E3969" w:rsidRPr="00C62BA8" w:rsidRDefault="005E3969" w:rsidP="005E3969">
            <w:pPr>
              <w:jc w:val="center"/>
              <w:rPr>
                <w:rFonts w:ascii="Times New Roman" w:hAnsi="Times New Roman" w:cs="Times New Roman"/>
                <w:sz w:val="24"/>
                <w:szCs w:val="24"/>
              </w:rPr>
            </w:pPr>
            <w:r w:rsidRPr="00C62BA8">
              <w:rPr>
                <w:rFonts w:ascii="Times New Roman" w:hAnsi="Times New Roman" w:cs="Times New Roman"/>
                <w:sz w:val="24"/>
                <w:szCs w:val="24"/>
              </w:rPr>
              <w:t>0%</w:t>
            </w:r>
          </w:p>
        </w:tc>
        <w:tc>
          <w:tcPr>
            <w:tcW w:w="1285" w:type="dxa"/>
          </w:tcPr>
          <w:p w:rsidR="005E3969" w:rsidRPr="00C62BA8" w:rsidRDefault="005E3969" w:rsidP="005E3969">
            <w:pPr>
              <w:jc w:val="center"/>
              <w:rPr>
                <w:rFonts w:ascii="Times New Roman" w:hAnsi="Times New Roman" w:cs="Times New Roman"/>
                <w:sz w:val="24"/>
                <w:szCs w:val="24"/>
              </w:rPr>
            </w:pPr>
            <w:r w:rsidRPr="00C62BA8">
              <w:rPr>
                <w:rFonts w:ascii="Times New Roman" w:hAnsi="Times New Roman" w:cs="Times New Roman"/>
                <w:sz w:val="24"/>
                <w:szCs w:val="24"/>
              </w:rPr>
              <w:t>2</w:t>
            </w:r>
          </w:p>
        </w:tc>
        <w:tc>
          <w:tcPr>
            <w:tcW w:w="1266" w:type="dxa"/>
          </w:tcPr>
          <w:p w:rsidR="005E3969" w:rsidRPr="00C62BA8" w:rsidRDefault="005E3969" w:rsidP="005E3969">
            <w:pPr>
              <w:jc w:val="center"/>
              <w:rPr>
                <w:rFonts w:ascii="Times New Roman" w:hAnsi="Times New Roman" w:cs="Times New Roman"/>
                <w:sz w:val="24"/>
                <w:szCs w:val="24"/>
              </w:rPr>
            </w:pPr>
            <w:r w:rsidRPr="00C62BA8">
              <w:rPr>
                <w:rFonts w:ascii="Times New Roman" w:hAnsi="Times New Roman" w:cs="Times New Roman"/>
                <w:sz w:val="24"/>
                <w:szCs w:val="24"/>
              </w:rPr>
              <w:t>66,7%</w:t>
            </w:r>
          </w:p>
        </w:tc>
      </w:tr>
      <w:tr w:rsidR="005E3969" w:rsidRPr="000523F4" w:rsidTr="003E4D7A">
        <w:trPr>
          <w:trHeight w:val="20"/>
        </w:trPr>
        <w:tc>
          <w:tcPr>
            <w:tcW w:w="1306" w:type="dxa"/>
            <w:vAlign w:val="center"/>
          </w:tcPr>
          <w:p w:rsidR="005E3969" w:rsidRPr="002B1E9E" w:rsidRDefault="005E3969" w:rsidP="005E3969">
            <w:pPr>
              <w:pStyle w:val="a3"/>
              <w:rPr>
                <w:rFonts w:ascii="Times New Roman" w:hAnsi="Times New Roman"/>
                <w:sz w:val="18"/>
                <w:szCs w:val="18"/>
              </w:rPr>
            </w:pPr>
            <w:r w:rsidRPr="002B1E9E">
              <w:rPr>
                <w:rFonts w:ascii="Times New Roman" w:hAnsi="Times New Roman"/>
                <w:sz w:val="18"/>
                <w:szCs w:val="18"/>
              </w:rPr>
              <w:t>МОУ «СОШ» с. Подъельск</w:t>
            </w:r>
          </w:p>
        </w:tc>
        <w:tc>
          <w:tcPr>
            <w:tcW w:w="1088"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2</w:t>
            </w:r>
          </w:p>
        </w:tc>
        <w:tc>
          <w:tcPr>
            <w:tcW w:w="992"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2</w:t>
            </w:r>
          </w:p>
        </w:tc>
        <w:tc>
          <w:tcPr>
            <w:tcW w:w="1134"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100%</w:t>
            </w:r>
          </w:p>
        </w:tc>
        <w:tc>
          <w:tcPr>
            <w:tcW w:w="992"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1</w:t>
            </w:r>
          </w:p>
        </w:tc>
        <w:tc>
          <w:tcPr>
            <w:tcW w:w="897"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50%</w:t>
            </w:r>
          </w:p>
        </w:tc>
        <w:tc>
          <w:tcPr>
            <w:tcW w:w="993"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1</w:t>
            </w:r>
          </w:p>
        </w:tc>
        <w:tc>
          <w:tcPr>
            <w:tcW w:w="992"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50%</w:t>
            </w:r>
          </w:p>
        </w:tc>
        <w:tc>
          <w:tcPr>
            <w:tcW w:w="1285"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2</w:t>
            </w:r>
          </w:p>
        </w:tc>
        <w:tc>
          <w:tcPr>
            <w:tcW w:w="1266" w:type="dxa"/>
          </w:tcPr>
          <w:p w:rsidR="005E3969" w:rsidRPr="002B1E9E" w:rsidRDefault="005E3969" w:rsidP="005E3969">
            <w:pPr>
              <w:jc w:val="center"/>
              <w:rPr>
                <w:rFonts w:ascii="Times New Roman" w:hAnsi="Times New Roman" w:cs="Times New Roman"/>
                <w:sz w:val="24"/>
                <w:szCs w:val="24"/>
              </w:rPr>
            </w:pPr>
            <w:r w:rsidRPr="002B1E9E">
              <w:rPr>
                <w:rFonts w:ascii="Times New Roman" w:hAnsi="Times New Roman" w:cs="Times New Roman"/>
                <w:sz w:val="24"/>
                <w:szCs w:val="24"/>
              </w:rPr>
              <w:t>100%</w:t>
            </w:r>
          </w:p>
        </w:tc>
      </w:tr>
      <w:tr w:rsidR="003E4D7A" w:rsidRPr="000523F4" w:rsidTr="003E4D7A">
        <w:trPr>
          <w:trHeight w:val="20"/>
        </w:trPr>
        <w:tc>
          <w:tcPr>
            <w:tcW w:w="1306" w:type="dxa"/>
            <w:vAlign w:val="center"/>
          </w:tcPr>
          <w:p w:rsidR="003E4D7A" w:rsidRPr="002B1E9E" w:rsidRDefault="003E4D7A" w:rsidP="003E4D7A">
            <w:pPr>
              <w:pStyle w:val="a3"/>
              <w:rPr>
                <w:rFonts w:ascii="Times New Roman" w:hAnsi="Times New Roman"/>
                <w:sz w:val="18"/>
                <w:szCs w:val="18"/>
              </w:rPr>
            </w:pPr>
            <w:r w:rsidRPr="002B1E9E">
              <w:rPr>
                <w:rFonts w:ascii="Times New Roman" w:hAnsi="Times New Roman"/>
                <w:sz w:val="18"/>
                <w:szCs w:val="18"/>
              </w:rPr>
              <w:t xml:space="preserve">МОУ «СОШ» </w:t>
            </w:r>
            <w:r>
              <w:rPr>
                <w:rFonts w:ascii="Times New Roman" w:hAnsi="Times New Roman"/>
                <w:sz w:val="18"/>
                <w:szCs w:val="18"/>
              </w:rPr>
              <w:t>п</w:t>
            </w:r>
            <w:r w:rsidRPr="002B1E9E">
              <w:rPr>
                <w:rFonts w:ascii="Times New Roman" w:hAnsi="Times New Roman"/>
                <w:sz w:val="18"/>
                <w:szCs w:val="18"/>
              </w:rPr>
              <w:t xml:space="preserve">. </w:t>
            </w:r>
            <w:proofErr w:type="spellStart"/>
            <w:r>
              <w:rPr>
                <w:rFonts w:ascii="Times New Roman" w:hAnsi="Times New Roman"/>
                <w:sz w:val="18"/>
                <w:szCs w:val="18"/>
              </w:rPr>
              <w:t>Усть-Лэкчим</w:t>
            </w:r>
            <w:proofErr w:type="spellEnd"/>
          </w:p>
        </w:tc>
        <w:tc>
          <w:tcPr>
            <w:tcW w:w="1088" w:type="dxa"/>
          </w:tcPr>
          <w:p w:rsidR="003E4D7A" w:rsidRPr="002B1E9E" w:rsidRDefault="000339B0" w:rsidP="003E4D7A">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3E4D7A" w:rsidRPr="002B1E9E" w:rsidRDefault="000339B0" w:rsidP="003E4D7A">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3E4D7A" w:rsidRPr="002B1E9E" w:rsidRDefault="003E4D7A" w:rsidP="003E4D7A">
            <w:pPr>
              <w:jc w:val="center"/>
              <w:rPr>
                <w:rFonts w:ascii="Times New Roman" w:hAnsi="Times New Roman" w:cs="Times New Roman"/>
                <w:sz w:val="24"/>
                <w:szCs w:val="24"/>
              </w:rPr>
            </w:pPr>
            <w:r w:rsidRPr="002B1E9E">
              <w:rPr>
                <w:rFonts w:ascii="Times New Roman" w:hAnsi="Times New Roman" w:cs="Times New Roman"/>
                <w:sz w:val="24"/>
                <w:szCs w:val="24"/>
              </w:rPr>
              <w:t>100%</w:t>
            </w:r>
          </w:p>
        </w:tc>
        <w:tc>
          <w:tcPr>
            <w:tcW w:w="992" w:type="dxa"/>
          </w:tcPr>
          <w:p w:rsidR="003E4D7A" w:rsidRPr="002B1E9E" w:rsidRDefault="000339B0" w:rsidP="003E4D7A">
            <w:pPr>
              <w:jc w:val="center"/>
              <w:rPr>
                <w:rFonts w:ascii="Times New Roman" w:hAnsi="Times New Roman" w:cs="Times New Roman"/>
                <w:sz w:val="24"/>
                <w:szCs w:val="24"/>
              </w:rPr>
            </w:pPr>
            <w:r>
              <w:rPr>
                <w:rFonts w:ascii="Times New Roman" w:hAnsi="Times New Roman" w:cs="Times New Roman"/>
                <w:sz w:val="24"/>
                <w:szCs w:val="24"/>
              </w:rPr>
              <w:t>0</w:t>
            </w:r>
          </w:p>
        </w:tc>
        <w:tc>
          <w:tcPr>
            <w:tcW w:w="897" w:type="dxa"/>
          </w:tcPr>
          <w:p w:rsidR="003E4D7A" w:rsidRPr="002B1E9E" w:rsidRDefault="000339B0" w:rsidP="003E4D7A">
            <w:pPr>
              <w:jc w:val="center"/>
              <w:rPr>
                <w:rFonts w:ascii="Times New Roman" w:hAnsi="Times New Roman" w:cs="Times New Roman"/>
                <w:sz w:val="24"/>
                <w:szCs w:val="24"/>
              </w:rPr>
            </w:pPr>
            <w:r>
              <w:rPr>
                <w:rFonts w:ascii="Times New Roman" w:hAnsi="Times New Roman" w:cs="Times New Roman"/>
                <w:sz w:val="24"/>
                <w:szCs w:val="24"/>
              </w:rPr>
              <w:t>0</w:t>
            </w:r>
            <w:r w:rsidR="003E4D7A" w:rsidRPr="002B1E9E">
              <w:rPr>
                <w:rFonts w:ascii="Times New Roman" w:hAnsi="Times New Roman" w:cs="Times New Roman"/>
                <w:sz w:val="24"/>
                <w:szCs w:val="24"/>
              </w:rPr>
              <w:t>%</w:t>
            </w:r>
          </w:p>
        </w:tc>
        <w:tc>
          <w:tcPr>
            <w:tcW w:w="993" w:type="dxa"/>
          </w:tcPr>
          <w:p w:rsidR="003E4D7A" w:rsidRPr="002B1E9E" w:rsidRDefault="000339B0" w:rsidP="003E4D7A">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3E4D7A" w:rsidRPr="002B1E9E" w:rsidRDefault="003E4D7A" w:rsidP="003E4D7A">
            <w:pPr>
              <w:jc w:val="center"/>
              <w:rPr>
                <w:rFonts w:ascii="Times New Roman" w:hAnsi="Times New Roman" w:cs="Times New Roman"/>
                <w:sz w:val="24"/>
                <w:szCs w:val="24"/>
              </w:rPr>
            </w:pPr>
            <w:r w:rsidRPr="002B1E9E">
              <w:rPr>
                <w:rFonts w:ascii="Times New Roman" w:hAnsi="Times New Roman" w:cs="Times New Roman"/>
                <w:sz w:val="24"/>
                <w:szCs w:val="24"/>
              </w:rPr>
              <w:t>0%</w:t>
            </w:r>
          </w:p>
        </w:tc>
        <w:tc>
          <w:tcPr>
            <w:tcW w:w="1285" w:type="dxa"/>
          </w:tcPr>
          <w:p w:rsidR="003E4D7A" w:rsidRPr="002B1E9E" w:rsidRDefault="000339B0" w:rsidP="003E4D7A">
            <w:pPr>
              <w:jc w:val="center"/>
              <w:rPr>
                <w:rFonts w:ascii="Times New Roman" w:hAnsi="Times New Roman" w:cs="Times New Roman"/>
                <w:sz w:val="24"/>
                <w:szCs w:val="24"/>
              </w:rPr>
            </w:pPr>
            <w:r>
              <w:rPr>
                <w:rFonts w:ascii="Times New Roman" w:hAnsi="Times New Roman" w:cs="Times New Roman"/>
                <w:sz w:val="24"/>
                <w:szCs w:val="24"/>
              </w:rPr>
              <w:t>3</w:t>
            </w:r>
          </w:p>
        </w:tc>
        <w:tc>
          <w:tcPr>
            <w:tcW w:w="1266" w:type="dxa"/>
          </w:tcPr>
          <w:p w:rsidR="003E4D7A" w:rsidRPr="002B1E9E" w:rsidRDefault="000339B0" w:rsidP="003E4D7A">
            <w:pPr>
              <w:jc w:val="center"/>
              <w:rPr>
                <w:rFonts w:ascii="Times New Roman" w:hAnsi="Times New Roman" w:cs="Times New Roman"/>
                <w:sz w:val="24"/>
                <w:szCs w:val="24"/>
              </w:rPr>
            </w:pPr>
            <w:r>
              <w:rPr>
                <w:rFonts w:ascii="Times New Roman" w:hAnsi="Times New Roman" w:cs="Times New Roman"/>
                <w:sz w:val="24"/>
                <w:szCs w:val="24"/>
              </w:rPr>
              <w:t>6</w:t>
            </w:r>
            <w:r w:rsidR="003E4D7A" w:rsidRPr="002B1E9E">
              <w:rPr>
                <w:rFonts w:ascii="Times New Roman" w:hAnsi="Times New Roman" w:cs="Times New Roman"/>
                <w:sz w:val="24"/>
                <w:szCs w:val="24"/>
              </w:rPr>
              <w:t>0%</w:t>
            </w:r>
          </w:p>
        </w:tc>
      </w:tr>
      <w:tr w:rsidR="003E4D7A" w:rsidRPr="000523F4" w:rsidTr="003E4D7A">
        <w:trPr>
          <w:trHeight w:val="20"/>
        </w:trPr>
        <w:tc>
          <w:tcPr>
            <w:tcW w:w="1306" w:type="dxa"/>
            <w:vAlign w:val="center"/>
          </w:tcPr>
          <w:p w:rsidR="003E4D7A" w:rsidRPr="00352B18" w:rsidRDefault="003E4D7A" w:rsidP="003E4D7A">
            <w:pPr>
              <w:pStyle w:val="a3"/>
              <w:rPr>
                <w:rFonts w:ascii="Times New Roman" w:hAnsi="Times New Roman"/>
                <w:sz w:val="18"/>
                <w:szCs w:val="18"/>
              </w:rPr>
            </w:pPr>
            <w:r w:rsidRPr="00352B18">
              <w:rPr>
                <w:rFonts w:ascii="Times New Roman" w:hAnsi="Times New Roman"/>
                <w:sz w:val="18"/>
                <w:szCs w:val="18"/>
              </w:rPr>
              <w:t>МОУ «СОШ» п. Подтыбок</w:t>
            </w:r>
          </w:p>
        </w:tc>
        <w:tc>
          <w:tcPr>
            <w:tcW w:w="1088"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1</w:t>
            </w:r>
          </w:p>
        </w:tc>
        <w:tc>
          <w:tcPr>
            <w:tcW w:w="992"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1</w:t>
            </w:r>
          </w:p>
        </w:tc>
        <w:tc>
          <w:tcPr>
            <w:tcW w:w="1134"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100%</w:t>
            </w:r>
          </w:p>
        </w:tc>
        <w:tc>
          <w:tcPr>
            <w:tcW w:w="992"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0</w:t>
            </w:r>
          </w:p>
        </w:tc>
        <w:tc>
          <w:tcPr>
            <w:tcW w:w="897"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0%</w:t>
            </w:r>
          </w:p>
        </w:tc>
        <w:tc>
          <w:tcPr>
            <w:tcW w:w="993"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0</w:t>
            </w:r>
          </w:p>
        </w:tc>
        <w:tc>
          <w:tcPr>
            <w:tcW w:w="992"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0%</w:t>
            </w:r>
          </w:p>
        </w:tc>
        <w:tc>
          <w:tcPr>
            <w:tcW w:w="1285"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0</w:t>
            </w:r>
          </w:p>
        </w:tc>
        <w:tc>
          <w:tcPr>
            <w:tcW w:w="1266" w:type="dxa"/>
          </w:tcPr>
          <w:p w:rsidR="003E4D7A" w:rsidRPr="00352B18" w:rsidRDefault="003E4D7A" w:rsidP="003E4D7A">
            <w:pPr>
              <w:jc w:val="center"/>
              <w:rPr>
                <w:rFonts w:ascii="Times New Roman" w:hAnsi="Times New Roman" w:cs="Times New Roman"/>
                <w:sz w:val="24"/>
                <w:szCs w:val="24"/>
              </w:rPr>
            </w:pPr>
            <w:r w:rsidRPr="00352B18">
              <w:rPr>
                <w:rFonts w:ascii="Times New Roman" w:hAnsi="Times New Roman" w:cs="Times New Roman"/>
                <w:sz w:val="24"/>
                <w:szCs w:val="24"/>
              </w:rPr>
              <w:t>0%</w:t>
            </w:r>
          </w:p>
        </w:tc>
      </w:tr>
      <w:tr w:rsidR="003E4D7A" w:rsidRPr="000523F4" w:rsidTr="003E4D7A">
        <w:trPr>
          <w:trHeight w:val="20"/>
        </w:trPr>
        <w:tc>
          <w:tcPr>
            <w:tcW w:w="1306" w:type="dxa"/>
            <w:vAlign w:val="center"/>
          </w:tcPr>
          <w:p w:rsidR="003E4D7A" w:rsidRPr="00C62BA8" w:rsidRDefault="003E4D7A" w:rsidP="003E4D7A">
            <w:pPr>
              <w:pStyle w:val="a3"/>
              <w:rPr>
                <w:rFonts w:ascii="Times New Roman" w:hAnsi="Times New Roman"/>
                <w:sz w:val="18"/>
                <w:szCs w:val="18"/>
              </w:rPr>
            </w:pPr>
            <w:r w:rsidRPr="00C62BA8">
              <w:rPr>
                <w:rFonts w:ascii="Times New Roman" w:hAnsi="Times New Roman"/>
                <w:sz w:val="18"/>
                <w:szCs w:val="18"/>
              </w:rPr>
              <w:t>МОУ «СОШ» п. Аджером</w:t>
            </w:r>
          </w:p>
        </w:tc>
        <w:tc>
          <w:tcPr>
            <w:tcW w:w="1088"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4</w:t>
            </w:r>
          </w:p>
        </w:tc>
        <w:tc>
          <w:tcPr>
            <w:tcW w:w="992"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4</w:t>
            </w:r>
          </w:p>
        </w:tc>
        <w:tc>
          <w:tcPr>
            <w:tcW w:w="1134"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100%</w:t>
            </w:r>
          </w:p>
        </w:tc>
        <w:tc>
          <w:tcPr>
            <w:tcW w:w="992"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1</w:t>
            </w:r>
          </w:p>
        </w:tc>
        <w:tc>
          <w:tcPr>
            <w:tcW w:w="897"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25%</w:t>
            </w:r>
          </w:p>
        </w:tc>
        <w:tc>
          <w:tcPr>
            <w:tcW w:w="993"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0</w:t>
            </w:r>
          </w:p>
        </w:tc>
        <w:tc>
          <w:tcPr>
            <w:tcW w:w="992"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0%</w:t>
            </w:r>
          </w:p>
        </w:tc>
        <w:tc>
          <w:tcPr>
            <w:tcW w:w="1285"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4</w:t>
            </w:r>
          </w:p>
        </w:tc>
        <w:tc>
          <w:tcPr>
            <w:tcW w:w="1266"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100%</w:t>
            </w:r>
          </w:p>
        </w:tc>
      </w:tr>
      <w:tr w:rsidR="003E4D7A" w:rsidRPr="000523F4" w:rsidTr="003E4D7A">
        <w:trPr>
          <w:trHeight w:val="20"/>
        </w:trPr>
        <w:tc>
          <w:tcPr>
            <w:tcW w:w="1306" w:type="dxa"/>
          </w:tcPr>
          <w:p w:rsidR="003E4D7A" w:rsidRPr="008E74C2" w:rsidRDefault="003E4D7A" w:rsidP="003E4D7A">
            <w:pPr>
              <w:rPr>
                <w:rFonts w:ascii="Times New Roman" w:hAnsi="Times New Roman" w:cs="Times New Roman"/>
                <w:b/>
                <w:sz w:val="18"/>
              </w:rPr>
            </w:pPr>
            <w:r w:rsidRPr="008E74C2">
              <w:rPr>
                <w:rFonts w:ascii="Times New Roman" w:hAnsi="Times New Roman" w:cs="Times New Roman"/>
                <w:b/>
                <w:sz w:val="18"/>
              </w:rPr>
              <w:t>ИТОГО по предмету</w:t>
            </w:r>
          </w:p>
        </w:tc>
        <w:tc>
          <w:tcPr>
            <w:tcW w:w="1088"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17</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17</w:t>
            </w:r>
          </w:p>
        </w:tc>
        <w:tc>
          <w:tcPr>
            <w:tcW w:w="1134"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100 %</w:t>
            </w:r>
          </w:p>
        </w:tc>
        <w:tc>
          <w:tcPr>
            <w:tcW w:w="992"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4</w:t>
            </w:r>
          </w:p>
        </w:tc>
        <w:tc>
          <w:tcPr>
            <w:tcW w:w="897"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23,5</w:t>
            </w:r>
            <w:r w:rsidR="003E4D7A" w:rsidRPr="008E74C2">
              <w:rPr>
                <w:rFonts w:ascii="Times New Roman" w:hAnsi="Times New Roman" w:cs="Times New Roman"/>
                <w:b/>
                <w:sz w:val="24"/>
                <w:szCs w:val="24"/>
              </w:rPr>
              <w:t>%</w:t>
            </w:r>
          </w:p>
        </w:tc>
        <w:tc>
          <w:tcPr>
            <w:tcW w:w="993"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5</w:t>
            </w:r>
            <w:r w:rsidR="003E4D7A" w:rsidRPr="008E74C2">
              <w:rPr>
                <w:rFonts w:ascii="Times New Roman" w:hAnsi="Times New Roman" w:cs="Times New Roman"/>
                <w:b/>
                <w:sz w:val="24"/>
                <w:szCs w:val="24"/>
              </w:rPr>
              <w:t>,</w:t>
            </w:r>
            <w:r w:rsidRPr="008E74C2">
              <w:rPr>
                <w:rFonts w:ascii="Times New Roman" w:hAnsi="Times New Roman" w:cs="Times New Roman"/>
                <w:b/>
                <w:sz w:val="24"/>
                <w:szCs w:val="24"/>
              </w:rPr>
              <w:t>9</w:t>
            </w:r>
            <w:r w:rsidR="003E4D7A" w:rsidRPr="008E74C2">
              <w:rPr>
                <w:rFonts w:ascii="Times New Roman" w:hAnsi="Times New Roman" w:cs="Times New Roman"/>
                <w:b/>
                <w:sz w:val="24"/>
                <w:szCs w:val="24"/>
              </w:rPr>
              <w:t>%</w:t>
            </w:r>
          </w:p>
        </w:tc>
        <w:tc>
          <w:tcPr>
            <w:tcW w:w="1285"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12</w:t>
            </w:r>
          </w:p>
        </w:tc>
        <w:tc>
          <w:tcPr>
            <w:tcW w:w="1266"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7</w:t>
            </w:r>
            <w:r w:rsidR="003E4D7A" w:rsidRPr="008E74C2">
              <w:rPr>
                <w:rFonts w:ascii="Times New Roman" w:hAnsi="Times New Roman" w:cs="Times New Roman"/>
                <w:b/>
                <w:sz w:val="24"/>
                <w:szCs w:val="24"/>
              </w:rPr>
              <w:t>0,6 %</w:t>
            </w:r>
          </w:p>
        </w:tc>
      </w:tr>
      <w:tr w:rsidR="003E4D7A" w:rsidRPr="000523F4" w:rsidTr="003E4D7A">
        <w:trPr>
          <w:trHeight w:val="20"/>
        </w:trPr>
        <w:tc>
          <w:tcPr>
            <w:tcW w:w="10945" w:type="dxa"/>
            <w:gridSpan w:val="10"/>
          </w:tcPr>
          <w:p w:rsidR="003E4D7A" w:rsidRPr="008819BE" w:rsidRDefault="003E4D7A" w:rsidP="003E4D7A">
            <w:pPr>
              <w:ind w:firstLine="567"/>
              <w:jc w:val="center"/>
              <w:rPr>
                <w:rFonts w:ascii="Times New Roman" w:hAnsi="Times New Roman" w:cs="Times New Roman"/>
                <w:b/>
                <w:sz w:val="24"/>
                <w:szCs w:val="24"/>
                <w:highlight w:val="yellow"/>
              </w:rPr>
            </w:pPr>
            <w:r w:rsidRPr="002C47AB">
              <w:rPr>
                <w:rFonts w:ascii="Times New Roman" w:hAnsi="Times New Roman" w:cs="Times New Roman"/>
                <w:b/>
                <w:sz w:val="24"/>
                <w:szCs w:val="24"/>
              </w:rPr>
              <w:t>Биология</w:t>
            </w:r>
          </w:p>
        </w:tc>
      </w:tr>
      <w:tr w:rsidR="003E4D7A" w:rsidRPr="000523F4" w:rsidTr="003E4D7A">
        <w:trPr>
          <w:trHeight w:val="20"/>
        </w:trPr>
        <w:tc>
          <w:tcPr>
            <w:tcW w:w="1306" w:type="dxa"/>
            <w:vAlign w:val="center"/>
          </w:tcPr>
          <w:p w:rsidR="003E4D7A" w:rsidRPr="0012692B" w:rsidRDefault="003E4D7A" w:rsidP="003E4D7A">
            <w:pPr>
              <w:pStyle w:val="a3"/>
              <w:rPr>
                <w:rFonts w:ascii="Times New Roman" w:hAnsi="Times New Roman"/>
                <w:sz w:val="18"/>
                <w:szCs w:val="18"/>
              </w:rPr>
            </w:pPr>
            <w:r w:rsidRPr="0012692B">
              <w:rPr>
                <w:rFonts w:ascii="Times New Roman" w:hAnsi="Times New Roman"/>
                <w:sz w:val="18"/>
                <w:szCs w:val="18"/>
              </w:rPr>
              <w:t>МОУ «СОШ» с. Корткерос</w:t>
            </w:r>
          </w:p>
        </w:tc>
        <w:tc>
          <w:tcPr>
            <w:tcW w:w="1088" w:type="dxa"/>
          </w:tcPr>
          <w:p w:rsidR="003E4D7A" w:rsidRPr="0012692B" w:rsidRDefault="003E4D7A" w:rsidP="003E4D7A">
            <w:pPr>
              <w:jc w:val="center"/>
              <w:rPr>
                <w:rFonts w:ascii="Times New Roman" w:hAnsi="Times New Roman" w:cs="Times New Roman"/>
                <w:sz w:val="24"/>
                <w:szCs w:val="24"/>
              </w:rPr>
            </w:pPr>
            <w:r w:rsidRPr="0012692B">
              <w:rPr>
                <w:rFonts w:ascii="Times New Roman" w:hAnsi="Times New Roman" w:cs="Times New Roman"/>
                <w:sz w:val="24"/>
                <w:szCs w:val="24"/>
              </w:rPr>
              <w:t>4</w:t>
            </w:r>
          </w:p>
        </w:tc>
        <w:tc>
          <w:tcPr>
            <w:tcW w:w="992" w:type="dxa"/>
          </w:tcPr>
          <w:p w:rsidR="003E4D7A" w:rsidRPr="0012692B" w:rsidRDefault="003E4D7A" w:rsidP="003E4D7A">
            <w:pPr>
              <w:jc w:val="center"/>
              <w:rPr>
                <w:rFonts w:ascii="Times New Roman" w:hAnsi="Times New Roman" w:cs="Times New Roman"/>
                <w:sz w:val="24"/>
                <w:szCs w:val="24"/>
              </w:rPr>
            </w:pPr>
            <w:r w:rsidRPr="0012692B">
              <w:rPr>
                <w:rFonts w:ascii="Times New Roman" w:hAnsi="Times New Roman" w:cs="Times New Roman"/>
                <w:sz w:val="24"/>
                <w:szCs w:val="24"/>
              </w:rPr>
              <w:t>4</w:t>
            </w:r>
          </w:p>
        </w:tc>
        <w:tc>
          <w:tcPr>
            <w:tcW w:w="1134" w:type="dxa"/>
          </w:tcPr>
          <w:p w:rsidR="003E4D7A" w:rsidRPr="0012692B" w:rsidRDefault="003E4D7A" w:rsidP="003E4D7A">
            <w:pPr>
              <w:jc w:val="center"/>
              <w:rPr>
                <w:rFonts w:ascii="Times New Roman" w:hAnsi="Times New Roman" w:cs="Times New Roman"/>
                <w:sz w:val="24"/>
                <w:szCs w:val="24"/>
              </w:rPr>
            </w:pPr>
            <w:r w:rsidRPr="0012692B">
              <w:rPr>
                <w:rFonts w:ascii="Times New Roman" w:hAnsi="Times New Roman" w:cs="Times New Roman"/>
                <w:sz w:val="24"/>
                <w:szCs w:val="24"/>
              </w:rPr>
              <w:t>100%</w:t>
            </w:r>
          </w:p>
        </w:tc>
        <w:tc>
          <w:tcPr>
            <w:tcW w:w="992" w:type="dxa"/>
          </w:tcPr>
          <w:p w:rsidR="003E4D7A" w:rsidRPr="0012692B" w:rsidRDefault="0012692B" w:rsidP="003E4D7A">
            <w:pPr>
              <w:jc w:val="center"/>
              <w:rPr>
                <w:rFonts w:ascii="Times New Roman" w:hAnsi="Times New Roman" w:cs="Times New Roman"/>
                <w:sz w:val="24"/>
                <w:szCs w:val="24"/>
              </w:rPr>
            </w:pPr>
            <w:r w:rsidRPr="0012692B">
              <w:rPr>
                <w:rFonts w:ascii="Times New Roman" w:hAnsi="Times New Roman" w:cs="Times New Roman"/>
                <w:sz w:val="24"/>
                <w:szCs w:val="24"/>
              </w:rPr>
              <w:t>0</w:t>
            </w:r>
          </w:p>
        </w:tc>
        <w:tc>
          <w:tcPr>
            <w:tcW w:w="897" w:type="dxa"/>
          </w:tcPr>
          <w:p w:rsidR="003E4D7A" w:rsidRPr="0012692B" w:rsidRDefault="0012692B" w:rsidP="003E4D7A">
            <w:pPr>
              <w:jc w:val="center"/>
              <w:rPr>
                <w:rFonts w:ascii="Times New Roman" w:hAnsi="Times New Roman" w:cs="Times New Roman"/>
                <w:sz w:val="24"/>
                <w:szCs w:val="24"/>
              </w:rPr>
            </w:pPr>
            <w:r w:rsidRPr="0012692B">
              <w:rPr>
                <w:rFonts w:ascii="Times New Roman" w:hAnsi="Times New Roman" w:cs="Times New Roman"/>
                <w:sz w:val="24"/>
                <w:szCs w:val="24"/>
              </w:rPr>
              <w:t>0</w:t>
            </w:r>
            <w:r w:rsidR="003E4D7A" w:rsidRPr="0012692B">
              <w:rPr>
                <w:rFonts w:ascii="Times New Roman" w:hAnsi="Times New Roman" w:cs="Times New Roman"/>
                <w:sz w:val="24"/>
                <w:szCs w:val="24"/>
              </w:rPr>
              <w:t>%</w:t>
            </w:r>
          </w:p>
        </w:tc>
        <w:tc>
          <w:tcPr>
            <w:tcW w:w="993" w:type="dxa"/>
          </w:tcPr>
          <w:p w:rsidR="003E4D7A" w:rsidRPr="0012692B" w:rsidRDefault="003E4D7A" w:rsidP="003E4D7A">
            <w:pPr>
              <w:jc w:val="center"/>
              <w:rPr>
                <w:rFonts w:ascii="Times New Roman" w:hAnsi="Times New Roman" w:cs="Times New Roman"/>
                <w:sz w:val="24"/>
                <w:szCs w:val="24"/>
              </w:rPr>
            </w:pPr>
            <w:r w:rsidRPr="0012692B">
              <w:rPr>
                <w:rFonts w:ascii="Times New Roman" w:hAnsi="Times New Roman" w:cs="Times New Roman"/>
                <w:sz w:val="24"/>
                <w:szCs w:val="24"/>
              </w:rPr>
              <w:t>0</w:t>
            </w:r>
          </w:p>
        </w:tc>
        <w:tc>
          <w:tcPr>
            <w:tcW w:w="992" w:type="dxa"/>
          </w:tcPr>
          <w:p w:rsidR="003E4D7A" w:rsidRPr="0012692B" w:rsidRDefault="003E4D7A" w:rsidP="003E4D7A">
            <w:pPr>
              <w:jc w:val="center"/>
              <w:rPr>
                <w:rFonts w:ascii="Times New Roman" w:hAnsi="Times New Roman" w:cs="Times New Roman"/>
                <w:sz w:val="24"/>
                <w:szCs w:val="24"/>
              </w:rPr>
            </w:pPr>
            <w:r w:rsidRPr="0012692B">
              <w:rPr>
                <w:rFonts w:ascii="Times New Roman" w:hAnsi="Times New Roman" w:cs="Times New Roman"/>
                <w:sz w:val="24"/>
                <w:szCs w:val="24"/>
              </w:rPr>
              <w:t>0%</w:t>
            </w:r>
          </w:p>
        </w:tc>
        <w:tc>
          <w:tcPr>
            <w:tcW w:w="1285" w:type="dxa"/>
          </w:tcPr>
          <w:p w:rsidR="003E4D7A" w:rsidRPr="0012692B" w:rsidRDefault="0012692B" w:rsidP="003E4D7A">
            <w:pPr>
              <w:jc w:val="center"/>
              <w:rPr>
                <w:rFonts w:ascii="Times New Roman" w:hAnsi="Times New Roman" w:cs="Times New Roman"/>
                <w:sz w:val="24"/>
                <w:szCs w:val="24"/>
              </w:rPr>
            </w:pPr>
            <w:r w:rsidRPr="0012692B">
              <w:rPr>
                <w:rFonts w:ascii="Times New Roman" w:hAnsi="Times New Roman" w:cs="Times New Roman"/>
                <w:sz w:val="24"/>
                <w:szCs w:val="24"/>
              </w:rPr>
              <w:t>4</w:t>
            </w:r>
          </w:p>
        </w:tc>
        <w:tc>
          <w:tcPr>
            <w:tcW w:w="1266" w:type="dxa"/>
          </w:tcPr>
          <w:p w:rsidR="003E4D7A" w:rsidRPr="0012692B" w:rsidRDefault="003E4D7A" w:rsidP="003E4D7A">
            <w:pPr>
              <w:jc w:val="center"/>
              <w:rPr>
                <w:rFonts w:ascii="Times New Roman" w:hAnsi="Times New Roman" w:cs="Times New Roman"/>
                <w:sz w:val="24"/>
                <w:szCs w:val="24"/>
              </w:rPr>
            </w:pPr>
            <w:r w:rsidRPr="0012692B">
              <w:rPr>
                <w:rFonts w:ascii="Times New Roman" w:hAnsi="Times New Roman" w:cs="Times New Roman"/>
                <w:sz w:val="24"/>
                <w:szCs w:val="24"/>
              </w:rPr>
              <w:t>100%</w:t>
            </w:r>
          </w:p>
        </w:tc>
      </w:tr>
      <w:tr w:rsidR="003E4D7A" w:rsidRPr="000523F4" w:rsidTr="003E4D7A">
        <w:trPr>
          <w:trHeight w:val="20"/>
        </w:trPr>
        <w:tc>
          <w:tcPr>
            <w:tcW w:w="1306" w:type="dxa"/>
          </w:tcPr>
          <w:p w:rsidR="003E4D7A" w:rsidRPr="008E74C2" w:rsidRDefault="003E4D7A" w:rsidP="003E4D7A">
            <w:pPr>
              <w:rPr>
                <w:rFonts w:ascii="Times New Roman" w:hAnsi="Times New Roman" w:cs="Times New Roman"/>
                <w:sz w:val="18"/>
              </w:rPr>
            </w:pPr>
            <w:r w:rsidRPr="008E74C2">
              <w:rPr>
                <w:rFonts w:ascii="Times New Roman" w:hAnsi="Times New Roman" w:cs="Times New Roman"/>
                <w:b/>
                <w:sz w:val="18"/>
              </w:rPr>
              <w:t>ИТОГО по предмету</w:t>
            </w:r>
          </w:p>
        </w:tc>
        <w:tc>
          <w:tcPr>
            <w:tcW w:w="1088"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4</w:t>
            </w:r>
          </w:p>
        </w:tc>
        <w:tc>
          <w:tcPr>
            <w:tcW w:w="992"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4</w:t>
            </w:r>
          </w:p>
        </w:tc>
        <w:tc>
          <w:tcPr>
            <w:tcW w:w="1134"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100%</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897"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r w:rsidR="003E4D7A" w:rsidRPr="008E74C2">
              <w:rPr>
                <w:rFonts w:ascii="Times New Roman" w:hAnsi="Times New Roman" w:cs="Times New Roman"/>
                <w:b/>
                <w:sz w:val="24"/>
                <w:szCs w:val="24"/>
              </w:rPr>
              <w:t>%</w:t>
            </w:r>
          </w:p>
        </w:tc>
        <w:tc>
          <w:tcPr>
            <w:tcW w:w="993"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992"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1285"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4</w:t>
            </w:r>
          </w:p>
        </w:tc>
        <w:tc>
          <w:tcPr>
            <w:tcW w:w="1266"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100%</w:t>
            </w:r>
          </w:p>
        </w:tc>
      </w:tr>
      <w:tr w:rsidR="003E4D7A" w:rsidRPr="000523F4" w:rsidTr="003E4D7A">
        <w:trPr>
          <w:trHeight w:val="20"/>
        </w:trPr>
        <w:tc>
          <w:tcPr>
            <w:tcW w:w="10945" w:type="dxa"/>
            <w:gridSpan w:val="10"/>
          </w:tcPr>
          <w:p w:rsidR="003E4D7A" w:rsidRPr="008819BE" w:rsidRDefault="003E4D7A" w:rsidP="003E4D7A">
            <w:pPr>
              <w:ind w:firstLine="567"/>
              <w:jc w:val="center"/>
              <w:rPr>
                <w:rFonts w:ascii="Times New Roman" w:hAnsi="Times New Roman" w:cs="Times New Roman"/>
                <w:b/>
                <w:sz w:val="24"/>
                <w:szCs w:val="24"/>
                <w:highlight w:val="yellow"/>
              </w:rPr>
            </w:pPr>
            <w:r w:rsidRPr="00C62BA8">
              <w:rPr>
                <w:rFonts w:ascii="Times New Roman" w:hAnsi="Times New Roman" w:cs="Times New Roman"/>
                <w:b/>
                <w:sz w:val="24"/>
                <w:szCs w:val="24"/>
              </w:rPr>
              <w:t>Математика профильная</w:t>
            </w:r>
          </w:p>
        </w:tc>
      </w:tr>
      <w:tr w:rsidR="003E4D7A" w:rsidRPr="000523F4" w:rsidTr="003E4D7A">
        <w:trPr>
          <w:trHeight w:val="20"/>
        </w:trPr>
        <w:tc>
          <w:tcPr>
            <w:tcW w:w="1306" w:type="dxa"/>
            <w:vAlign w:val="center"/>
          </w:tcPr>
          <w:p w:rsidR="003E4D7A" w:rsidRPr="00C62BA8" w:rsidRDefault="003E4D7A" w:rsidP="003E4D7A">
            <w:pPr>
              <w:pStyle w:val="a3"/>
              <w:rPr>
                <w:rFonts w:ascii="Times New Roman" w:hAnsi="Times New Roman"/>
                <w:sz w:val="18"/>
                <w:szCs w:val="18"/>
              </w:rPr>
            </w:pPr>
            <w:r w:rsidRPr="00C62BA8">
              <w:rPr>
                <w:rFonts w:ascii="Times New Roman" w:hAnsi="Times New Roman"/>
                <w:sz w:val="18"/>
                <w:szCs w:val="18"/>
              </w:rPr>
              <w:t>МОУ «СОШ» п. Аджером</w:t>
            </w:r>
          </w:p>
        </w:tc>
        <w:tc>
          <w:tcPr>
            <w:tcW w:w="1088"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4</w:t>
            </w:r>
          </w:p>
        </w:tc>
        <w:tc>
          <w:tcPr>
            <w:tcW w:w="992"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1</w:t>
            </w:r>
          </w:p>
        </w:tc>
        <w:tc>
          <w:tcPr>
            <w:tcW w:w="1134"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25%</w:t>
            </w:r>
          </w:p>
        </w:tc>
        <w:tc>
          <w:tcPr>
            <w:tcW w:w="992"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1</w:t>
            </w:r>
          </w:p>
        </w:tc>
        <w:tc>
          <w:tcPr>
            <w:tcW w:w="897"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100%</w:t>
            </w:r>
          </w:p>
        </w:tc>
        <w:tc>
          <w:tcPr>
            <w:tcW w:w="993"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0</w:t>
            </w:r>
          </w:p>
        </w:tc>
        <w:tc>
          <w:tcPr>
            <w:tcW w:w="992" w:type="dxa"/>
          </w:tcPr>
          <w:p w:rsidR="003E4D7A" w:rsidRPr="00C62BA8" w:rsidRDefault="003E4D7A" w:rsidP="003E4D7A">
            <w:pPr>
              <w:jc w:val="center"/>
              <w:rPr>
                <w:rFonts w:ascii="Times New Roman" w:hAnsi="Times New Roman" w:cs="Times New Roman"/>
                <w:sz w:val="24"/>
                <w:szCs w:val="24"/>
              </w:rPr>
            </w:pPr>
            <w:r w:rsidRPr="00C62BA8">
              <w:rPr>
                <w:rFonts w:ascii="Times New Roman" w:hAnsi="Times New Roman" w:cs="Times New Roman"/>
                <w:sz w:val="24"/>
                <w:szCs w:val="24"/>
              </w:rPr>
              <w:t>0%</w:t>
            </w:r>
          </w:p>
        </w:tc>
        <w:tc>
          <w:tcPr>
            <w:tcW w:w="1285" w:type="dxa"/>
          </w:tcPr>
          <w:p w:rsidR="003E4D7A" w:rsidRPr="00C62BA8" w:rsidRDefault="008E74C2" w:rsidP="003E4D7A">
            <w:pPr>
              <w:jc w:val="center"/>
              <w:rPr>
                <w:rFonts w:ascii="Times New Roman" w:hAnsi="Times New Roman" w:cs="Times New Roman"/>
                <w:sz w:val="24"/>
                <w:szCs w:val="24"/>
              </w:rPr>
            </w:pPr>
            <w:r>
              <w:rPr>
                <w:rFonts w:ascii="Times New Roman" w:hAnsi="Times New Roman" w:cs="Times New Roman"/>
                <w:sz w:val="24"/>
                <w:szCs w:val="24"/>
              </w:rPr>
              <w:t>1</w:t>
            </w:r>
          </w:p>
        </w:tc>
        <w:tc>
          <w:tcPr>
            <w:tcW w:w="1266" w:type="dxa"/>
          </w:tcPr>
          <w:p w:rsidR="003E4D7A" w:rsidRPr="00C62BA8" w:rsidRDefault="008E74C2" w:rsidP="003E4D7A">
            <w:pPr>
              <w:jc w:val="center"/>
              <w:rPr>
                <w:rFonts w:ascii="Times New Roman" w:hAnsi="Times New Roman" w:cs="Times New Roman"/>
                <w:sz w:val="24"/>
                <w:szCs w:val="24"/>
              </w:rPr>
            </w:pPr>
            <w:r>
              <w:rPr>
                <w:rFonts w:ascii="Times New Roman" w:hAnsi="Times New Roman" w:cs="Times New Roman"/>
                <w:sz w:val="24"/>
                <w:szCs w:val="24"/>
              </w:rPr>
              <w:t>100</w:t>
            </w:r>
            <w:r w:rsidR="003E4D7A" w:rsidRPr="00C62BA8">
              <w:rPr>
                <w:rFonts w:ascii="Times New Roman" w:hAnsi="Times New Roman" w:cs="Times New Roman"/>
                <w:sz w:val="24"/>
                <w:szCs w:val="24"/>
              </w:rPr>
              <w:t>%</w:t>
            </w:r>
          </w:p>
        </w:tc>
      </w:tr>
      <w:tr w:rsidR="003E4D7A" w:rsidRPr="000523F4" w:rsidTr="003E4D7A">
        <w:trPr>
          <w:trHeight w:val="20"/>
        </w:trPr>
        <w:tc>
          <w:tcPr>
            <w:tcW w:w="1306" w:type="dxa"/>
            <w:vAlign w:val="center"/>
          </w:tcPr>
          <w:p w:rsidR="003E4D7A" w:rsidRPr="000704BA" w:rsidRDefault="003E4D7A" w:rsidP="003E4D7A">
            <w:pPr>
              <w:pStyle w:val="a3"/>
              <w:rPr>
                <w:rFonts w:ascii="Times New Roman" w:hAnsi="Times New Roman"/>
                <w:sz w:val="18"/>
                <w:szCs w:val="18"/>
              </w:rPr>
            </w:pPr>
            <w:r w:rsidRPr="000704BA">
              <w:rPr>
                <w:rFonts w:ascii="Times New Roman" w:hAnsi="Times New Roman"/>
                <w:sz w:val="18"/>
                <w:szCs w:val="18"/>
              </w:rPr>
              <w:t>МОУ «СОШ» с. Корткерос</w:t>
            </w:r>
          </w:p>
        </w:tc>
        <w:tc>
          <w:tcPr>
            <w:tcW w:w="1088"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14</w:t>
            </w:r>
          </w:p>
        </w:tc>
        <w:tc>
          <w:tcPr>
            <w:tcW w:w="992"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9</w:t>
            </w:r>
          </w:p>
        </w:tc>
        <w:tc>
          <w:tcPr>
            <w:tcW w:w="1134"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64,3</w:t>
            </w:r>
            <w:r w:rsidR="003E4D7A" w:rsidRPr="000704BA">
              <w:rPr>
                <w:rFonts w:ascii="Times New Roman" w:hAnsi="Times New Roman" w:cs="Times New Roman"/>
                <w:sz w:val="24"/>
                <w:szCs w:val="24"/>
              </w:rPr>
              <w:t>%</w:t>
            </w:r>
          </w:p>
        </w:tc>
        <w:tc>
          <w:tcPr>
            <w:tcW w:w="992"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4</w:t>
            </w:r>
          </w:p>
        </w:tc>
        <w:tc>
          <w:tcPr>
            <w:tcW w:w="897"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44,4</w:t>
            </w:r>
            <w:r w:rsidR="003E4D7A" w:rsidRPr="000704BA">
              <w:rPr>
                <w:rFonts w:ascii="Times New Roman" w:hAnsi="Times New Roman" w:cs="Times New Roman"/>
                <w:sz w:val="24"/>
                <w:szCs w:val="24"/>
              </w:rPr>
              <w:t>%</w:t>
            </w:r>
          </w:p>
        </w:tc>
        <w:tc>
          <w:tcPr>
            <w:tcW w:w="993"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1</w:t>
            </w:r>
          </w:p>
        </w:tc>
        <w:tc>
          <w:tcPr>
            <w:tcW w:w="992"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11,1</w:t>
            </w:r>
            <w:r w:rsidR="003E4D7A" w:rsidRPr="000704BA">
              <w:rPr>
                <w:rFonts w:ascii="Times New Roman" w:hAnsi="Times New Roman" w:cs="Times New Roman"/>
                <w:sz w:val="24"/>
                <w:szCs w:val="24"/>
              </w:rPr>
              <w:t>%</w:t>
            </w:r>
          </w:p>
        </w:tc>
        <w:tc>
          <w:tcPr>
            <w:tcW w:w="1285"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8</w:t>
            </w:r>
          </w:p>
        </w:tc>
        <w:tc>
          <w:tcPr>
            <w:tcW w:w="1266" w:type="dxa"/>
          </w:tcPr>
          <w:p w:rsidR="003E4D7A" w:rsidRPr="000704BA" w:rsidRDefault="000704BA" w:rsidP="003E4D7A">
            <w:pPr>
              <w:jc w:val="center"/>
              <w:rPr>
                <w:rFonts w:ascii="Times New Roman" w:hAnsi="Times New Roman" w:cs="Times New Roman"/>
                <w:sz w:val="24"/>
                <w:szCs w:val="24"/>
              </w:rPr>
            </w:pPr>
            <w:r w:rsidRPr="000704BA">
              <w:rPr>
                <w:rFonts w:ascii="Times New Roman" w:hAnsi="Times New Roman" w:cs="Times New Roman"/>
                <w:sz w:val="24"/>
                <w:szCs w:val="24"/>
              </w:rPr>
              <w:t>88,9</w:t>
            </w:r>
            <w:r w:rsidR="003E4D7A" w:rsidRPr="000704BA">
              <w:rPr>
                <w:rFonts w:ascii="Times New Roman" w:hAnsi="Times New Roman" w:cs="Times New Roman"/>
                <w:sz w:val="24"/>
                <w:szCs w:val="24"/>
              </w:rPr>
              <w:t>%</w:t>
            </w:r>
          </w:p>
        </w:tc>
      </w:tr>
      <w:tr w:rsidR="003E4D7A" w:rsidRPr="000523F4" w:rsidTr="003E4D7A">
        <w:trPr>
          <w:trHeight w:val="20"/>
        </w:trPr>
        <w:tc>
          <w:tcPr>
            <w:tcW w:w="1306" w:type="dxa"/>
          </w:tcPr>
          <w:p w:rsidR="003E4D7A" w:rsidRPr="008E74C2" w:rsidRDefault="003E4D7A" w:rsidP="003E4D7A">
            <w:pPr>
              <w:rPr>
                <w:rFonts w:ascii="Times New Roman" w:hAnsi="Times New Roman" w:cs="Times New Roman"/>
                <w:sz w:val="18"/>
              </w:rPr>
            </w:pPr>
            <w:r w:rsidRPr="008E74C2">
              <w:rPr>
                <w:rFonts w:ascii="Times New Roman" w:hAnsi="Times New Roman" w:cs="Times New Roman"/>
                <w:b/>
                <w:sz w:val="18"/>
              </w:rPr>
              <w:t>ИТОГО по предмету</w:t>
            </w:r>
          </w:p>
        </w:tc>
        <w:tc>
          <w:tcPr>
            <w:tcW w:w="1088"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18</w:t>
            </w:r>
          </w:p>
        </w:tc>
        <w:tc>
          <w:tcPr>
            <w:tcW w:w="992"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w:t>
            </w:r>
            <w:r w:rsidR="008E74C2" w:rsidRPr="008E74C2">
              <w:rPr>
                <w:rFonts w:ascii="Times New Roman" w:hAnsi="Times New Roman" w:cs="Times New Roman"/>
                <w:b/>
                <w:sz w:val="24"/>
                <w:szCs w:val="24"/>
              </w:rPr>
              <w:t>0</w:t>
            </w:r>
          </w:p>
        </w:tc>
        <w:tc>
          <w:tcPr>
            <w:tcW w:w="1134"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55,6</w:t>
            </w:r>
            <w:r w:rsidR="003E4D7A" w:rsidRPr="008E74C2">
              <w:rPr>
                <w:rFonts w:ascii="Times New Roman" w:hAnsi="Times New Roman" w:cs="Times New Roman"/>
                <w:b/>
                <w:sz w:val="24"/>
                <w:szCs w:val="24"/>
              </w:rPr>
              <w:t>%</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5</w:t>
            </w:r>
          </w:p>
        </w:tc>
        <w:tc>
          <w:tcPr>
            <w:tcW w:w="897"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5</w:t>
            </w:r>
            <w:r w:rsidR="008E74C2" w:rsidRPr="008E74C2">
              <w:rPr>
                <w:rFonts w:ascii="Times New Roman" w:hAnsi="Times New Roman" w:cs="Times New Roman"/>
                <w:b/>
                <w:sz w:val="24"/>
                <w:szCs w:val="24"/>
              </w:rPr>
              <w:t>0</w:t>
            </w:r>
            <w:r w:rsidRPr="008E74C2">
              <w:rPr>
                <w:rFonts w:ascii="Times New Roman" w:hAnsi="Times New Roman" w:cs="Times New Roman"/>
                <w:b/>
                <w:sz w:val="24"/>
                <w:szCs w:val="24"/>
              </w:rPr>
              <w:t>%</w:t>
            </w:r>
          </w:p>
        </w:tc>
        <w:tc>
          <w:tcPr>
            <w:tcW w:w="993"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10</w:t>
            </w:r>
            <w:r w:rsidR="003E4D7A" w:rsidRPr="008E74C2">
              <w:rPr>
                <w:rFonts w:ascii="Times New Roman" w:hAnsi="Times New Roman" w:cs="Times New Roman"/>
                <w:b/>
                <w:sz w:val="24"/>
                <w:szCs w:val="24"/>
              </w:rPr>
              <w:t>%</w:t>
            </w:r>
          </w:p>
        </w:tc>
        <w:tc>
          <w:tcPr>
            <w:tcW w:w="1285"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9</w:t>
            </w:r>
          </w:p>
        </w:tc>
        <w:tc>
          <w:tcPr>
            <w:tcW w:w="1266"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90</w:t>
            </w:r>
            <w:r w:rsidR="003E4D7A" w:rsidRPr="008E74C2">
              <w:rPr>
                <w:rFonts w:ascii="Times New Roman" w:hAnsi="Times New Roman" w:cs="Times New Roman"/>
                <w:b/>
                <w:sz w:val="24"/>
                <w:szCs w:val="24"/>
              </w:rPr>
              <w:t>%</w:t>
            </w:r>
          </w:p>
        </w:tc>
      </w:tr>
      <w:tr w:rsidR="003E4D7A" w:rsidRPr="000523F4" w:rsidTr="003E4D7A">
        <w:trPr>
          <w:trHeight w:val="20"/>
        </w:trPr>
        <w:tc>
          <w:tcPr>
            <w:tcW w:w="10945" w:type="dxa"/>
            <w:gridSpan w:val="10"/>
          </w:tcPr>
          <w:p w:rsidR="003E4D7A" w:rsidRPr="0093283D" w:rsidRDefault="003E4D7A" w:rsidP="003E4D7A">
            <w:pPr>
              <w:jc w:val="center"/>
              <w:rPr>
                <w:rFonts w:ascii="Times New Roman" w:hAnsi="Times New Roman" w:cs="Times New Roman"/>
                <w:b/>
                <w:sz w:val="24"/>
                <w:szCs w:val="24"/>
              </w:rPr>
            </w:pPr>
            <w:r w:rsidRPr="0093283D">
              <w:rPr>
                <w:rFonts w:ascii="Times New Roman" w:hAnsi="Times New Roman" w:cs="Times New Roman"/>
                <w:b/>
                <w:sz w:val="24"/>
                <w:szCs w:val="24"/>
              </w:rPr>
              <w:t>Физика</w:t>
            </w:r>
          </w:p>
        </w:tc>
      </w:tr>
      <w:tr w:rsidR="003E4D7A" w:rsidRPr="000523F4" w:rsidTr="003E4D7A">
        <w:trPr>
          <w:trHeight w:val="20"/>
        </w:trPr>
        <w:tc>
          <w:tcPr>
            <w:tcW w:w="1306" w:type="dxa"/>
            <w:vAlign w:val="center"/>
          </w:tcPr>
          <w:p w:rsidR="003E4D7A" w:rsidRPr="0093283D" w:rsidRDefault="003E4D7A" w:rsidP="003E4D7A">
            <w:pPr>
              <w:pStyle w:val="a3"/>
              <w:rPr>
                <w:rFonts w:ascii="Times New Roman" w:hAnsi="Times New Roman"/>
                <w:sz w:val="18"/>
                <w:szCs w:val="18"/>
              </w:rPr>
            </w:pPr>
            <w:r w:rsidRPr="0093283D">
              <w:rPr>
                <w:rFonts w:ascii="Times New Roman" w:hAnsi="Times New Roman"/>
                <w:sz w:val="18"/>
                <w:szCs w:val="18"/>
              </w:rPr>
              <w:t>МОУ «СОШ» с. Корткерос</w:t>
            </w:r>
          </w:p>
        </w:tc>
        <w:tc>
          <w:tcPr>
            <w:tcW w:w="1088" w:type="dxa"/>
          </w:tcPr>
          <w:p w:rsidR="003E4D7A" w:rsidRPr="0093283D" w:rsidRDefault="0093283D" w:rsidP="003E4D7A">
            <w:pPr>
              <w:jc w:val="center"/>
              <w:rPr>
                <w:rFonts w:ascii="Times New Roman" w:hAnsi="Times New Roman" w:cs="Times New Roman"/>
                <w:sz w:val="24"/>
                <w:szCs w:val="24"/>
              </w:rPr>
            </w:pPr>
            <w:r w:rsidRPr="0093283D">
              <w:rPr>
                <w:rFonts w:ascii="Times New Roman" w:hAnsi="Times New Roman" w:cs="Times New Roman"/>
                <w:sz w:val="24"/>
                <w:szCs w:val="24"/>
              </w:rPr>
              <w:t>14</w:t>
            </w:r>
          </w:p>
        </w:tc>
        <w:tc>
          <w:tcPr>
            <w:tcW w:w="992" w:type="dxa"/>
          </w:tcPr>
          <w:p w:rsidR="003E4D7A" w:rsidRPr="0093283D" w:rsidRDefault="003E4D7A" w:rsidP="003E4D7A">
            <w:pPr>
              <w:jc w:val="center"/>
              <w:rPr>
                <w:rFonts w:ascii="Times New Roman" w:hAnsi="Times New Roman" w:cs="Times New Roman"/>
                <w:sz w:val="24"/>
                <w:szCs w:val="24"/>
              </w:rPr>
            </w:pPr>
            <w:r w:rsidRPr="0093283D">
              <w:rPr>
                <w:rFonts w:ascii="Times New Roman" w:hAnsi="Times New Roman" w:cs="Times New Roman"/>
                <w:sz w:val="24"/>
                <w:szCs w:val="24"/>
              </w:rPr>
              <w:t>3</w:t>
            </w:r>
          </w:p>
        </w:tc>
        <w:tc>
          <w:tcPr>
            <w:tcW w:w="1134" w:type="dxa"/>
          </w:tcPr>
          <w:p w:rsidR="003E4D7A" w:rsidRPr="0093283D" w:rsidRDefault="001A670F" w:rsidP="003E4D7A">
            <w:pPr>
              <w:jc w:val="center"/>
              <w:rPr>
                <w:rFonts w:ascii="Times New Roman" w:hAnsi="Times New Roman" w:cs="Times New Roman"/>
                <w:sz w:val="24"/>
                <w:szCs w:val="24"/>
              </w:rPr>
            </w:pPr>
            <w:r>
              <w:rPr>
                <w:rFonts w:ascii="Times New Roman" w:hAnsi="Times New Roman" w:cs="Times New Roman"/>
                <w:sz w:val="24"/>
                <w:szCs w:val="24"/>
              </w:rPr>
              <w:t>21,4</w:t>
            </w:r>
            <w:r w:rsidR="003E4D7A" w:rsidRPr="0093283D">
              <w:rPr>
                <w:rFonts w:ascii="Times New Roman" w:hAnsi="Times New Roman" w:cs="Times New Roman"/>
                <w:sz w:val="24"/>
                <w:szCs w:val="24"/>
              </w:rPr>
              <w:t>%</w:t>
            </w:r>
          </w:p>
        </w:tc>
        <w:tc>
          <w:tcPr>
            <w:tcW w:w="992" w:type="dxa"/>
          </w:tcPr>
          <w:p w:rsidR="003E4D7A" w:rsidRPr="0093283D" w:rsidRDefault="0093283D" w:rsidP="003E4D7A">
            <w:pPr>
              <w:jc w:val="center"/>
              <w:rPr>
                <w:rFonts w:ascii="Times New Roman" w:hAnsi="Times New Roman" w:cs="Times New Roman"/>
                <w:sz w:val="24"/>
                <w:szCs w:val="24"/>
              </w:rPr>
            </w:pPr>
            <w:r w:rsidRPr="0093283D">
              <w:rPr>
                <w:rFonts w:ascii="Times New Roman" w:hAnsi="Times New Roman" w:cs="Times New Roman"/>
                <w:sz w:val="24"/>
                <w:szCs w:val="24"/>
              </w:rPr>
              <w:t>0</w:t>
            </w:r>
          </w:p>
        </w:tc>
        <w:tc>
          <w:tcPr>
            <w:tcW w:w="897" w:type="dxa"/>
          </w:tcPr>
          <w:p w:rsidR="003E4D7A" w:rsidRPr="0093283D" w:rsidRDefault="0093283D" w:rsidP="003E4D7A">
            <w:pPr>
              <w:jc w:val="center"/>
              <w:rPr>
                <w:rFonts w:ascii="Times New Roman" w:hAnsi="Times New Roman" w:cs="Times New Roman"/>
                <w:sz w:val="24"/>
                <w:szCs w:val="24"/>
              </w:rPr>
            </w:pPr>
            <w:r w:rsidRPr="0093283D">
              <w:rPr>
                <w:rFonts w:ascii="Times New Roman" w:hAnsi="Times New Roman" w:cs="Times New Roman"/>
                <w:sz w:val="24"/>
                <w:szCs w:val="24"/>
              </w:rPr>
              <w:t>0</w:t>
            </w:r>
            <w:r w:rsidR="003E4D7A" w:rsidRPr="0093283D">
              <w:rPr>
                <w:rFonts w:ascii="Times New Roman" w:hAnsi="Times New Roman" w:cs="Times New Roman"/>
                <w:sz w:val="24"/>
                <w:szCs w:val="24"/>
              </w:rPr>
              <w:t>%</w:t>
            </w:r>
          </w:p>
        </w:tc>
        <w:tc>
          <w:tcPr>
            <w:tcW w:w="993" w:type="dxa"/>
          </w:tcPr>
          <w:p w:rsidR="003E4D7A" w:rsidRPr="0093283D" w:rsidRDefault="003E4D7A" w:rsidP="003E4D7A">
            <w:pPr>
              <w:jc w:val="center"/>
              <w:rPr>
                <w:rFonts w:ascii="Times New Roman" w:hAnsi="Times New Roman" w:cs="Times New Roman"/>
                <w:sz w:val="24"/>
                <w:szCs w:val="24"/>
              </w:rPr>
            </w:pPr>
            <w:r w:rsidRPr="0093283D">
              <w:rPr>
                <w:rFonts w:ascii="Times New Roman" w:hAnsi="Times New Roman" w:cs="Times New Roman"/>
                <w:sz w:val="24"/>
                <w:szCs w:val="24"/>
              </w:rPr>
              <w:t>0</w:t>
            </w:r>
          </w:p>
        </w:tc>
        <w:tc>
          <w:tcPr>
            <w:tcW w:w="992" w:type="dxa"/>
          </w:tcPr>
          <w:p w:rsidR="003E4D7A" w:rsidRPr="0093283D" w:rsidRDefault="003E4D7A" w:rsidP="003E4D7A">
            <w:pPr>
              <w:jc w:val="center"/>
              <w:rPr>
                <w:rFonts w:ascii="Times New Roman" w:hAnsi="Times New Roman" w:cs="Times New Roman"/>
                <w:sz w:val="24"/>
                <w:szCs w:val="24"/>
              </w:rPr>
            </w:pPr>
            <w:r w:rsidRPr="0093283D">
              <w:rPr>
                <w:rFonts w:ascii="Times New Roman" w:hAnsi="Times New Roman" w:cs="Times New Roman"/>
                <w:sz w:val="24"/>
                <w:szCs w:val="24"/>
              </w:rPr>
              <w:t>0%</w:t>
            </w:r>
          </w:p>
        </w:tc>
        <w:tc>
          <w:tcPr>
            <w:tcW w:w="1285" w:type="dxa"/>
          </w:tcPr>
          <w:p w:rsidR="003E4D7A" w:rsidRPr="0093283D" w:rsidRDefault="0093283D" w:rsidP="003E4D7A">
            <w:pPr>
              <w:jc w:val="center"/>
              <w:rPr>
                <w:rFonts w:ascii="Times New Roman" w:hAnsi="Times New Roman" w:cs="Times New Roman"/>
                <w:sz w:val="24"/>
                <w:szCs w:val="24"/>
              </w:rPr>
            </w:pPr>
            <w:r w:rsidRPr="0093283D">
              <w:rPr>
                <w:rFonts w:ascii="Times New Roman" w:hAnsi="Times New Roman" w:cs="Times New Roman"/>
                <w:sz w:val="24"/>
                <w:szCs w:val="24"/>
              </w:rPr>
              <w:t>3</w:t>
            </w:r>
          </w:p>
        </w:tc>
        <w:tc>
          <w:tcPr>
            <w:tcW w:w="1266" w:type="dxa"/>
          </w:tcPr>
          <w:p w:rsidR="003E4D7A" w:rsidRPr="0093283D" w:rsidRDefault="0093283D" w:rsidP="003E4D7A">
            <w:pPr>
              <w:jc w:val="center"/>
              <w:rPr>
                <w:rFonts w:ascii="Times New Roman" w:hAnsi="Times New Roman" w:cs="Times New Roman"/>
                <w:sz w:val="24"/>
                <w:szCs w:val="24"/>
              </w:rPr>
            </w:pPr>
            <w:r w:rsidRPr="0093283D">
              <w:rPr>
                <w:rFonts w:ascii="Times New Roman" w:hAnsi="Times New Roman" w:cs="Times New Roman"/>
                <w:sz w:val="24"/>
                <w:szCs w:val="24"/>
              </w:rPr>
              <w:t>100</w:t>
            </w:r>
            <w:r w:rsidR="003E4D7A" w:rsidRPr="0093283D">
              <w:rPr>
                <w:rFonts w:ascii="Times New Roman" w:hAnsi="Times New Roman" w:cs="Times New Roman"/>
                <w:sz w:val="24"/>
                <w:szCs w:val="24"/>
              </w:rPr>
              <w:t>%</w:t>
            </w:r>
          </w:p>
        </w:tc>
      </w:tr>
      <w:tr w:rsidR="003E4D7A" w:rsidRPr="000523F4" w:rsidTr="003E4D7A">
        <w:trPr>
          <w:trHeight w:val="20"/>
        </w:trPr>
        <w:tc>
          <w:tcPr>
            <w:tcW w:w="1306" w:type="dxa"/>
          </w:tcPr>
          <w:p w:rsidR="003E4D7A" w:rsidRPr="008E74C2" w:rsidRDefault="003E4D7A" w:rsidP="003E4D7A">
            <w:pPr>
              <w:rPr>
                <w:rFonts w:ascii="Times New Roman" w:hAnsi="Times New Roman" w:cs="Times New Roman"/>
                <w:sz w:val="18"/>
              </w:rPr>
            </w:pPr>
            <w:r w:rsidRPr="008E74C2">
              <w:rPr>
                <w:rFonts w:ascii="Times New Roman" w:hAnsi="Times New Roman" w:cs="Times New Roman"/>
                <w:b/>
                <w:sz w:val="18"/>
              </w:rPr>
              <w:t>ИТОГО по предмету</w:t>
            </w:r>
          </w:p>
        </w:tc>
        <w:tc>
          <w:tcPr>
            <w:tcW w:w="1088"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w:t>
            </w:r>
            <w:r w:rsidR="003E4D7A" w:rsidRPr="008E74C2">
              <w:rPr>
                <w:rFonts w:ascii="Times New Roman" w:hAnsi="Times New Roman" w:cs="Times New Roman"/>
                <w:b/>
                <w:sz w:val="24"/>
                <w:szCs w:val="24"/>
              </w:rPr>
              <w:t>4</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3</w:t>
            </w:r>
          </w:p>
        </w:tc>
        <w:tc>
          <w:tcPr>
            <w:tcW w:w="1134" w:type="dxa"/>
          </w:tcPr>
          <w:p w:rsidR="003E4D7A" w:rsidRPr="008E74C2" w:rsidRDefault="001A670F" w:rsidP="003E4D7A">
            <w:pPr>
              <w:jc w:val="center"/>
              <w:rPr>
                <w:rFonts w:ascii="Times New Roman" w:hAnsi="Times New Roman" w:cs="Times New Roman"/>
                <w:b/>
                <w:sz w:val="24"/>
                <w:szCs w:val="24"/>
              </w:rPr>
            </w:pPr>
            <w:r>
              <w:rPr>
                <w:rFonts w:ascii="Times New Roman" w:hAnsi="Times New Roman" w:cs="Times New Roman"/>
                <w:b/>
                <w:sz w:val="24"/>
                <w:szCs w:val="24"/>
              </w:rPr>
              <w:t>21,4</w:t>
            </w:r>
            <w:bookmarkStart w:id="0" w:name="_GoBack"/>
            <w:bookmarkEnd w:id="0"/>
            <w:r w:rsidR="003E4D7A" w:rsidRPr="008E74C2">
              <w:rPr>
                <w:rFonts w:ascii="Times New Roman" w:hAnsi="Times New Roman" w:cs="Times New Roman"/>
                <w:b/>
                <w:sz w:val="24"/>
                <w:szCs w:val="24"/>
              </w:rPr>
              <w:t>%</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897"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r w:rsidR="003E4D7A" w:rsidRPr="008E74C2">
              <w:rPr>
                <w:rFonts w:ascii="Times New Roman" w:hAnsi="Times New Roman" w:cs="Times New Roman"/>
                <w:b/>
                <w:sz w:val="24"/>
                <w:szCs w:val="24"/>
              </w:rPr>
              <w:t>%</w:t>
            </w:r>
          </w:p>
        </w:tc>
        <w:tc>
          <w:tcPr>
            <w:tcW w:w="993"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992"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1285"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3</w:t>
            </w:r>
          </w:p>
        </w:tc>
        <w:tc>
          <w:tcPr>
            <w:tcW w:w="1266"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10</w:t>
            </w:r>
            <w:r w:rsidR="003E4D7A" w:rsidRPr="008E74C2">
              <w:rPr>
                <w:rFonts w:ascii="Times New Roman" w:hAnsi="Times New Roman" w:cs="Times New Roman"/>
                <w:b/>
                <w:sz w:val="24"/>
                <w:szCs w:val="24"/>
              </w:rPr>
              <w:t>0%</w:t>
            </w:r>
          </w:p>
        </w:tc>
      </w:tr>
      <w:tr w:rsidR="003E4D7A" w:rsidRPr="000523F4" w:rsidTr="003E4D7A">
        <w:trPr>
          <w:trHeight w:val="20"/>
        </w:trPr>
        <w:tc>
          <w:tcPr>
            <w:tcW w:w="10945" w:type="dxa"/>
            <w:gridSpan w:val="10"/>
          </w:tcPr>
          <w:p w:rsidR="003E4D7A" w:rsidRPr="008819BE" w:rsidRDefault="003E4D7A" w:rsidP="003E4D7A">
            <w:pPr>
              <w:jc w:val="center"/>
              <w:rPr>
                <w:rFonts w:ascii="Times New Roman" w:hAnsi="Times New Roman" w:cs="Times New Roman"/>
                <w:b/>
                <w:sz w:val="24"/>
                <w:szCs w:val="24"/>
                <w:highlight w:val="yellow"/>
              </w:rPr>
            </w:pPr>
            <w:r w:rsidRPr="002C47AB">
              <w:rPr>
                <w:rFonts w:ascii="Times New Roman" w:hAnsi="Times New Roman" w:cs="Times New Roman"/>
                <w:b/>
                <w:sz w:val="24"/>
                <w:szCs w:val="24"/>
              </w:rPr>
              <w:t>История</w:t>
            </w:r>
          </w:p>
        </w:tc>
      </w:tr>
      <w:tr w:rsidR="003E4D7A" w:rsidRPr="000523F4" w:rsidTr="003E4D7A">
        <w:trPr>
          <w:trHeight w:val="20"/>
        </w:trPr>
        <w:tc>
          <w:tcPr>
            <w:tcW w:w="1306" w:type="dxa"/>
            <w:vAlign w:val="center"/>
          </w:tcPr>
          <w:p w:rsidR="003E4D7A" w:rsidRPr="009073B2" w:rsidRDefault="003E4D7A" w:rsidP="003E4D7A">
            <w:pPr>
              <w:pStyle w:val="a3"/>
              <w:rPr>
                <w:rFonts w:ascii="Times New Roman" w:hAnsi="Times New Roman"/>
                <w:sz w:val="18"/>
                <w:szCs w:val="18"/>
              </w:rPr>
            </w:pPr>
            <w:r w:rsidRPr="009073B2">
              <w:rPr>
                <w:rFonts w:ascii="Times New Roman" w:hAnsi="Times New Roman"/>
                <w:sz w:val="18"/>
                <w:szCs w:val="18"/>
              </w:rPr>
              <w:t>МОУ «СОШ» с. Корткерос</w:t>
            </w:r>
          </w:p>
        </w:tc>
        <w:tc>
          <w:tcPr>
            <w:tcW w:w="1088" w:type="dxa"/>
          </w:tcPr>
          <w:p w:rsidR="003E4D7A" w:rsidRPr="009073B2" w:rsidRDefault="004F76B1" w:rsidP="003E4D7A">
            <w:pPr>
              <w:jc w:val="center"/>
              <w:rPr>
                <w:rFonts w:ascii="Times New Roman" w:hAnsi="Times New Roman" w:cs="Times New Roman"/>
                <w:sz w:val="24"/>
                <w:szCs w:val="24"/>
              </w:rPr>
            </w:pPr>
            <w:r w:rsidRPr="009073B2">
              <w:rPr>
                <w:rFonts w:ascii="Times New Roman" w:hAnsi="Times New Roman" w:cs="Times New Roman"/>
                <w:sz w:val="24"/>
                <w:szCs w:val="24"/>
              </w:rPr>
              <w:t>22</w:t>
            </w:r>
          </w:p>
        </w:tc>
        <w:tc>
          <w:tcPr>
            <w:tcW w:w="992" w:type="dxa"/>
          </w:tcPr>
          <w:p w:rsidR="003E4D7A" w:rsidRPr="009073B2" w:rsidRDefault="009073B2" w:rsidP="003E4D7A">
            <w:pPr>
              <w:jc w:val="center"/>
              <w:rPr>
                <w:rFonts w:ascii="Times New Roman" w:hAnsi="Times New Roman" w:cs="Times New Roman"/>
                <w:sz w:val="24"/>
                <w:szCs w:val="24"/>
              </w:rPr>
            </w:pPr>
            <w:r w:rsidRPr="009073B2">
              <w:rPr>
                <w:rFonts w:ascii="Times New Roman" w:hAnsi="Times New Roman" w:cs="Times New Roman"/>
                <w:sz w:val="24"/>
                <w:szCs w:val="24"/>
              </w:rPr>
              <w:t>8</w:t>
            </w:r>
          </w:p>
        </w:tc>
        <w:tc>
          <w:tcPr>
            <w:tcW w:w="1134" w:type="dxa"/>
          </w:tcPr>
          <w:p w:rsidR="003E4D7A" w:rsidRPr="009073B2" w:rsidRDefault="009073B2" w:rsidP="003E4D7A">
            <w:pPr>
              <w:jc w:val="center"/>
              <w:rPr>
                <w:rFonts w:ascii="Times New Roman" w:hAnsi="Times New Roman" w:cs="Times New Roman"/>
                <w:sz w:val="24"/>
                <w:szCs w:val="24"/>
              </w:rPr>
            </w:pPr>
            <w:r w:rsidRPr="009073B2">
              <w:rPr>
                <w:rFonts w:ascii="Times New Roman" w:hAnsi="Times New Roman" w:cs="Times New Roman"/>
                <w:sz w:val="24"/>
                <w:szCs w:val="24"/>
              </w:rPr>
              <w:t>36,4</w:t>
            </w:r>
            <w:r w:rsidR="003E4D7A" w:rsidRPr="009073B2">
              <w:rPr>
                <w:rFonts w:ascii="Times New Roman" w:hAnsi="Times New Roman" w:cs="Times New Roman"/>
                <w:sz w:val="24"/>
                <w:szCs w:val="24"/>
              </w:rPr>
              <w:t>%</w:t>
            </w:r>
          </w:p>
        </w:tc>
        <w:tc>
          <w:tcPr>
            <w:tcW w:w="992" w:type="dxa"/>
          </w:tcPr>
          <w:p w:rsidR="003E4D7A" w:rsidRPr="009073B2" w:rsidRDefault="009073B2" w:rsidP="003E4D7A">
            <w:pPr>
              <w:jc w:val="center"/>
              <w:rPr>
                <w:rFonts w:ascii="Times New Roman" w:hAnsi="Times New Roman" w:cs="Times New Roman"/>
                <w:sz w:val="24"/>
                <w:szCs w:val="24"/>
              </w:rPr>
            </w:pPr>
            <w:r w:rsidRPr="009073B2">
              <w:rPr>
                <w:rFonts w:ascii="Times New Roman" w:hAnsi="Times New Roman" w:cs="Times New Roman"/>
                <w:sz w:val="24"/>
                <w:szCs w:val="24"/>
              </w:rPr>
              <w:t>1</w:t>
            </w:r>
          </w:p>
        </w:tc>
        <w:tc>
          <w:tcPr>
            <w:tcW w:w="897" w:type="dxa"/>
          </w:tcPr>
          <w:p w:rsidR="003E4D7A" w:rsidRPr="009073B2" w:rsidRDefault="009073B2" w:rsidP="003E4D7A">
            <w:pPr>
              <w:jc w:val="center"/>
              <w:rPr>
                <w:rFonts w:ascii="Times New Roman" w:hAnsi="Times New Roman" w:cs="Times New Roman"/>
                <w:sz w:val="24"/>
                <w:szCs w:val="24"/>
              </w:rPr>
            </w:pPr>
            <w:r w:rsidRPr="009073B2">
              <w:rPr>
                <w:rFonts w:ascii="Times New Roman" w:hAnsi="Times New Roman" w:cs="Times New Roman"/>
                <w:sz w:val="24"/>
                <w:szCs w:val="24"/>
              </w:rPr>
              <w:t>62,5</w:t>
            </w:r>
            <w:r w:rsidR="003E4D7A" w:rsidRPr="009073B2">
              <w:rPr>
                <w:rFonts w:ascii="Times New Roman" w:hAnsi="Times New Roman" w:cs="Times New Roman"/>
                <w:sz w:val="24"/>
                <w:szCs w:val="24"/>
              </w:rPr>
              <w:t>%</w:t>
            </w:r>
          </w:p>
        </w:tc>
        <w:tc>
          <w:tcPr>
            <w:tcW w:w="993" w:type="dxa"/>
          </w:tcPr>
          <w:p w:rsidR="003E4D7A" w:rsidRPr="009073B2" w:rsidRDefault="009073B2" w:rsidP="003E4D7A">
            <w:pPr>
              <w:jc w:val="center"/>
              <w:rPr>
                <w:rFonts w:ascii="Times New Roman" w:hAnsi="Times New Roman" w:cs="Times New Roman"/>
                <w:sz w:val="24"/>
                <w:szCs w:val="24"/>
              </w:rPr>
            </w:pPr>
            <w:r w:rsidRPr="009073B2">
              <w:rPr>
                <w:rFonts w:ascii="Times New Roman" w:hAnsi="Times New Roman" w:cs="Times New Roman"/>
                <w:sz w:val="24"/>
                <w:szCs w:val="24"/>
              </w:rPr>
              <w:t>1</w:t>
            </w:r>
          </w:p>
        </w:tc>
        <w:tc>
          <w:tcPr>
            <w:tcW w:w="992" w:type="dxa"/>
          </w:tcPr>
          <w:p w:rsidR="003E4D7A" w:rsidRPr="009073B2" w:rsidRDefault="009073B2" w:rsidP="003E4D7A">
            <w:pPr>
              <w:jc w:val="center"/>
              <w:rPr>
                <w:rFonts w:ascii="Times New Roman" w:hAnsi="Times New Roman" w:cs="Times New Roman"/>
                <w:sz w:val="24"/>
                <w:szCs w:val="24"/>
              </w:rPr>
            </w:pPr>
            <w:r w:rsidRPr="009073B2">
              <w:rPr>
                <w:rFonts w:ascii="Times New Roman" w:hAnsi="Times New Roman" w:cs="Times New Roman"/>
                <w:sz w:val="24"/>
                <w:szCs w:val="24"/>
              </w:rPr>
              <w:t>12,5</w:t>
            </w:r>
            <w:r w:rsidR="003E4D7A" w:rsidRPr="009073B2">
              <w:rPr>
                <w:rFonts w:ascii="Times New Roman" w:hAnsi="Times New Roman" w:cs="Times New Roman"/>
                <w:sz w:val="24"/>
                <w:szCs w:val="24"/>
              </w:rPr>
              <w:t>%</w:t>
            </w:r>
          </w:p>
        </w:tc>
        <w:tc>
          <w:tcPr>
            <w:tcW w:w="1285" w:type="dxa"/>
          </w:tcPr>
          <w:p w:rsidR="003E4D7A" w:rsidRPr="009073B2" w:rsidRDefault="009073B2" w:rsidP="003E4D7A">
            <w:pPr>
              <w:jc w:val="center"/>
              <w:rPr>
                <w:rFonts w:ascii="Times New Roman" w:hAnsi="Times New Roman" w:cs="Times New Roman"/>
                <w:sz w:val="24"/>
                <w:szCs w:val="24"/>
              </w:rPr>
            </w:pPr>
            <w:r w:rsidRPr="009073B2">
              <w:rPr>
                <w:rFonts w:ascii="Times New Roman" w:hAnsi="Times New Roman" w:cs="Times New Roman"/>
                <w:sz w:val="24"/>
                <w:szCs w:val="24"/>
              </w:rPr>
              <w:t>8</w:t>
            </w:r>
          </w:p>
        </w:tc>
        <w:tc>
          <w:tcPr>
            <w:tcW w:w="1266" w:type="dxa"/>
          </w:tcPr>
          <w:p w:rsidR="003E4D7A" w:rsidRPr="009073B2" w:rsidRDefault="009073B2" w:rsidP="003E4D7A">
            <w:pPr>
              <w:jc w:val="center"/>
              <w:rPr>
                <w:rFonts w:ascii="Times New Roman" w:hAnsi="Times New Roman" w:cs="Times New Roman"/>
                <w:sz w:val="24"/>
                <w:szCs w:val="24"/>
              </w:rPr>
            </w:pPr>
            <w:r w:rsidRPr="009073B2">
              <w:rPr>
                <w:rFonts w:ascii="Times New Roman" w:hAnsi="Times New Roman" w:cs="Times New Roman"/>
                <w:sz w:val="24"/>
                <w:szCs w:val="24"/>
              </w:rPr>
              <w:t>100</w:t>
            </w:r>
            <w:r w:rsidR="003E4D7A" w:rsidRPr="009073B2">
              <w:rPr>
                <w:rFonts w:ascii="Times New Roman" w:hAnsi="Times New Roman" w:cs="Times New Roman"/>
                <w:sz w:val="24"/>
                <w:szCs w:val="24"/>
              </w:rPr>
              <w:t>%</w:t>
            </w:r>
          </w:p>
        </w:tc>
      </w:tr>
      <w:tr w:rsidR="003E4D7A" w:rsidRPr="000523F4" w:rsidTr="003E4D7A">
        <w:trPr>
          <w:trHeight w:val="20"/>
        </w:trPr>
        <w:tc>
          <w:tcPr>
            <w:tcW w:w="1306" w:type="dxa"/>
          </w:tcPr>
          <w:p w:rsidR="003E4D7A" w:rsidRPr="008E74C2" w:rsidRDefault="003E4D7A" w:rsidP="003E4D7A">
            <w:pPr>
              <w:rPr>
                <w:rFonts w:ascii="Times New Roman" w:hAnsi="Times New Roman" w:cs="Times New Roman"/>
                <w:sz w:val="18"/>
              </w:rPr>
            </w:pPr>
            <w:r w:rsidRPr="008E74C2">
              <w:rPr>
                <w:rFonts w:ascii="Times New Roman" w:hAnsi="Times New Roman" w:cs="Times New Roman"/>
                <w:b/>
                <w:sz w:val="18"/>
              </w:rPr>
              <w:t>ИТОГО по предмету</w:t>
            </w:r>
          </w:p>
        </w:tc>
        <w:tc>
          <w:tcPr>
            <w:tcW w:w="1088"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22</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8</w:t>
            </w:r>
          </w:p>
        </w:tc>
        <w:tc>
          <w:tcPr>
            <w:tcW w:w="1134"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36,4</w:t>
            </w:r>
            <w:r w:rsidR="003E4D7A" w:rsidRPr="008E74C2">
              <w:rPr>
                <w:rFonts w:ascii="Times New Roman" w:hAnsi="Times New Roman" w:cs="Times New Roman"/>
                <w:b/>
                <w:sz w:val="24"/>
                <w:szCs w:val="24"/>
              </w:rPr>
              <w:t>%</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w:t>
            </w:r>
          </w:p>
        </w:tc>
        <w:tc>
          <w:tcPr>
            <w:tcW w:w="897"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62,5</w:t>
            </w:r>
            <w:r w:rsidR="003E4D7A" w:rsidRPr="008E74C2">
              <w:rPr>
                <w:rFonts w:ascii="Times New Roman" w:hAnsi="Times New Roman" w:cs="Times New Roman"/>
                <w:b/>
                <w:sz w:val="24"/>
                <w:szCs w:val="24"/>
              </w:rPr>
              <w:t>%</w:t>
            </w:r>
          </w:p>
        </w:tc>
        <w:tc>
          <w:tcPr>
            <w:tcW w:w="993"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12,5</w:t>
            </w:r>
            <w:r w:rsidR="003E4D7A" w:rsidRPr="008E74C2">
              <w:rPr>
                <w:rFonts w:ascii="Times New Roman" w:hAnsi="Times New Roman" w:cs="Times New Roman"/>
                <w:b/>
                <w:sz w:val="24"/>
                <w:szCs w:val="24"/>
              </w:rPr>
              <w:t>%</w:t>
            </w:r>
          </w:p>
        </w:tc>
        <w:tc>
          <w:tcPr>
            <w:tcW w:w="1285"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8</w:t>
            </w:r>
          </w:p>
        </w:tc>
        <w:tc>
          <w:tcPr>
            <w:tcW w:w="1266"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100</w:t>
            </w:r>
            <w:r w:rsidR="003E4D7A" w:rsidRPr="008E74C2">
              <w:rPr>
                <w:rFonts w:ascii="Times New Roman" w:hAnsi="Times New Roman" w:cs="Times New Roman"/>
                <w:b/>
                <w:sz w:val="24"/>
                <w:szCs w:val="24"/>
              </w:rPr>
              <w:t>%</w:t>
            </w:r>
          </w:p>
        </w:tc>
      </w:tr>
      <w:tr w:rsidR="003E4D7A" w:rsidRPr="000523F4" w:rsidTr="003E4D7A">
        <w:trPr>
          <w:trHeight w:val="20"/>
        </w:trPr>
        <w:tc>
          <w:tcPr>
            <w:tcW w:w="10945" w:type="dxa"/>
            <w:gridSpan w:val="10"/>
          </w:tcPr>
          <w:p w:rsidR="003E4D7A" w:rsidRPr="00712521" w:rsidRDefault="003E4D7A" w:rsidP="003E4D7A">
            <w:pPr>
              <w:jc w:val="center"/>
              <w:rPr>
                <w:rFonts w:ascii="Times New Roman" w:hAnsi="Times New Roman" w:cs="Times New Roman"/>
                <w:b/>
                <w:sz w:val="24"/>
                <w:szCs w:val="24"/>
              </w:rPr>
            </w:pPr>
            <w:r w:rsidRPr="00712521">
              <w:rPr>
                <w:rFonts w:ascii="Times New Roman" w:hAnsi="Times New Roman" w:cs="Times New Roman"/>
                <w:b/>
                <w:sz w:val="24"/>
                <w:szCs w:val="24"/>
              </w:rPr>
              <w:t>Химия</w:t>
            </w:r>
          </w:p>
        </w:tc>
      </w:tr>
      <w:tr w:rsidR="003E4D7A" w:rsidRPr="000523F4" w:rsidTr="003E4D7A">
        <w:trPr>
          <w:trHeight w:val="20"/>
        </w:trPr>
        <w:tc>
          <w:tcPr>
            <w:tcW w:w="1306" w:type="dxa"/>
            <w:vAlign w:val="center"/>
          </w:tcPr>
          <w:p w:rsidR="003E4D7A" w:rsidRPr="00712521" w:rsidRDefault="003E4D7A" w:rsidP="003E4D7A">
            <w:pPr>
              <w:pStyle w:val="a3"/>
              <w:rPr>
                <w:rFonts w:ascii="Times New Roman" w:hAnsi="Times New Roman"/>
                <w:sz w:val="18"/>
                <w:szCs w:val="18"/>
              </w:rPr>
            </w:pPr>
            <w:r w:rsidRPr="00712521">
              <w:rPr>
                <w:rFonts w:ascii="Times New Roman" w:hAnsi="Times New Roman"/>
                <w:sz w:val="18"/>
                <w:szCs w:val="18"/>
              </w:rPr>
              <w:t>МОУ «СОШ» с. Корткерос</w:t>
            </w:r>
          </w:p>
        </w:tc>
        <w:tc>
          <w:tcPr>
            <w:tcW w:w="1088" w:type="dxa"/>
          </w:tcPr>
          <w:p w:rsidR="003E4D7A" w:rsidRPr="00712521" w:rsidRDefault="00712521" w:rsidP="003E4D7A">
            <w:pPr>
              <w:jc w:val="center"/>
              <w:rPr>
                <w:rFonts w:ascii="Times New Roman" w:hAnsi="Times New Roman" w:cs="Times New Roman"/>
                <w:sz w:val="24"/>
                <w:szCs w:val="24"/>
              </w:rPr>
            </w:pPr>
            <w:r w:rsidRPr="00712521">
              <w:rPr>
                <w:rFonts w:ascii="Times New Roman" w:hAnsi="Times New Roman" w:cs="Times New Roman"/>
                <w:sz w:val="24"/>
                <w:szCs w:val="24"/>
              </w:rPr>
              <w:t>3</w:t>
            </w:r>
          </w:p>
        </w:tc>
        <w:tc>
          <w:tcPr>
            <w:tcW w:w="992" w:type="dxa"/>
          </w:tcPr>
          <w:p w:rsidR="003E4D7A" w:rsidRPr="00712521" w:rsidRDefault="00712521" w:rsidP="003E4D7A">
            <w:pPr>
              <w:jc w:val="center"/>
              <w:rPr>
                <w:rFonts w:ascii="Times New Roman" w:hAnsi="Times New Roman" w:cs="Times New Roman"/>
                <w:sz w:val="24"/>
                <w:szCs w:val="24"/>
              </w:rPr>
            </w:pPr>
            <w:r w:rsidRPr="00712521">
              <w:rPr>
                <w:rFonts w:ascii="Times New Roman" w:hAnsi="Times New Roman" w:cs="Times New Roman"/>
                <w:sz w:val="24"/>
                <w:szCs w:val="24"/>
              </w:rPr>
              <w:t>1</w:t>
            </w:r>
          </w:p>
        </w:tc>
        <w:tc>
          <w:tcPr>
            <w:tcW w:w="1134" w:type="dxa"/>
          </w:tcPr>
          <w:p w:rsidR="003E4D7A" w:rsidRPr="00712521" w:rsidRDefault="00712521" w:rsidP="003E4D7A">
            <w:pPr>
              <w:jc w:val="center"/>
              <w:rPr>
                <w:rFonts w:ascii="Times New Roman" w:hAnsi="Times New Roman" w:cs="Times New Roman"/>
                <w:sz w:val="24"/>
                <w:szCs w:val="24"/>
              </w:rPr>
            </w:pPr>
            <w:r w:rsidRPr="00712521">
              <w:rPr>
                <w:rFonts w:ascii="Times New Roman" w:hAnsi="Times New Roman" w:cs="Times New Roman"/>
                <w:sz w:val="24"/>
                <w:szCs w:val="24"/>
              </w:rPr>
              <w:t>33,3</w:t>
            </w:r>
            <w:r w:rsidR="003E4D7A" w:rsidRPr="00712521">
              <w:rPr>
                <w:rFonts w:ascii="Times New Roman" w:hAnsi="Times New Roman" w:cs="Times New Roman"/>
                <w:sz w:val="24"/>
                <w:szCs w:val="24"/>
              </w:rPr>
              <w:t>%</w:t>
            </w:r>
          </w:p>
        </w:tc>
        <w:tc>
          <w:tcPr>
            <w:tcW w:w="992" w:type="dxa"/>
          </w:tcPr>
          <w:p w:rsidR="003E4D7A" w:rsidRPr="00712521" w:rsidRDefault="00712521" w:rsidP="003E4D7A">
            <w:pPr>
              <w:jc w:val="center"/>
              <w:rPr>
                <w:rFonts w:ascii="Times New Roman" w:hAnsi="Times New Roman" w:cs="Times New Roman"/>
                <w:sz w:val="24"/>
                <w:szCs w:val="24"/>
              </w:rPr>
            </w:pPr>
            <w:r w:rsidRPr="00712521">
              <w:rPr>
                <w:rFonts w:ascii="Times New Roman" w:hAnsi="Times New Roman" w:cs="Times New Roman"/>
                <w:sz w:val="24"/>
                <w:szCs w:val="24"/>
              </w:rPr>
              <w:t>0</w:t>
            </w:r>
          </w:p>
        </w:tc>
        <w:tc>
          <w:tcPr>
            <w:tcW w:w="897" w:type="dxa"/>
          </w:tcPr>
          <w:p w:rsidR="003E4D7A" w:rsidRPr="00712521" w:rsidRDefault="00712521" w:rsidP="003E4D7A">
            <w:pPr>
              <w:jc w:val="center"/>
              <w:rPr>
                <w:rFonts w:ascii="Times New Roman" w:hAnsi="Times New Roman" w:cs="Times New Roman"/>
                <w:sz w:val="24"/>
                <w:szCs w:val="24"/>
              </w:rPr>
            </w:pPr>
            <w:r w:rsidRPr="00712521">
              <w:rPr>
                <w:rFonts w:ascii="Times New Roman" w:hAnsi="Times New Roman" w:cs="Times New Roman"/>
                <w:sz w:val="24"/>
                <w:szCs w:val="24"/>
              </w:rPr>
              <w:t>0</w:t>
            </w:r>
            <w:r w:rsidR="003E4D7A" w:rsidRPr="00712521">
              <w:rPr>
                <w:rFonts w:ascii="Times New Roman" w:hAnsi="Times New Roman" w:cs="Times New Roman"/>
                <w:sz w:val="24"/>
                <w:szCs w:val="24"/>
              </w:rPr>
              <w:t>%</w:t>
            </w:r>
          </w:p>
        </w:tc>
        <w:tc>
          <w:tcPr>
            <w:tcW w:w="993" w:type="dxa"/>
          </w:tcPr>
          <w:p w:rsidR="003E4D7A" w:rsidRPr="00712521" w:rsidRDefault="003E4D7A" w:rsidP="003E4D7A">
            <w:pPr>
              <w:jc w:val="center"/>
              <w:rPr>
                <w:rFonts w:ascii="Times New Roman" w:hAnsi="Times New Roman" w:cs="Times New Roman"/>
                <w:sz w:val="24"/>
                <w:szCs w:val="24"/>
              </w:rPr>
            </w:pPr>
            <w:r w:rsidRPr="00712521">
              <w:rPr>
                <w:rFonts w:ascii="Times New Roman" w:hAnsi="Times New Roman" w:cs="Times New Roman"/>
                <w:sz w:val="24"/>
                <w:szCs w:val="24"/>
              </w:rPr>
              <w:t>0</w:t>
            </w:r>
          </w:p>
        </w:tc>
        <w:tc>
          <w:tcPr>
            <w:tcW w:w="992" w:type="dxa"/>
          </w:tcPr>
          <w:p w:rsidR="003E4D7A" w:rsidRPr="00712521" w:rsidRDefault="003E4D7A" w:rsidP="003E4D7A">
            <w:pPr>
              <w:jc w:val="center"/>
              <w:rPr>
                <w:rFonts w:ascii="Times New Roman" w:hAnsi="Times New Roman" w:cs="Times New Roman"/>
                <w:sz w:val="24"/>
                <w:szCs w:val="24"/>
              </w:rPr>
            </w:pPr>
            <w:r w:rsidRPr="00712521">
              <w:rPr>
                <w:rFonts w:ascii="Times New Roman" w:hAnsi="Times New Roman" w:cs="Times New Roman"/>
                <w:sz w:val="24"/>
                <w:szCs w:val="24"/>
              </w:rPr>
              <w:t>0%</w:t>
            </w:r>
          </w:p>
        </w:tc>
        <w:tc>
          <w:tcPr>
            <w:tcW w:w="1285" w:type="dxa"/>
          </w:tcPr>
          <w:p w:rsidR="003E4D7A" w:rsidRPr="00712521" w:rsidRDefault="00712521" w:rsidP="003E4D7A">
            <w:pPr>
              <w:jc w:val="center"/>
              <w:rPr>
                <w:rFonts w:ascii="Times New Roman" w:hAnsi="Times New Roman" w:cs="Times New Roman"/>
                <w:sz w:val="24"/>
                <w:szCs w:val="24"/>
              </w:rPr>
            </w:pPr>
            <w:r w:rsidRPr="00712521">
              <w:rPr>
                <w:rFonts w:ascii="Times New Roman" w:hAnsi="Times New Roman" w:cs="Times New Roman"/>
                <w:sz w:val="24"/>
                <w:szCs w:val="24"/>
              </w:rPr>
              <w:t>1</w:t>
            </w:r>
          </w:p>
        </w:tc>
        <w:tc>
          <w:tcPr>
            <w:tcW w:w="1266" w:type="dxa"/>
          </w:tcPr>
          <w:p w:rsidR="003E4D7A" w:rsidRPr="00712521" w:rsidRDefault="00712521" w:rsidP="003E4D7A">
            <w:pPr>
              <w:jc w:val="center"/>
              <w:rPr>
                <w:rFonts w:ascii="Times New Roman" w:hAnsi="Times New Roman" w:cs="Times New Roman"/>
                <w:sz w:val="24"/>
                <w:szCs w:val="24"/>
              </w:rPr>
            </w:pPr>
            <w:r w:rsidRPr="00712521">
              <w:rPr>
                <w:rFonts w:ascii="Times New Roman" w:hAnsi="Times New Roman" w:cs="Times New Roman"/>
                <w:sz w:val="24"/>
                <w:szCs w:val="24"/>
              </w:rPr>
              <w:t>10</w:t>
            </w:r>
            <w:r w:rsidR="003E4D7A" w:rsidRPr="00712521">
              <w:rPr>
                <w:rFonts w:ascii="Times New Roman" w:hAnsi="Times New Roman" w:cs="Times New Roman"/>
                <w:sz w:val="24"/>
                <w:szCs w:val="24"/>
              </w:rPr>
              <w:t>0%</w:t>
            </w:r>
          </w:p>
        </w:tc>
      </w:tr>
      <w:tr w:rsidR="003E4D7A" w:rsidRPr="000523F4" w:rsidTr="003E4D7A">
        <w:trPr>
          <w:trHeight w:val="20"/>
        </w:trPr>
        <w:tc>
          <w:tcPr>
            <w:tcW w:w="1306" w:type="dxa"/>
          </w:tcPr>
          <w:p w:rsidR="003E4D7A" w:rsidRPr="008E74C2" w:rsidRDefault="003E4D7A" w:rsidP="003E4D7A">
            <w:pPr>
              <w:rPr>
                <w:rFonts w:ascii="Times New Roman" w:hAnsi="Times New Roman" w:cs="Times New Roman"/>
                <w:sz w:val="18"/>
              </w:rPr>
            </w:pPr>
            <w:r w:rsidRPr="008E74C2">
              <w:rPr>
                <w:rFonts w:ascii="Times New Roman" w:hAnsi="Times New Roman" w:cs="Times New Roman"/>
                <w:b/>
                <w:sz w:val="18"/>
              </w:rPr>
              <w:t>ИТОГО по предмету</w:t>
            </w:r>
          </w:p>
        </w:tc>
        <w:tc>
          <w:tcPr>
            <w:tcW w:w="1088"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3</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w:t>
            </w:r>
          </w:p>
        </w:tc>
        <w:tc>
          <w:tcPr>
            <w:tcW w:w="1134"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33,3</w:t>
            </w:r>
            <w:r w:rsidR="003E4D7A" w:rsidRPr="008E74C2">
              <w:rPr>
                <w:rFonts w:ascii="Times New Roman" w:hAnsi="Times New Roman" w:cs="Times New Roman"/>
                <w:b/>
                <w:sz w:val="24"/>
                <w:szCs w:val="24"/>
              </w:rPr>
              <w:t>%</w:t>
            </w:r>
          </w:p>
        </w:tc>
        <w:tc>
          <w:tcPr>
            <w:tcW w:w="992"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897"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r w:rsidR="003E4D7A" w:rsidRPr="008E74C2">
              <w:rPr>
                <w:rFonts w:ascii="Times New Roman" w:hAnsi="Times New Roman" w:cs="Times New Roman"/>
                <w:b/>
                <w:sz w:val="24"/>
                <w:szCs w:val="24"/>
              </w:rPr>
              <w:t>%</w:t>
            </w:r>
          </w:p>
        </w:tc>
        <w:tc>
          <w:tcPr>
            <w:tcW w:w="993"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992" w:type="dxa"/>
          </w:tcPr>
          <w:p w:rsidR="003E4D7A" w:rsidRPr="008E74C2" w:rsidRDefault="003E4D7A" w:rsidP="003E4D7A">
            <w:pPr>
              <w:jc w:val="center"/>
              <w:rPr>
                <w:rFonts w:ascii="Times New Roman" w:hAnsi="Times New Roman" w:cs="Times New Roman"/>
                <w:b/>
                <w:sz w:val="24"/>
                <w:szCs w:val="24"/>
              </w:rPr>
            </w:pPr>
            <w:r w:rsidRPr="008E74C2">
              <w:rPr>
                <w:rFonts w:ascii="Times New Roman" w:hAnsi="Times New Roman" w:cs="Times New Roman"/>
                <w:b/>
                <w:sz w:val="24"/>
                <w:szCs w:val="24"/>
              </w:rPr>
              <w:t>0%</w:t>
            </w:r>
          </w:p>
        </w:tc>
        <w:tc>
          <w:tcPr>
            <w:tcW w:w="1285"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w:t>
            </w:r>
          </w:p>
        </w:tc>
        <w:tc>
          <w:tcPr>
            <w:tcW w:w="1266" w:type="dxa"/>
          </w:tcPr>
          <w:p w:rsidR="003E4D7A" w:rsidRPr="008E74C2" w:rsidRDefault="008E74C2" w:rsidP="003E4D7A">
            <w:pPr>
              <w:jc w:val="center"/>
              <w:rPr>
                <w:rFonts w:ascii="Times New Roman" w:hAnsi="Times New Roman" w:cs="Times New Roman"/>
                <w:b/>
                <w:sz w:val="24"/>
                <w:szCs w:val="24"/>
              </w:rPr>
            </w:pPr>
            <w:r w:rsidRPr="008E74C2">
              <w:rPr>
                <w:rFonts w:ascii="Times New Roman" w:hAnsi="Times New Roman" w:cs="Times New Roman"/>
                <w:b/>
                <w:sz w:val="24"/>
                <w:szCs w:val="24"/>
              </w:rPr>
              <w:t>10</w:t>
            </w:r>
            <w:r w:rsidR="003E4D7A" w:rsidRPr="008E74C2">
              <w:rPr>
                <w:rFonts w:ascii="Times New Roman" w:hAnsi="Times New Roman" w:cs="Times New Roman"/>
                <w:b/>
                <w:sz w:val="24"/>
                <w:szCs w:val="24"/>
              </w:rPr>
              <w:t>0%</w:t>
            </w:r>
          </w:p>
        </w:tc>
      </w:tr>
      <w:tr w:rsidR="003E4D7A" w:rsidRPr="000523F4" w:rsidTr="003E4D7A">
        <w:trPr>
          <w:trHeight w:val="20"/>
        </w:trPr>
        <w:tc>
          <w:tcPr>
            <w:tcW w:w="1306" w:type="dxa"/>
            <w:shd w:val="clear" w:color="auto" w:fill="auto"/>
          </w:tcPr>
          <w:p w:rsidR="003E4D7A" w:rsidRPr="00AB35E2" w:rsidRDefault="003E4D7A" w:rsidP="003E4D7A">
            <w:pPr>
              <w:rPr>
                <w:rFonts w:ascii="Times New Roman" w:hAnsi="Times New Roman" w:cs="Times New Roman"/>
                <w:b/>
                <w:sz w:val="24"/>
              </w:rPr>
            </w:pPr>
            <w:r w:rsidRPr="00AB35E2">
              <w:rPr>
                <w:rFonts w:ascii="Times New Roman" w:hAnsi="Times New Roman" w:cs="Times New Roman"/>
                <w:b/>
                <w:sz w:val="24"/>
              </w:rPr>
              <w:lastRenderedPageBreak/>
              <w:t>ИТОГО по району</w:t>
            </w:r>
          </w:p>
        </w:tc>
        <w:tc>
          <w:tcPr>
            <w:tcW w:w="1088" w:type="dxa"/>
            <w:shd w:val="clear" w:color="auto" w:fill="auto"/>
          </w:tcPr>
          <w:p w:rsidR="003E4D7A" w:rsidRPr="00AB35E2" w:rsidRDefault="003E4D7A" w:rsidP="003E4D7A">
            <w:pPr>
              <w:jc w:val="center"/>
              <w:rPr>
                <w:rFonts w:ascii="Times New Roman" w:hAnsi="Times New Roman" w:cs="Times New Roman"/>
                <w:b/>
                <w:sz w:val="24"/>
                <w:szCs w:val="24"/>
              </w:rPr>
            </w:pPr>
            <w:r w:rsidRPr="00AB35E2">
              <w:rPr>
                <w:rFonts w:ascii="Times New Roman" w:hAnsi="Times New Roman" w:cs="Times New Roman"/>
                <w:b/>
                <w:sz w:val="24"/>
                <w:szCs w:val="24"/>
              </w:rPr>
              <w:t>10</w:t>
            </w:r>
            <w:r w:rsidR="008E74C2" w:rsidRPr="00AB35E2">
              <w:rPr>
                <w:rFonts w:ascii="Times New Roman" w:hAnsi="Times New Roman" w:cs="Times New Roman"/>
                <w:b/>
                <w:sz w:val="24"/>
                <w:szCs w:val="24"/>
              </w:rPr>
              <w:t>1</w:t>
            </w:r>
          </w:p>
        </w:tc>
        <w:tc>
          <w:tcPr>
            <w:tcW w:w="992" w:type="dxa"/>
          </w:tcPr>
          <w:p w:rsidR="003E4D7A" w:rsidRPr="00AB35E2" w:rsidRDefault="008E74C2" w:rsidP="003E4D7A">
            <w:pPr>
              <w:jc w:val="center"/>
              <w:rPr>
                <w:rFonts w:ascii="Times New Roman" w:hAnsi="Times New Roman" w:cs="Times New Roman"/>
                <w:b/>
                <w:sz w:val="24"/>
                <w:szCs w:val="24"/>
              </w:rPr>
            </w:pPr>
            <w:r w:rsidRPr="00AB35E2">
              <w:rPr>
                <w:rFonts w:ascii="Times New Roman" w:hAnsi="Times New Roman" w:cs="Times New Roman"/>
                <w:b/>
                <w:sz w:val="24"/>
                <w:szCs w:val="24"/>
              </w:rPr>
              <w:t>6</w:t>
            </w:r>
            <w:r w:rsidR="003E4D7A" w:rsidRPr="00AB35E2">
              <w:rPr>
                <w:rFonts w:ascii="Times New Roman" w:hAnsi="Times New Roman" w:cs="Times New Roman"/>
                <w:b/>
                <w:sz w:val="24"/>
                <w:szCs w:val="24"/>
              </w:rPr>
              <w:t>1</w:t>
            </w:r>
          </w:p>
        </w:tc>
        <w:tc>
          <w:tcPr>
            <w:tcW w:w="1134" w:type="dxa"/>
          </w:tcPr>
          <w:p w:rsidR="003E4D7A" w:rsidRPr="00AB35E2" w:rsidRDefault="008E74C2" w:rsidP="003E4D7A">
            <w:pPr>
              <w:jc w:val="center"/>
              <w:rPr>
                <w:rFonts w:ascii="Times New Roman" w:hAnsi="Times New Roman" w:cs="Times New Roman"/>
                <w:b/>
                <w:sz w:val="24"/>
                <w:szCs w:val="24"/>
              </w:rPr>
            </w:pPr>
            <w:r w:rsidRPr="00AB35E2">
              <w:rPr>
                <w:rFonts w:ascii="Times New Roman" w:hAnsi="Times New Roman" w:cs="Times New Roman"/>
                <w:b/>
                <w:sz w:val="24"/>
                <w:szCs w:val="24"/>
              </w:rPr>
              <w:t>60,4</w:t>
            </w:r>
            <w:r w:rsidR="003E4D7A" w:rsidRPr="00AB35E2">
              <w:rPr>
                <w:rFonts w:ascii="Times New Roman" w:hAnsi="Times New Roman" w:cs="Times New Roman"/>
                <w:b/>
                <w:sz w:val="24"/>
                <w:szCs w:val="24"/>
              </w:rPr>
              <w:t>%</w:t>
            </w:r>
          </w:p>
        </w:tc>
        <w:tc>
          <w:tcPr>
            <w:tcW w:w="992" w:type="dxa"/>
          </w:tcPr>
          <w:p w:rsidR="003E4D7A" w:rsidRPr="00AB35E2" w:rsidRDefault="00AB35E2" w:rsidP="003E4D7A">
            <w:pPr>
              <w:jc w:val="center"/>
              <w:rPr>
                <w:rFonts w:ascii="Times New Roman" w:hAnsi="Times New Roman" w:cs="Times New Roman"/>
                <w:b/>
                <w:sz w:val="24"/>
                <w:szCs w:val="24"/>
              </w:rPr>
            </w:pPr>
            <w:r w:rsidRPr="00AB35E2">
              <w:rPr>
                <w:rFonts w:ascii="Times New Roman" w:hAnsi="Times New Roman" w:cs="Times New Roman"/>
                <w:b/>
                <w:sz w:val="24"/>
                <w:szCs w:val="24"/>
              </w:rPr>
              <w:t>17</w:t>
            </w:r>
          </w:p>
        </w:tc>
        <w:tc>
          <w:tcPr>
            <w:tcW w:w="897" w:type="dxa"/>
          </w:tcPr>
          <w:p w:rsidR="003E4D7A" w:rsidRPr="00AB35E2" w:rsidRDefault="00AB35E2" w:rsidP="003E4D7A">
            <w:pPr>
              <w:jc w:val="center"/>
              <w:rPr>
                <w:rFonts w:ascii="Times New Roman" w:hAnsi="Times New Roman" w:cs="Times New Roman"/>
                <w:b/>
                <w:sz w:val="24"/>
                <w:szCs w:val="24"/>
              </w:rPr>
            </w:pPr>
            <w:r w:rsidRPr="00AB35E2">
              <w:rPr>
                <w:rFonts w:ascii="Times New Roman" w:hAnsi="Times New Roman" w:cs="Times New Roman"/>
                <w:b/>
                <w:sz w:val="24"/>
                <w:szCs w:val="24"/>
              </w:rPr>
              <w:t>27,9</w:t>
            </w:r>
            <w:r w:rsidR="003E4D7A" w:rsidRPr="00AB35E2">
              <w:rPr>
                <w:rFonts w:ascii="Times New Roman" w:hAnsi="Times New Roman" w:cs="Times New Roman"/>
                <w:b/>
                <w:sz w:val="24"/>
                <w:szCs w:val="24"/>
              </w:rPr>
              <w:t xml:space="preserve"> %</w:t>
            </w:r>
          </w:p>
        </w:tc>
        <w:tc>
          <w:tcPr>
            <w:tcW w:w="993" w:type="dxa"/>
          </w:tcPr>
          <w:p w:rsidR="003E4D7A" w:rsidRPr="00AB35E2" w:rsidRDefault="00AB35E2" w:rsidP="003E4D7A">
            <w:pPr>
              <w:jc w:val="center"/>
              <w:rPr>
                <w:rFonts w:ascii="Times New Roman" w:hAnsi="Times New Roman" w:cs="Times New Roman"/>
                <w:b/>
                <w:sz w:val="24"/>
                <w:szCs w:val="24"/>
              </w:rPr>
            </w:pPr>
            <w:r w:rsidRPr="00AB35E2">
              <w:rPr>
                <w:rFonts w:ascii="Times New Roman" w:hAnsi="Times New Roman" w:cs="Times New Roman"/>
                <w:b/>
                <w:sz w:val="24"/>
                <w:szCs w:val="24"/>
              </w:rPr>
              <w:t>7</w:t>
            </w:r>
          </w:p>
        </w:tc>
        <w:tc>
          <w:tcPr>
            <w:tcW w:w="992" w:type="dxa"/>
          </w:tcPr>
          <w:p w:rsidR="003E4D7A" w:rsidRPr="00AB35E2" w:rsidRDefault="00AB35E2" w:rsidP="003E4D7A">
            <w:pPr>
              <w:jc w:val="center"/>
              <w:rPr>
                <w:rFonts w:ascii="Times New Roman" w:hAnsi="Times New Roman" w:cs="Times New Roman"/>
                <w:b/>
                <w:sz w:val="24"/>
                <w:szCs w:val="24"/>
              </w:rPr>
            </w:pPr>
            <w:r w:rsidRPr="00AB35E2">
              <w:rPr>
                <w:rFonts w:ascii="Times New Roman" w:hAnsi="Times New Roman" w:cs="Times New Roman"/>
                <w:b/>
                <w:sz w:val="24"/>
                <w:szCs w:val="24"/>
              </w:rPr>
              <w:t>11,5</w:t>
            </w:r>
            <w:r w:rsidR="003E4D7A" w:rsidRPr="00AB35E2">
              <w:rPr>
                <w:rFonts w:ascii="Times New Roman" w:hAnsi="Times New Roman" w:cs="Times New Roman"/>
                <w:b/>
                <w:sz w:val="24"/>
                <w:szCs w:val="24"/>
              </w:rPr>
              <w:t xml:space="preserve"> %</w:t>
            </w:r>
          </w:p>
        </w:tc>
        <w:tc>
          <w:tcPr>
            <w:tcW w:w="1285" w:type="dxa"/>
          </w:tcPr>
          <w:p w:rsidR="003E4D7A" w:rsidRPr="00AB35E2" w:rsidRDefault="00AB35E2" w:rsidP="003E4D7A">
            <w:pPr>
              <w:jc w:val="center"/>
              <w:rPr>
                <w:rFonts w:ascii="Times New Roman" w:hAnsi="Times New Roman" w:cs="Times New Roman"/>
                <w:b/>
                <w:sz w:val="24"/>
                <w:szCs w:val="24"/>
              </w:rPr>
            </w:pPr>
            <w:r w:rsidRPr="00AB35E2">
              <w:rPr>
                <w:rFonts w:ascii="Times New Roman" w:hAnsi="Times New Roman" w:cs="Times New Roman"/>
                <w:b/>
                <w:sz w:val="24"/>
                <w:szCs w:val="24"/>
              </w:rPr>
              <w:t>55</w:t>
            </w:r>
          </w:p>
        </w:tc>
        <w:tc>
          <w:tcPr>
            <w:tcW w:w="1266" w:type="dxa"/>
          </w:tcPr>
          <w:p w:rsidR="003E4D7A" w:rsidRPr="00AB35E2" w:rsidRDefault="00AB35E2" w:rsidP="003E4D7A">
            <w:pPr>
              <w:jc w:val="center"/>
              <w:rPr>
                <w:rFonts w:ascii="Times New Roman" w:hAnsi="Times New Roman" w:cs="Times New Roman"/>
                <w:b/>
                <w:sz w:val="24"/>
                <w:szCs w:val="24"/>
              </w:rPr>
            </w:pPr>
            <w:r w:rsidRPr="00AB35E2">
              <w:rPr>
                <w:rFonts w:ascii="Times New Roman" w:hAnsi="Times New Roman" w:cs="Times New Roman"/>
                <w:b/>
                <w:sz w:val="24"/>
                <w:szCs w:val="24"/>
              </w:rPr>
              <w:t>90,4</w:t>
            </w:r>
            <w:r w:rsidR="003E4D7A" w:rsidRPr="00AB35E2">
              <w:rPr>
                <w:rFonts w:ascii="Times New Roman" w:hAnsi="Times New Roman" w:cs="Times New Roman"/>
                <w:b/>
                <w:sz w:val="24"/>
                <w:szCs w:val="24"/>
              </w:rPr>
              <w:t xml:space="preserve"> %</w:t>
            </w:r>
          </w:p>
        </w:tc>
      </w:tr>
    </w:tbl>
    <w:p w:rsidR="00B1645B" w:rsidRPr="000523F4" w:rsidRDefault="00B1645B" w:rsidP="00B1645B">
      <w:pPr>
        <w:spacing w:after="0" w:line="240" w:lineRule="auto"/>
        <w:jc w:val="both"/>
        <w:rPr>
          <w:rFonts w:ascii="Times New Roman" w:hAnsi="Times New Roman" w:cs="Times New Roman"/>
          <w:sz w:val="24"/>
          <w:szCs w:val="24"/>
          <w:highlight w:val="yellow"/>
        </w:rPr>
      </w:pPr>
    </w:p>
    <w:p w:rsidR="00B1645B" w:rsidRPr="00B93E08" w:rsidRDefault="00B1645B" w:rsidP="00B1645B">
      <w:pPr>
        <w:spacing w:after="0" w:line="240" w:lineRule="auto"/>
        <w:jc w:val="both"/>
        <w:rPr>
          <w:rFonts w:ascii="Times New Roman" w:hAnsi="Times New Roman" w:cs="Times New Roman"/>
          <w:sz w:val="24"/>
          <w:szCs w:val="24"/>
        </w:rPr>
      </w:pPr>
      <w:r w:rsidRPr="00B93E08">
        <w:rPr>
          <w:rFonts w:ascii="Times New Roman" w:hAnsi="Times New Roman" w:cs="Times New Roman"/>
          <w:sz w:val="24"/>
          <w:szCs w:val="24"/>
        </w:rPr>
        <w:t>Таблица 9. Максимальный балл</w:t>
      </w:r>
      <w:r w:rsidR="00053AC1">
        <w:rPr>
          <w:rFonts w:ascii="Times New Roman" w:hAnsi="Times New Roman" w:cs="Times New Roman"/>
          <w:sz w:val="24"/>
          <w:szCs w:val="24"/>
        </w:rPr>
        <w:t xml:space="preserve"> по</w:t>
      </w:r>
      <w:r w:rsidRPr="00B93E08">
        <w:rPr>
          <w:rFonts w:ascii="Times New Roman" w:hAnsi="Times New Roman" w:cs="Times New Roman"/>
          <w:sz w:val="24"/>
          <w:szCs w:val="24"/>
        </w:rPr>
        <w:t xml:space="preserve"> общеобразовательным предметам в </w:t>
      </w:r>
      <w:r w:rsidR="0038037E" w:rsidRPr="00B93E08">
        <w:rPr>
          <w:rFonts w:ascii="Times New Roman" w:hAnsi="Times New Roman" w:cs="Times New Roman"/>
          <w:sz w:val="24"/>
          <w:szCs w:val="24"/>
        </w:rPr>
        <w:t>муниципальном районе «Корткеросский»</w:t>
      </w:r>
    </w:p>
    <w:tbl>
      <w:tblPr>
        <w:tblStyle w:val="a5"/>
        <w:tblW w:w="0" w:type="auto"/>
        <w:tblInd w:w="-743" w:type="dxa"/>
        <w:tblLook w:val="04A0" w:firstRow="1" w:lastRow="0" w:firstColumn="1" w:lastColumn="0" w:noHBand="0" w:noVBand="1"/>
      </w:tblPr>
      <w:tblGrid>
        <w:gridCol w:w="2411"/>
        <w:gridCol w:w="719"/>
        <w:gridCol w:w="4251"/>
      </w:tblGrid>
      <w:tr w:rsidR="00B1645B" w:rsidRPr="000F2841" w:rsidTr="008819BE">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45B" w:rsidRPr="00B93E08" w:rsidRDefault="00B1645B" w:rsidP="00B1645B">
            <w:pPr>
              <w:rPr>
                <w:rFonts w:ascii="Times New Roman" w:hAnsi="Times New Roman" w:cs="Times New Roman"/>
                <w:b/>
              </w:rPr>
            </w:pPr>
            <w:r w:rsidRPr="00B93E08">
              <w:rPr>
                <w:rFonts w:ascii="Times New Roman" w:hAnsi="Times New Roman" w:cs="Times New Roman"/>
                <w:b/>
              </w:rPr>
              <w:t>Предмет</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45B" w:rsidRPr="00017D41" w:rsidRDefault="00B1645B" w:rsidP="00B1645B">
            <w:pPr>
              <w:rPr>
                <w:rFonts w:ascii="Times New Roman" w:hAnsi="Times New Roman" w:cs="Times New Roman"/>
                <w:b/>
              </w:rPr>
            </w:pPr>
            <w:r w:rsidRPr="00017D41">
              <w:rPr>
                <w:rFonts w:ascii="Times New Roman" w:hAnsi="Times New Roman" w:cs="Times New Roman"/>
                <w:b/>
              </w:rPr>
              <w:t>Балл</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645B" w:rsidRPr="00017D41" w:rsidRDefault="00B1645B" w:rsidP="00B1645B">
            <w:pPr>
              <w:rPr>
                <w:rFonts w:ascii="Times New Roman" w:hAnsi="Times New Roman" w:cs="Times New Roman"/>
                <w:b/>
              </w:rPr>
            </w:pPr>
            <w:r w:rsidRPr="00017D41">
              <w:rPr>
                <w:rFonts w:ascii="Times New Roman" w:hAnsi="Times New Roman" w:cs="Times New Roman"/>
                <w:b/>
              </w:rPr>
              <w:t>ФИО (ОУ)</w:t>
            </w:r>
          </w:p>
        </w:tc>
      </w:tr>
      <w:tr w:rsidR="008819BE" w:rsidRPr="000F2841" w:rsidTr="00053AC1">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2A2190" w:rsidRDefault="008819BE" w:rsidP="008819BE">
            <w:pPr>
              <w:rPr>
                <w:rFonts w:ascii="Times New Roman" w:hAnsi="Times New Roman" w:cs="Times New Roman"/>
              </w:rPr>
            </w:pPr>
            <w:r w:rsidRPr="002A2190">
              <w:rPr>
                <w:rFonts w:ascii="Times New Roman" w:hAnsi="Times New Roman" w:cs="Times New Roman"/>
              </w:rPr>
              <w:t xml:space="preserve">Русский язык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rsidRPr="006776D5">
              <w:t>97</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2A2190" w:rsidRDefault="008819BE" w:rsidP="008819BE">
            <w:pPr>
              <w:rPr>
                <w:rFonts w:ascii="Times New Roman" w:hAnsi="Times New Roman" w:cs="Times New Roman"/>
              </w:rPr>
            </w:pPr>
            <w:r w:rsidRPr="002A2190">
              <w:rPr>
                <w:rFonts w:ascii="Times New Roman" w:hAnsi="Times New Roman" w:cs="Times New Roman"/>
              </w:rPr>
              <w:t xml:space="preserve">МОУ «СОШ» с. </w:t>
            </w:r>
            <w:proofErr w:type="spellStart"/>
            <w:r>
              <w:rPr>
                <w:rFonts w:ascii="Times New Roman" w:hAnsi="Times New Roman" w:cs="Times New Roman"/>
              </w:rPr>
              <w:t>Подъельск</w:t>
            </w:r>
            <w:proofErr w:type="spellEnd"/>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B0108E" w:rsidRDefault="008819BE" w:rsidP="008819BE">
            <w:pPr>
              <w:rPr>
                <w:rFonts w:ascii="Times New Roman" w:hAnsi="Times New Roman" w:cs="Times New Roman"/>
              </w:rPr>
            </w:pPr>
            <w:r w:rsidRPr="00B0108E">
              <w:rPr>
                <w:rFonts w:ascii="Times New Roman" w:hAnsi="Times New Roman" w:cs="Times New Roman"/>
              </w:rPr>
              <w:t xml:space="preserve">Английский язык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rsidRPr="006776D5">
              <w:t>90</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B0108E" w:rsidRDefault="008819BE" w:rsidP="008819BE">
            <w:pPr>
              <w:rPr>
                <w:rFonts w:ascii="Times New Roman" w:hAnsi="Times New Roman" w:cs="Times New Roman"/>
              </w:rPr>
            </w:pPr>
            <w:r w:rsidRPr="00B0108E">
              <w:rPr>
                <w:rFonts w:ascii="Times New Roman" w:hAnsi="Times New Roman" w:cs="Times New Roman"/>
                <w:sz w:val="21"/>
                <w:szCs w:val="21"/>
              </w:rPr>
              <w:t xml:space="preserve">МОУ «СОШ» с. </w:t>
            </w:r>
            <w:r>
              <w:rPr>
                <w:rFonts w:ascii="Times New Roman" w:hAnsi="Times New Roman" w:cs="Times New Roman"/>
                <w:sz w:val="21"/>
                <w:szCs w:val="21"/>
              </w:rPr>
              <w:t>Корткерос</w:t>
            </w:r>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AB0BC8" w:rsidRDefault="008819BE" w:rsidP="008819BE">
            <w:pPr>
              <w:rPr>
                <w:rFonts w:ascii="Times New Roman" w:hAnsi="Times New Roman" w:cs="Times New Roman"/>
              </w:rPr>
            </w:pPr>
            <w:r w:rsidRPr="00AB0BC8">
              <w:rPr>
                <w:rFonts w:ascii="Times New Roman" w:hAnsi="Times New Roman" w:cs="Times New Roman"/>
              </w:rPr>
              <w:t xml:space="preserve">Биология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rsidRPr="006776D5">
              <w:t>81</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AB0BC8" w:rsidRDefault="008819BE" w:rsidP="008819BE">
            <w:pPr>
              <w:rPr>
                <w:rFonts w:ascii="Times New Roman" w:hAnsi="Times New Roman" w:cs="Times New Roman"/>
              </w:rPr>
            </w:pPr>
            <w:r w:rsidRPr="00AB0BC8">
              <w:rPr>
                <w:rFonts w:ascii="Times New Roman" w:hAnsi="Times New Roman" w:cs="Times New Roman"/>
                <w:sz w:val="21"/>
                <w:szCs w:val="21"/>
              </w:rPr>
              <w:t xml:space="preserve">МОУ «СОШ» с. </w:t>
            </w:r>
            <w:r>
              <w:rPr>
                <w:rFonts w:ascii="Times New Roman" w:hAnsi="Times New Roman" w:cs="Times New Roman"/>
                <w:sz w:val="21"/>
                <w:szCs w:val="21"/>
              </w:rPr>
              <w:t>Богородск</w:t>
            </w:r>
          </w:p>
        </w:tc>
      </w:tr>
      <w:tr w:rsidR="008819BE" w:rsidRPr="000F2841" w:rsidTr="00053AC1">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053826" w:rsidRDefault="008819BE" w:rsidP="008819BE">
            <w:pPr>
              <w:rPr>
                <w:rFonts w:ascii="Times New Roman" w:hAnsi="Times New Roman" w:cs="Times New Roman"/>
              </w:rPr>
            </w:pPr>
            <w:r w:rsidRPr="00053826">
              <w:rPr>
                <w:rFonts w:ascii="Times New Roman" w:hAnsi="Times New Roman" w:cs="Times New Roman"/>
              </w:rPr>
              <w:t xml:space="preserve">Информатика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pPr>
              <w:rPr>
                <w:highlight w:val="yellow"/>
              </w:rPr>
            </w:pPr>
            <w:r w:rsidRPr="006776D5">
              <w:t>85</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1727EC" w:rsidRDefault="008819BE" w:rsidP="008819BE">
            <w:pPr>
              <w:rPr>
                <w:rFonts w:ascii="Times New Roman" w:hAnsi="Times New Roman" w:cs="Times New Roman"/>
                <w:highlight w:val="yellow"/>
              </w:rPr>
            </w:pPr>
            <w:r w:rsidRPr="002A2190">
              <w:rPr>
                <w:rFonts w:ascii="Times New Roman" w:hAnsi="Times New Roman" w:cs="Times New Roman"/>
              </w:rPr>
              <w:t>МОУ «СОШ» с. Корткерос</w:t>
            </w:r>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053826" w:rsidRDefault="008819BE" w:rsidP="008819BE">
            <w:pPr>
              <w:rPr>
                <w:rFonts w:ascii="Times New Roman" w:hAnsi="Times New Roman" w:cs="Times New Roman"/>
              </w:rPr>
            </w:pPr>
            <w:r w:rsidRPr="00053826">
              <w:rPr>
                <w:rFonts w:ascii="Times New Roman" w:hAnsi="Times New Roman" w:cs="Times New Roman"/>
              </w:rPr>
              <w:t xml:space="preserve">Литература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t>57</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053826" w:rsidRDefault="008819BE" w:rsidP="008819BE">
            <w:pPr>
              <w:rPr>
                <w:rFonts w:ascii="Times New Roman" w:hAnsi="Times New Roman" w:cs="Times New Roman"/>
              </w:rPr>
            </w:pPr>
            <w:r w:rsidRPr="00053826">
              <w:rPr>
                <w:rFonts w:ascii="Times New Roman" w:hAnsi="Times New Roman" w:cs="Times New Roman"/>
                <w:sz w:val="21"/>
                <w:szCs w:val="21"/>
              </w:rPr>
              <w:t>МОУ «СОШ» с. Корткерос</w:t>
            </w:r>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1727EC" w:rsidRDefault="008819BE" w:rsidP="008819BE">
            <w:pPr>
              <w:rPr>
                <w:rFonts w:ascii="Times New Roman" w:hAnsi="Times New Roman" w:cs="Times New Roman"/>
              </w:rPr>
            </w:pPr>
            <w:r w:rsidRPr="001727EC">
              <w:rPr>
                <w:rFonts w:ascii="Times New Roman" w:hAnsi="Times New Roman" w:cs="Times New Roman"/>
              </w:rPr>
              <w:t xml:space="preserve">Математика (П)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rsidRPr="006776D5">
              <w:t>95</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1727EC" w:rsidRDefault="008819BE" w:rsidP="008819BE">
            <w:pPr>
              <w:rPr>
                <w:rFonts w:ascii="Times New Roman" w:hAnsi="Times New Roman"/>
              </w:rPr>
            </w:pPr>
            <w:r w:rsidRPr="001727EC">
              <w:rPr>
                <w:rFonts w:ascii="Times New Roman" w:hAnsi="Times New Roman" w:cs="Times New Roman"/>
                <w:sz w:val="21"/>
                <w:szCs w:val="21"/>
              </w:rPr>
              <w:t xml:space="preserve">МОУ «СОШ» с. Корткерос </w:t>
            </w:r>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B0108E" w:rsidRDefault="008819BE" w:rsidP="008819BE">
            <w:pPr>
              <w:rPr>
                <w:rFonts w:ascii="Times New Roman" w:hAnsi="Times New Roman" w:cs="Times New Roman"/>
              </w:rPr>
            </w:pPr>
            <w:r w:rsidRPr="00B0108E">
              <w:rPr>
                <w:rFonts w:ascii="Times New Roman" w:hAnsi="Times New Roman" w:cs="Times New Roman"/>
              </w:rPr>
              <w:t>География</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t>63</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B0108E" w:rsidRDefault="008819BE" w:rsidP="008819BE">
            <w:pPr>
              <w:rPr>
                <w:rFonts w:ascii="Times New Roman" w:hAnsi="Times New Roman"/>
              </w:rPr>
            </w:pPr>
            <w:r w:rsidRPr="00B0108E">
              <w:rPr>
                <w:rFonts w:ascii="Times New Roman" w:hAnsi="Times New Roman" w:cs="Times New Roman"/>
                <w:sz w:val="21"/>
                <w:szCs w:val="21"/>
              </w:rPr>
              <w:t>МОУ «СОШ» п. Аджером</w:t>
            </w:r>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31789E" w:rsidRDefault="008819BE" w:rsidP="008819BE">
            <w:pPr>
              <w:rPr>
                <w:rFonts w:ascii="Times New Roman" w:hAnsi="Times New Roman" w:cs="Times New Roman"/>
              </w:rPr>
            </w:pPr>
            <w:r w:rsidRPr="0031789E">
              <w:rPr>
                <w:rFonts w:ascii="Times New Roman" w:hAnsi="Times New Roman" w:cs="Times New Roman"/>
              </w:rPr>
              <w:t xml:space="preserve">Физика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rsidRPr="006776D5">
              <w:t>58</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31789E" w:rsidRDefault="008819BE" w:rsidP="008819BE">
            <w:pPr>
              <w:rPr>
                <w:rFonts w:ascii="Times New Roman" w:hAnsi="Times New Roman"/>
              </w:rPr>
            </w:pPr>
            <w:r w:rsidRPr="0031789E">
              <w:rPr>
                <w:rFonts w:ascii="Times New Roman" w:hAnsi="Times New Roman" w:cs="Times New Roman"/>
                <w:sz w:val="21"/>
                <w:szCs w:val="21"/>
              </w:rPr>
              <w:t>МОУ «СОШ» с. Корткерос</w:t>
            </w:r>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AB0BC8" w:rsidRDefault="008819BE" w:rsidP="008819BE">
            <w:pPr>
              <w:rPr>
                <w:rFonts w:ascii="Times New Roman" w:hAnsi="Times New Roman" w:cs="Times New Roman"/>
              </w:rPr>
            </w:pPr>
            <w:r w:rsidRPr="00AB0BC8">
              <w:rPr>
                <w:rFonts w:ascii="Times New Roman" w:hAnsi="Times New Roman" w:cs="Times New Roman"/>
              </w:rPr>
              <w:t>Химия</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t>78</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AB0BC8" w:rsidRDefault="008819BE" w:rsidP="008819BE">
            <w:pPr>
              <w:rPr>
                <w:rFonts w:ascii="Times New Roman" w:hAnsi="Times New Roman" w:cs="Times New Roman"/>
              </w:rPr>
            </w:pPr>
            <w:r w:rsidRPr="00AB0BC8">
              <w:rPr>
                <w:rFonts w:ascii="Times New Roman" w:hAnsi="Times New Roman" w:cs="Times New Roman"/>
                <w:sz w:val="21"/>
                <w:szCs w:val="21"/>
              </w:rPr>
              <w:t xml:space="preserve">МОУ «СОШ» с. </w:t>
            </w:r>
            <w:r>
              <w:rPr>
                <w:rFonts w:ascii="Times New Roman" w:hAnsi="Times New Roman" w:cs="Times New Roman"/>
                <w:sz w:val="21"/>
                <w:szCs w:val="21"/>
              </w:rPr>
              <w:t>Богородск</w:t>
            </w:r>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B0108E" w:rsidRDefault="008819BE" w:rsidP="008819BE">
            <w:pPr>
              <w:rPr>
                <w:rFonts w:ascii="Times New Roman" w:hAnsi="Times New Roman" w:cs="Times New Roman"/>
              </w:rPr>
            </w:pPr>
            <w:r w:rsidRPr="00B0108E">
              <w:rPr>
                <w:rFonts w:ascii="Times New Roman" w:hAnsi="Times New Roman" w:cs="Times New Roman"/>
              </w:rPr>
              <w:t xml:space="preserve">История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rsidRPr="006776D5">
              <w:t>91</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B0108E" w:rsidRDefault="008819BE" w:rsidP="008819BE">
            <w:pPr>
              <w:rPr>
                <w:rFonts w:ascii="Times New Roman" w:hAnsi="Times New Roman" w:cs="Times New Roman"/>
              </w:rPr>
            </w:pPr>
            <w:r w:rsidRPr="00B0108E">
              <w:rPr>
                <w:rFonts w:ascii="Times New Roman" w:hAnsi="Times New Roman" w:cs="Times New Roman"/>
              </w:rPr>
              <w:t>МОУ «СОШ» с. Корткерос</w:t>
            </w:r>
          </w:p>
        </w:tc>
      </w:tr>
      <w:tr w:rsidR="008819BE" w:rsidRPr="000F2841" w:rsidTr="00685AB2">
        <w:trPr>
          <w:trHeight w:val="2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DD02E8" w:rsidRDefault="008819BE" w:rsidP="008819BE">
            <w:pPr>
              <w:rPr>
                <w:rFonts w:ascii="Times New Roman" w:hAnsi="Times New Roman" w:cs="Times New Roman"/>
              </w:rPr>
            </w:pPr>
            <w:r w:rsidRPr="00DD02E8">
              <w:rPr>
                <w:rFonts w:ascii="Times New Roman" w:hAnsi="Times New Roman" w:cs="Times New Roman"/>
              </w:rPr>
              <w:t xml:space="preserve">Обществознание </w:t>
            </w:r>
          </w:p>
        </w:tc>
        <w:tc>
          <w:tcPr>
            <w:tcW w:w="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9BE" w:rsidRPr="006776D5" w:rsidRDefault="008819BE" w:rsidP="008819BE">
            <w:r w:rsidRPr="006776D5">
              <w:t>94</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9BE" w:rsidRPr="00DD02E8" w:rsidRDefault="008819BE" w:rsidP="008819BE">
            <w:pPr>
              <w:rPr>
                <w:rFonts w:ascii="Times New Roman" w:hAnsi="Times New Roman" w:cs="Times New Roman"/>
              </w:rPr>
            </w:pPr>
            <w:r w:rsidRPr="00DD02E8">
              <w:rPr>
                <w:rFonts w:ascii="Times New Roman" w:hAnsi="Times New Roman" w:cs="Times New Roman"/>
              </w:rPr>
              <w:t xml:space="preserve">МОУ «СОШ» </w:t>
            </w:r>
            <w:r>
              <w:rPr>
                <w:rFonts w:ascii="Times New Roman" w:hAnsi="Times New Roman" w:cs="Times New Roman"/>
              </w:rPr>
              <w:t>с. Корткерос</w:t>
            </w:r>
          </w:p>
        </w:tc>
      </w:tr>
    </w:tbl>
    <w:p w:rsidR="0038037E" w:rsidRPr="000F2841" w:rsidRDefault="0038037E" w:rsidP="00B1645B">
      <w:pPr>
        <w:spacing w:after="0" w:line="240" w:lineRule="auto"/>
        <w:ind w:left="11199"/>
        <w:rPr>
          <w:highlight w:val="yellow"/>
        </w:rPr>
      </w:pPr>
    </w:p>
    <w:p w:rsidR="0038037E" w:rsidRPr="006B4EED" w:rsidRDefault="0038037E" w:rsidP="0038037E">
      <w:pPr>
        <w:tabs>
          <w:tab w:val="left" w:pos="1210"/>
        </w:tabs>
        <w:rPr>
          <w:rFonts w:ascii="Times New Roman" w:hAnsi="Times New Roman" w:cs="Times New Roman"/>
          <w:sz w:val="24"/>
          <w:szCs w:val="24"/>
        </w:rPr>
      </w:pPr>
      <w:r w:rsidRPr="00017D41">
        <w:tab/>
      </w:r>
      <w:r w:rsidR="006B4EED" w:rsidRPr="006B4EED">
        <w:rPr>
          <w:rFonts w:ascii="Times New Roman" w:hAnsi="Times New Roman" w:cs="Times New Roman"/>
          <w:sz w:val="24"/>
          <w:szCs w:val="24"/>
        </w:rPr>
        <w:t>Таблица 10. Медалисты</w:t>
      </w:r>
    </w:p>
    <w:tbl>
      <w:tblPr>
        <w:tblW w:w="6540" w:type="dxa"/>
        <w:tblLook w:val="04A0" w:firstRow="1" w:lastRow="0" w:firstColumn="1" w:lastColumn="0" w:noHBand="0" w:noVBand="1"/>
      </w:tblPr>
      <w:tblGrid>
        <w:gridCol w:w="3823"/>
        <w:gridCol w:w="1300"/>
        <w:gridCol w:w="1417"/>
      </w:tblGrid>
      <w:tr w:rsidR="006B4EED" w:rsidRPr="006B4EED" w:rsidTr="006B4EED">
        <w:trPr>
          <w:trHeight w:val="66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EED" w:rsidRPr="006B4EED" w:rsidRDefault="006B4EED" w:rsidP="006B4EED">
            <w:pPr>
              <w:spacing w:after="0" w:line="240" w:lineRule="auto"/>
              <w:rPr>
                <w:rFonts w:ascii="Times New Roman" w:eastAsia="Times New Roman" w:hAnsi="Times New Roman" w:cs="Times New Roman"/>
                <w:color w:val="000000"/>
                <w:sz w:val="24"/>
                <w:szCs w:val="24"/>
                <w:lang w:eastAsia="ru-RU"/>
              </w:rPr>
            </w:pPr>
            <w:r w:rsidRPr="006B4EED">
              <w:rPr>
                <w:rFonts w:ascii="Times New Roman" w:eastAsia="Times New Roman" w:hAnsi="Times New Roman" w:cs="Times New Roman"/>
                <w:color w:val="000000"/>
                <w:sz w:val="24"/>
                <w:szCs w:val="24"/>
                <w:lang w:eastAsia="ru-RU"/>
              </w:rPr>
              <w:t>ОО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sidRPr="006B4EED">
              <w:rPr>
                <w:rFonts w:ascii="Times New Roman" w:eastAsia="Times New Roman" w:hAnsi="Times New Roman" w:cs="Times New Roman"/>
                <w:color w:val="000000"/>
                <w:sz w:val="24"/>
                <w:szCs w:val="24"/>
                <w:lang w:eastAsia="ru-RU"/>
              </w:rPr>
              <w:t>медаль</w:t>
            </w:r>
          </w:p>
        </w:tc>
        <w:tc>
          <w:tcPr>
            <w:tcW w:w="1417" w:type="dxa"/>
            <w:tcBorders>
              <w:top w:val="single" w:sz="4" w:space="0" w:color="auto"/>
              <w:left w:val="nil"/>
              <w:bottom w:val="single" w:sz="4" w:space="0" w:color="auto"/>
              <w:right w:val="single" w:sz="4" w:space="0" w:color="auto"/>
            </w:tcBorders>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человек</w:t>
            </w:r>
          </w:p>
        </w:tc>
      </w:tr>
      <w:tr w:rsidR="006B4EED" w:rsidRPr="006B4EED" w:rsidTr="006B4EED">
        <w:trPr>
          <w:trHeight w:val="325"/>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B4EED" w:rsidRPr="006B4EED" w:rsidRDefault="006B4EED" w:rsidP="006B4EED">
            <w:pPr>
              <w:spacing w:after="0" w:line="240" w:lineRule="auto"/>
              <w:rPr>
                <w:rFonts w:ascii="Times New Roman" w:eastAsia="Times New Roman" w:hAnsi="Times New Roman" w:cs="Times New Roman"/>
                <w:color w:val="000000"/>
                <w:lang w:eastAsia="ru-RU"/>
              </w:rPr>
            </w:pPr>
            <w:r w:rsidRPr="006B4EED">
              <w:rPr>
                <w:rFonts w:ascii="Times New Roman" w:eastAsia="Times New Roman" w:hAnsi="Times New Roman" w:cs="Times New Roman"/>
                <w:color w:val="000000"/>
                <w:lang w:eastAsia="ru-RU"/>
              </w:rPr>
              <w:t xml:space="preserve">МОУ "СОШ" п. </w:t>
            </w:r>
            <w:proofErr w:type="spellStart"/>
            <w:r w:rsidRPr="006B4EED">
              <w:rPr>
                <w:rFonts w:ascii="Times New Roman" w:eastAsia="Times New Roman" w:hAnsi="Times New Roman" w:cs="Times New Roman"/>
                <w:color w:val="000000"/>
                <w:lang w:eastAsia="ru-RU"/>
              </w:rPr>
              <w:t>Аджером</w:t>
            </w:r>
            <w:proofErr w:type="spellEnd"/>
          </w:p>
        </w:tc>
        <w:tc>
          <w:tcPr>
            <w:tcW w:w="1300" w:type="dxa"/>
            <w:tcBorders>
              <w:top w:val="nil"/>
              <w:left w:val="nil"/>
              <w:bottom w:val="single" w:sz="4" w:space="0" w:color="auto"/>
              <w:right w:val="single" w:sz="4" w:space="0" w:color="auto"/>
            </w:tcBorders>
            <w:shd w:val="clear" w:color="auto" w:fill="auto"/>
            <w:vAlign w:val="center"/>
            <w:hideMark/>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sidRPr="006B4EED">
              <w:rPr>
                <w:rFonts w:ascii="Times New Roman" w:eastAsia="Times New Roman" w:hAnsi="Times New Roman" w:cs="Times New Roman"/>
                <w:color w:val="000000"/>
                <w:sz w:val="24"/>
                <w:szCs w:val="24"/>
                <w:lang w:eastAsia="ru-RU"/>
              </w:rPr>
              <w:t>II степени</w:t>
            </w:r>
          </w:p>
        </w:tc>
        <w:tc>
          <w:tcPr>
            <w:tcW w:w="1417" w:type="dxa"/>
            <w:tcBorders>
              <w:top w:val="nil"/>
              <w:left w:val="nil"/>
              <w:bottom w:val="single" w:sz="4" w:space="0" w:color="auto"/>
              <w:right w:val="single" w:sz="4" w:space="0" w:color="auto"/>
            </w:tcBorders>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4EED" w:rsidRPr="006B4EED" w:rsidTr="006B4EED">
        <w:trPr>
          <w:trHeight w:val="315"/>
        </w:trPr>
        <w:tc>
          <w:tcPr>
            <w:tcW w:w="3823" w:type="dxa"/>
            <w:vMerge w:val="restart"/>
            <w:tcBorders>
              <w:top w:val="nil"/>
              <w:left w:val="single" w:sz="4" w:space="0" w:color="auto"/>
              <w:bottom w:val="nil"/>
              <w:right w:val="single" w:sz="4" w:space="0" w:color="auto"/>
            </w:tcBorders>
            <w:shd w:val="clear" w:color="auto" w:fill="auto"/>
            <w:vAlign w:val="bottom"/>
            <w:hideMark/>
          </w:tcPr>
          <w:p w:rsidR="006B4EED" w:rsidRPr="006B4EED" w:rsidRDefault="006B4EED" w:rsidP="006B4EED">
            <w:pPr>
              <w:spacing w:after="0" w:line="240" w:lineRule="auto"/>
              <w:rPr>
                <w:rFonts w:ascii="Times New Roman" w:eastAsia="Times New Roman" w:hAnsi="Times New Roman" w:cs="Times New Roman"/>
                <w:color w:val="000000"/>
                <w:lang w:eastAsia="ru-RU"/>
              </w:rPr>
            </w:pPr>
            <w:r w:rsidRPr="006B4EED">
              <w:rPr>
                <w:rFonts w:ascii="Times New Roman" w:eastAsia="Times New Roman" w:hAnsi="Times New Roman" w:cs="Times New Roman"/>
                <w:color w:val="000000"/>
                <w:lang w:eastAsia="ru-RU"/>
              </w:rPr>
              <w:t>МОУ "СОШ" с. Корткерос</w:t>
            </w:r>
          </w:p>
        </w:tc>
        <w:tc>
          <w:tcPr>
            <w:tcW w:w="1300" w:type="dxa"/>
            <w:tcBorders>
              <w:top w:val="nil"/>
              <w:left w:val="nil"/>
              <w:bottom w:val="single" w:sz="4" w:space="0" w:color="auto"/>
              <w:right w:val="single" w:sz="4" w:space="0" w:color="auto"/>
            </w:tcBorders>
            <w:shd w:val="clear" w:color="auto" w:fill="auto"/>
            <w:noWrap/>
            <w:vAlign w:val="bottom"/>
            <w:hideMark/>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sidRPr="006B4EED">
              <w:rPr>
                <w:rFonts w:ascii="Times New Roman" w:eastAsia="Times New Roman" w:hAnsi="Times New Roman" w:cs="Times New Roman"/>
                <w:color w:val="000000"/>
                <w:sz w:val="24"/>
                <w:szCs w:val="24"/>
                <w:lang w:eastAsia="ru-RU"/>
              </w:rPr>
              <w:t>I степени</w:t>
            </w:r>
          </w:p>
        </w:tc>
        <w:tc>
          <w:tcPr>
            <w:tcW w:w="1417" w:type="dxa"/>
            <w:tcBorders>
              <w:top w:val="nil"/>
              <w:left w:val="nil"/>
              <w:bottom w:val="single" w:sz="4" w:space="0" w:color="auto"/>
              <w:right w:val="single" w:sz="4" w:space="0" w:color="auto"/>
            </w:tcBorders>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B4EED" w:rsidRPr="006B4EED" w:rsidTr="006B4EED">
        <w:trPr>
          <w:trHeight w:val="315"/>
        </w:trPr>
        <w:tc>
          <w:tcPr>
            <w:tcW w:w="3823" w:type="dxa"/>
            <w:vMerge/>
            <w:tcBorders>
              <w:top w:val="nil"/>
              <w:left w:val="single" w:sz="4" w:space="0" w:color="auto"/>
              <w:bottom w:val="nil"/>
              <w:right w:val="single" w:sz="4" w:space="0" w:color="auto"/>
            </w:tcBorders>
            <w:vAlign w:val="center"/>
            <w:hideMark/>
          </w:tcPr>
          <w:p w:rsidR="006B4EED" w:rsidRPr="006B4EED" w:rsidRDefault="006B4EED" w:rsidP="006B4EED">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sidRPr="006B4EED">
              <w:rPr>
                <w:rFonts w:ascii="Times New Roman" w:eastAsia="Times New Roman" w:hAnsi="Times New Roman" w:cs="Times New Roman"/>
                <w:color w:val="000000"/>
                <w:sz w:val="24"/>
                <w:szCs w:val="24"/>
                <w:lang w:eastAsia="ru-RU"/>
              </w:rPr>
              <w:t>II степени</w:t>
            </w:r>
          </w:p>
        </w:tc>
        <w:tc>
          <w:tcPr>
            <w:tcW w:w="1417" w:type="dxa"/>
            <w:tcBorders>
              <w:top w:val="nil"/>
              <w:left w:val="nil"/>
              <w:bottom w:val="single" w:sz="4" w:space="0" w:color="auto"/>
              <w:right w:val="single" w:sz="4" w:space="0" w:color="auto"/>
            </w:tcBorders>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B4EED" w:rsidRPr="006B4EED" w:rsidTr="006B4EED">
        <w:trPr>
          <w:trHeight w:val="315"/>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B4EED" w:rsidRPr="006B4EED" w:rsidRDefault="006B4EED" w:rsidP="006B4EED">
            <w:pPr>
              <w:spacing w:after="0" w:line="240" w:lineRule="auto"/>
              <w:rPr>
                <w:rFonts w:ascii="Times New Roman" w:eastAsia="Times New Roman" w:hAnsi="Times New Roman" w:cs="Times New Roman"/>
                <w:color w:val="000000"/>
                <w:lang w:eastAsia="ru-RU"/>
              </w:rPr>
            </w:pPr>
            <w:r w:rsidRPr="006B4EED">
              <w:rPr>
                <w:rFonts w:ascii="Times New Roman" w:eastAsia="Times New Roman" w:hAnsi="Times New Roman" w:cs="Times New Roman"/>
                <w:color w:val="000000"/>
                <w:lang w:eastAsia="ru-RU"/>
              </w:rPr>
              <w:t xml:space="preserve">МОУ "СОШ" с. </w:t>
            </w:r>
            <w:proofErr w:type="spellStart"/>
            <w:r w:rsidRPr="006B4EED">
              <w:rPr>
                <w:rFonts w:ascii="Times New Roman" w:eastAsia="Times New Roman" w:hAnsi="Times New Roman" w:cs="Times New Roman"/>
                <w:color w:val="000000"/>
                <w:lang w:eastAsia="ru-RU"/>
              </w:rPr>
              <w:t>Подъельск</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sidRPr="006B4EED">
              <w:rPr>
                <w:rFonts w:ascii="Times New Roman" w:eastAsia="Times New Roman" w:hAnsi="Times New Roman" w:cs="Times New Roman"/>
                <w:color w:val="000000"/>
                <w:sz w:val="24"/>
                <w:szCs w:val="24"/>
                <w:lang w:eastAsia="ru-RU"/>
              </w:rPr>
              <w:t>I степени</w:t>
            </w:r>
          </w:p>
        </w:tc>
        <w:tc>
          <w:tcPr>
            <w:tcW w:w="1417" w:type="dxa"/>
            <w:tcBorders>
              <w:top w:val="nil"/>
              <w:left w:val="nil"/>
              <w:bottom w:val="single" w:sz="4" w:space="0" w:color="auto"/>
              <w:right w:val="single" w:sz="4" w:space="0" w:color="auto"/>
            </w:tcBorders>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B4EED" w:rsidRPr="006B4EED" w:rsidTr="006B4EED">
        <w:trPr>
          <w:trHeight w:val="315"/>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6B4EED" w:rsidRPr="006B4EED" w:rsidRDefault="006B4EED" w:rsidP="006B4EED">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sidRPr="006B4EED">
              <w:rPr>
                <w:rFonts w:ascii="Times New Roman" w:eastAsia="Times New Roman" w:hAnsi="Times New Roman" w:cs="Times New Roman"/>
                <w:color w:val="000000"/>
                <w:sz w:val="24"/>
                <w:szCs w:val="24"/>
                <w:lang w:eastAsia="ru-RU"/>
              </w:rPr>
              <w:t>II степени</w:t>
            </w:r>
          </w:p>
        </w:tc>
        <w:tc>
          <w:tcPr>
            <w:tcW w:w="1417" w:type="dxa"/>
            <w:tcBorders>
              <w:top w:val="nil"/>
              <w:left w:val="nil"/>
              <w:bottom w:val="single" w:sz="4" w:space="0" w:color="auto"/>
              <w:right w:val="single" w:sz="4" w:space="0" w:color="auto"/>
            </w:tcBorders>
          </w:tcPr>
          <w:p w:rsidR="006B4EED" w:rsidRPr="006B4EED" w:rsidRDefault="006B4EED" w:rsidP="006B4EE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bl>
    <w:p w:rsidR="006B4EED" w:rsidRDefault="006B4EED" w:rsidP="0038037E">
      <w:pPr>
        <w:tabs>
          <w:tab w:val="left" w:pos="1210"/>
        </w:tabs>
      </w:pPr>
    </w:p>
    <w:p w:rsidR="000B37B1" w:rsidRDefault="000B37B1" w:rsidP="0038037E">
      <w:pPr>
        <w:tabs>
          <w:tab w:val="left" w:pos="1210"/>
        </w:tabs>
      </w:pPr>
    </w:p>
    <w:p w:rsidR="000B37B1" w:rsidRDefault="000B37B1" w:rsidP="0038037E">
      <w:pPr>
        <w:tabs>
          <w:tab w:val="left" w:pos="1210"/>
        </w:tabs>
      </w:pPr>
    </w:p>
    <w:p w:rsidR="000B37B1" w:rsidRDefault="000B37B1" w:rsidP="0038037E">
      <w:pPr>
        <w:tabs>
          <w:tab w:val="left" w:pos="1210"/>
        </w:tabs>
      </w:pPr>
    </w:p>
    <w:p w:rsidR="000B37B1" w:rsidRDefault="000B37B1" w:rsidP="0038037E">
      <w:pPr>
        <w:tabs>
          <w:tab w:val="left" w:pos="1210"/>
        </w:tabs>
      </w:pPr>
    </w:p>
    <w:p w:rsidR="008819BE" w:rsidRDefault="008819BE" w:rsidP="0038037E">
      <w:pPr>
        <w:tabs>
          <w:tab w:val="left" w:pos="1210"/>
        </w:tabs>
      </w:pPr>
    </w:p>
    <w:p w:rsidR="008819BE" w:rsidRDefault="008819BE" w:rsidP="0038037E">
      <w:pPr>
        <w:tabs>
          <w:tab w:val="left" w:pos="1210"/>
        </w:tabs>
      </w:pPr>
    </w:p>
    <w:p w:rsidR="008819BE" w:rsidRDefault="008819BE" w:rsidP="0038037E">
      <w:pPr>
        <w:tabs>
          <w:tab w:val="left" w:pos="1210"/>
        </w:tabs>
      </w:pPr>
    </w:p>
    <w:p w:rsidR="0021401E" w:rsidRDefault="0021401E" w:rsidP="0038037E">
      <w:pPr>
        <w:tabs>
          <w:tab w:val="left" w:pos="1210"/>
        </w:tabs>
      </w:pPr>
    </w:p>
    <w:p w:rsidR="0021401E" w:rsidRDefault="0021401E" w:rsidP="0038037E">
      <w:pPr>
        <w:tabs>
          <w:tab w:val="left" w:pos="1210"/>
        </w:tabs>
      </w:pPr>
    </w:p>
    <w:p w:rsidR="0021401E" w:rsidRDefault="0021401E" w:rsidP="0038037E">
      <w:pPr>
        <w:tabs>
          <w:tab w:val="left" w:pos="1210"/>
        </w:tabs>
      </w:pPr>
    </w:p>
    <w:p w:rsidR="0021401E" w:rsidRDefault="0021401E" w:rsidP="0038037E">
      <w:pPr>
        <w:tabs>
          <w:tab w:val="left" w:pos="1210"/>
        </w:tabs>
      </w:pPr>
    </w:p>
    <w:p w:rsidR="0021401E" w:rsidRDefault="0021401E" w:rsidP="0038037E">
      <w:pPr>
        <w:tabs>
          <w:tab w:val="left" w:pos="1210"/>
        </w:tabs>
      </w:pPr>
    </w:p>
    <w:p w:rsidR="0021401E" w:rsidRDefault="0021401E" w:rsidP="0038037E">
      <w:pPr>
        <w:tabs>
          <w:tab w:val="left" w:pos="1210"/>
        </w:tabs>
      </w:pPr>
    </w:p>
    <w:p w:rsidR="0021401E" w:rsidRDefault="0021401E" w:rsidP="0038037E">
      <w:pPr>
        <w:tabs>
          <w:tab w:val="left" w:pos="1210"/>
        </w:tabs>
      </w:pPr>
    </w:p>
    <w:p w:rsidR="000B37B1" w:rsidRDefault="000B37B1" w:rsidP="0038037E">
      <w:pPr>
        <w:tabs>
          <w:tab w:val="left" w:pos="1210"/>
        </w:tabs>
      </w:pPr>
    </w:p>
    <w:p w:rsidR="008914D0" w:rsidRPr="00224E8E" w:rsidRDefault="00C322C2" w:rsidP="008914D0">
      <w:pPr>
        <w:spacing w:after="0" w:line="240" w:lineRule="auto"/>
        <w:jc w:val="right"/>
        <w:rPr>
          <w:rFonts w:ascii="Times New Roman" w:hAnsi="Times New Roman" w:cs="Times New Roman"/>
        </w:rPr>
      </w:pPr>
      <w:r w:rsidRPr="00224E8E">
        <w:rPr>
          <w:rFonts w:ascii="Times New Roman" w:hAnsi="Times New Roman" w:cs="Times New Roman"/>
        </w:rPr>
        <w:lastRenderedPageBreak/>
        <w:t>П</w:t>
      </w:r>
      <w:r w:rsidR="008914D0" w:rsidRPr="00224E8E">
        <w:rPr>
          <w:rFonts w:ascii="Times New Roman" w:hAnsi="Times New Roman" w:cs="Times New Roman"/>
        </w:rPr>
        <w:t xml:space="preserve">риложение 2 </w:t>
      </w:r>
    </w:p>
    <w:p w:rsidR="008914D0" w:rsidRPr="00224E8E" w:rsidRDefault="008914D0" w:rsidP="008914D0">
      <w:pPr>
        <w:spacing w:after="0" w:line="240" w:lineRule="auto"/>
        <w:jc w:val="right"/>
        <w:rPr>
          <w:rFonts w:ascii="Times New Roman" w:hAnsi="Times New Roman" w:cs="Times New Roman"/>
        </w:rPr>
      </w:pPr>
      <w:r w:rsidRPr="00224E8E">
        <w:rPr>
          <w:rFonts w:ascii="Times New Roman" w:hAnsi="Times New Roman" w:cs="Times New Roman"/>
        </w:rPr>
        <w:t xml:space="preserve">к приказу Управления образования </w:t>
      </w:r>
    </w:p>
    <w:p w:rsidR="008914D0" w:rsidRPr="00310A85" w:rsidRDefault="00224E8E" w:rsidP="00697138">
      <w:pPr>
        <w:spacing w:after="0" w:line="240" w:lineRule="auto"/>
        <w:jc w:val="right"/>
        <w:rPr>
          <w:rFonts w:ascii="Times New Roman" w:hAnsi="Times New Roman" w:cs="Times New Roman"/>
        </w:rPr>
      </w:pPr>
      <w:r w:rsidRPr="001177E6">
        <w:rPr>
          <w:rFonts w:ascii="Times New Roman" w:hAnsi="Times New Roman" w:cs="Times New Roman"/>
        </w:rPr>
        <w:t xml:space="preserve">от </w:t>
      </w:r>
      <w:r w:rsidR="001177E6" w:rsidRPr="001177E6">
        <w:rPr>
          <w:rFonts w:ascii="Times New Roman" w:hAnsi="Times New Roman" w:cs="Times New Roman"/>
        </w:rPr>
        <w:t>23</w:t>
      </w:r>
      <w:r w:rsidRPr="001177E6">
        <w:rPr>
          <w:rFonts w:ascii="Times New Roman" w:hAnsi="Times New Roman" w:cs="Times New Roman"/>
        </w:rPr>
        <w:t>.0</w:t>
      </w:r>
      <w:r w:rsidR="001177E6" w:rsidRPr="001177E6">
        <w:rPr>
          <w:rFonts w:ascii="Times New Roman" w:hAnsi="Times New Roman" w:cs="Times New Roman"/>
        </w:rPr>
        <w:t>9</w:t>
      </w:r>
      <w:r w:rsidRPr="001177E6">
        <w:rPr>
          <w:rFonts w:ascii="Times New Roman" w:hAnsi="Times New Roman" w:cs="Times New Roman"/>
        </w:rPr>
        <w:t>.202</w:t>
      </w:r>
      <w:r w:rsidR="001177E6" w:rsidRPr="001177E6">
        <w:rPr>
          <w:rFonts w:ascii="Times New Roman" w:hAnsi="Times New Roman" w:cs="Times New Roman"/>
        </w:rPr>
        <w:t>4</w:t>
      </w:r>
      <w:r w:rsidRPr="001177E6">
        <w:rPr>
          <w:rFonts w:ascii="Times New Roman" w:hAnsi="Times New Roman" w:cs="Times New Roman"/>
        </w:rPr>
        <w:t xml:space="preserve"> № ОД-0</w:t>
      </w:r>
      <w:r w:rsidR="001177E6" w:rsidRPr="001177E6">
        <w:rPr>
          <w:rFonts w:ascii="Times New Roman" w:hAnsi="Times New Roman" w:cs="Times New Roman"/>
        </w:rPr>
        <w:t>4</w:t>
      </w:r>
      <w:r w:rsidRPr="001177E6">
        <w:rPr>
          <w:rFonts w:ascii="Times New Roman" w:hAnsi="Times New Roman" w:cs="Times New Roman"/>
        </w:rPr>
        <w:t>/</w:t>
      </w:r>
      <w:r w:rsidR="001177E6" w:rsidRPr="001177E6">
        <w:rPr>
          <w:rFonts w:ascii="Times New Roman" w:hAnsi="Times New Roman" w:cs="Times New Roman"/>
        </w:rPr>
        <w:t>23</w:t>
      </w:r>
      <w:r w:rsidRPr="001177E6">
        <w:rPr>
          <w:rFonts w:ascii="Times New Roman" w:hAnsi="Times New Roman" w:cs="Times New Roman"/>
        </w:rPr>
        <w:t>0</w:t>
      </w:r>
      <w:r w:rsidR="001177E6" w:rsidRPr="001177E6">
        <w:rPr>
          <w:rFonts w:ascii="Times New Roman" w:hAnsi="Times New Roman" w:cs="Times New Roman"/>
        </w:rPr>
        <w:t>9</w:t>
      </w:r>
      <w:r w:rsidRPr="001177E6">
        <w:rPr>
          <w:rFonts w:ascii="Times New Roman" w:hAnsi="Times New Roman" w:cs="Times New Roman"/>
        </w:rPr>
        <w:t>2</w:t>
      </w:r>
      <w:r w:rsidR="001177E6" w:rsidRPr="001177E6">
        <w:rPr>
          <w:rFonts w:ascii="Times New Roman" w:hAnsi="Times New Roman" w:cs="Times New Roman"/>
        </w:rPr>
        <w:t>4</w:t>
      </w:r>
    </w:p>
    <w:p w:rsidR="00697138" w:rsidRPr="00310A85" w:rsidRDefault="00697138" w:rsidP="00697138">
      <w:pPr>
        <w:spacing w:after="0" w:line="240" w:lineRule="auto"/>
        <w:jc w:val="right"/>
        <w:rPr>
          <w:rFonts w:ascii="Times New Roman" w:hAnsi="Times New Roman" w:cs="Times New Roman"/>
          <w:b/>
          <w:sz w:val="24"/>
          <w:szCs w:val="24"/>
        </w:rPr>
      </w:pPr>
    </w:p>
    <w:p w:rsidR="008914D0" w:rsidRPr="00310A85" w:rsidRDefault="008914D0" w:rsidP="008914D0">
      <w:pPr>
        <w:spacing w:after="0" w:line="240" w:lineRule="auto"/>
        <w:ind w:firstLine="708"/>
        <w:jc w:val="center"/>
        <w:rPr>
          <w:rFonts w:ascii="Times New Roman" w:hAnsi="Times New Roman" w:cs="Times New Roman"/>
          <w:b/>
          <w:sz w:val="24"/>
          <w:szCs w:val="24"/>
        </w:rPr>
      </w:pPr>
      <w:r w:rsidRPr="00310A85">
        <w:rPr>
          <w:rFonts w:ascii="Times New Roman" w:hAnsi="Times New Roman" w:cs="Times New Roman"/>
          <w:b/>
          <w:sz w:val="24"/>
          <w:szCs w:val="24"/>
        </w:rPr>
        <w:t xml:space="preserve">Информационно-аналитическая справка </w:t>
      </w:r>
    </w:p>
    <w:p w:rsidR="008914D0" w:rsidRPr="00310A85" w:rsidRDefault="008914D0" w:rsidP="008914D0">
      <w:pPr>
        <w:spacing w:after="0" w:line="240" w:lineRule="auto"/>
        <w:ind w:firstLine="708"/>
        <w:jc w:val="center"/>
        <w:rPr>
          <w:rFonts w:ascii="Times New Roman" w:hAnsi="Times New Roman" w:cs="Times New Roman"/>
          <w:b/>
          <w:sz w:val="24"/>
          <w:szCs w:val="24"/>
        </w:rPr>
      </w:pPr>
      <w:r w:rsidRPr="00310A85">
        <w:rPr>
          <w:rFonts w:ascii="Times New Roman" w:hAnsi="Times New Roman" w:cs="Times New Roman"/>
          <w:b/>
          <w:sz w:val="24"/>
          <w:szCs w:val="24"/>
        </w:rPr>
        <w:t>по итогам государственной итоговой аттестации по программам основного общего образования на территории муниципального района «Корткеросский» в 20</w:t>
      </w:r>
      <w:r w:rsidR="003D5C33">
        <w:rPr>
          <w:rFonts w:ascii="Times New Roman" w:hAnsi="Times New Roman" w:cs="Times New Roman"/>
          <w:b/>
          <w:sz w:val="24"/>
          <w:szCs w:val="24"/>
        </w:rPr>
        <w:t>2</w:t>
      </w:r>
      <w:r w:rsidR="002379E2">
        <w:rPr>
          <w:rFonts w:ascii="Times New Roman" w:hAnsi="Times New Roman" w:cs="Times New Roman"/>
          <w:b/>
          <w:sz w:val="24"/>
          <w:szCs w:val="24"/>
        </w:rPr>
        <w:t>4</w:t>
      </w:r>
      <w:r w:rsidRPr="00310A85">
        <w:rPr>
          <w:rFonts w:ascii="Times New Roman" w:hAnsi="Times New Roman" w:cs="Times New Roman"/>
          <w:b/>
          <w:sz w:val="24"/>
          <w:szCs w:val="24"/>
        </w:rPr>
        <w:t xml:space="preserve"> году </w:t>
      </w:r>
    </w:p>
    <w:p w:rsidR="00C322C2" w:rsidRPr="00DC77A2" w:rsidRDefault="00C322C2" w:rsidP="008914D0">
      <w:pPr>
        <w:spacing w:after="0" w:line="240" w:lineRule="auto"/>
        <w:ind w:firstLine="708"/>
        <w:jc w:val="both"/>
        <w:rPr>
          <w:rFonts w:ascii="Times New Roman" w:hAnsi="Times New Roman" w:cs="Times New Roman"/>
          <w:sz w:val="24"/>
          <w:szCs w:val="24"/>
          <w:highlight w:val="yellow"/>
        </w:rPr>
      </w:pPr>
    </w:p>
    <w:p w:rsidR="008914D0" w:rsidRPr="00310A85" w:rsidRDefault="008914D0" w:rsidP="008914D0">
      <w:pPr>
        <w:spacing w:after="0" w:line="240" w:lineRule="auto"/>
        <w:ind w:firstLine="708"/>
        <w:jc w:val="both"/>
        <w:rPr>
          <w:rFonts w:ascii="Times New Roman" w:hAnsi="Times New Roman" w:cs="Times New Roman"/>
          <w:sz w:val="24"/>
          <w:szCs w:val="24"/>
        </w:rPr>
      </w:pPr>
      <w:r w:rsidRPr="00C8215D">
        <w:rPr>
          <w:rFonts w:ascii="Times New Roman" w:hAnsi="Times New Roman" w:cs="Times New Roman"/>
          <w:sz w:val="24"/>
          <w:szCs w:val="24"/>
        </w:rPr>
        <w:t>В целях оценки результатов освоения образовательных программ основного общего образования в соответствии с требованиями федерального</w:t>
      </w:r>
      <w:r w:rsidRPr="00310A85">
        <w:rPr>
          <w:rFonts w:ascii="Times New Roman" w:hAnsi="Times New Roman" w:cs="Times New Roman"/>
          <w:sz w:val="24"/>
          <w:szCs w:val="24"/>
        </w:rPr>
        <w:t xml:space="preserve"> государственного образовательного стандарта основного общего образования, планирования комплекса мероприятий по повышению качества образования проведен анализ итогов государственной итоговой аттестации (далее – ГИА-9) в форме основного государственного экзамена (далее – ОГЭ) и государственного вы</w:t>
      </w:r>
      <w:r w:rsidR="00B607A4">
        <w:rPr>
          <w:rFonts w:ascii="Times New Roman" w:hAnsi="Times New Roman" w:cs="Times New Roman"/>
          <w:sz w:val="24"/>
          <w:szCs w:val="24"/>
        </w:rPr>
        <w:t>пускного экзамена (далее – ГВЭ)</w:t>
      </w:r>
      <w:r w:rsidRPr="00310A85">
        <w:rPr>
          <w:rFonts w:ascii="Times New Roman" w:hAnsi="Times New Roman" w:cs="Times New Roman"/>
          <w:sz w:val="24"/>
          <w:szCs w:val="24"/>
        </w:rPr>
        <w:t xml:space="preserve">. </w:t>
      </w:r>
    </w:p>
    <w:p w:rsidR="008914D0" w:rsidRPr="00310A85" w:rsidRDefault="008914D0" w:rsidP="008914D0">
      <w:pPr>
        <w:spacing w:after="0" w:line="240" w:lineRule="auto"/>
        <w:ind w:firstLine="708"/>
        <w:jc w:val="both"/>
        <w:rPr>
          <w:rFonts w:ascii="Times New Roman" w:hAnsi="Times New Roman" w:cs="Times New Roman"/>
          <w:sz w:val="24"/>
          <w:szCs w:val="24"/>
        </w:rPr>
      </w:pPr>
      <w:r w:rsidRPr="00310A85">
        <w:rPr>
          <w:rFonts w:ascii="Times New Roman" w:hAnsi="Times New Roman" w:cs="Times New Roman"/>
          <w:sz w:val="24"/>
          <w:szCs w:val="24"/>
        </w:rPr>
        <w:t>Предметом анализа итогов ГИА-9 стали:</w:t>
      </w:r>
    </w:p>
    <w:p w:rsidR="008914D0" w:rsidRPr="00310A85" w:rsidRDefault="00230E3F" w:rsidP="008914D0">
      <w:pPr>
        <w:pStyle w:val="a4"/>
        <w:numPr>
          <w:ilvl w:val="0"/>
          <w:numId w:val="11"/>
        </w:numPr>
        <w:spacing w:after="0" w:line="240" w:lineRule="auto"/>
        <w:ind w:left="0" w:firstLine="360"/>
        <w:jc w:val="both"/>
        <w:rPr>
          <w:rFonts w:ascii="Times New Roman" w:hAnsi="Times New Roman"/>
          <w:sz w:val="24"/>
          <w:szCs w:val="24"/>
        </w:rPr>
      </w:pPr>
      <w:r w:rsidRPr="00310A85">
        <w:rPr>
          <w:rFonts w:ascii="Times New Roman" w:hAnsi="Times New Roman" w:cs="Times New Roman"/>
          <w:sz w:val="24"/>
          <w:szCs w:val="24"/>
        </w:rPr>
        <w:t>к</w:t>
      </w:r>
      <w:r w:rsidR="008914D0" w:rsidRPr="00310A85">
        <w:rPr>
          <w:rFonts w:ascii="Times New Roman" w:hAnsi="Times New Roman" w:cs="Times New Roman"/>
          <w:sz w:val="24"/>
          <w:szCs w:val="24"/>
        </w:rPr>
        <w:t>о</w:t>
      </w:r>
      <w:r w:rsidR="00243290" w:rsidRPr="00310A85">
        <w:rPr>
          <w:rFonts w:ascii="Times New Roman" w:hAnsi="Times New Roman" w:cs="Times New Roman"/>
          <w:sz w:val="24"/>
          <w:szCs w:val="24"/>
        </w:rPr>
        <w:t>нтингент участников ГИА-9 в 20</w:t>
      </w:r>
      <w:r w:rsidR="00241121">
        <w:rPr>
          <w:rFonts w:ascii="Times New Roman" w:hAnsi="Times New Roman" w:cs="Times New Roman"/>
          <w:sz w:val="24"/>
          <w:szCs w:val="24"/>
        </w:rPr>
        <w:t>2</w:t>
      </w:r>
      <w:r w:rsidR="002379E2">
        <w:rPr>
          <w:rFonts w:ascii="Times New Roman" w:hAnsi="Times New Roman" w:cs="Times New Roman"/>
          <w:sz w:val="24"/>
          <w:szCs w:val="24"/>
        </w:rPr>
        <w:t>4</w:t>
      </w:r>
      <w:r w:rsidR="008914D0" w:rsidRPr="00310A85">
        <w:rPr>
          <w:rFonts w:ascii="Times New Roman" w:hAnsi="Times New Roman" w:cs="Times New Roman"/>
          <w:sz w:val="24"/>
          <w:szCs w:val="24"/>
        </w:rPr>
        <w:t xml:space="preserve"> году</w:t>
      </w:r>
      <w:r w:rsidR="008914D0" w:rsidRPr="00310A85">
        <w:rPr>
          <w:rFonts w:ascii="Times New Roman" w:hAnsi="Times New Roman"/>
          <w:sz w:val="24"/>
          <w:szCs w:val="24"/>
        </w:rPr>
        <w:t>;</w:t>
      </w:r>
    </w:p>
    <w:p w:rsidR="008914D0" w:rsidRPr="00310A85" w:rsidRDefault="008914D0" w:rsidP="008914D0">
      <w:pPr>
        <w:pStyle w:val="a4"/>
        <w:numPr>
          <w:ilvl w:val="0"/>
          <w:numId w:val="11"/>
        </w:numPr>
        <w:spacing w:after="0" w:line="240" w:lineRule="auto"/>
        <w:jc w:val="both"/>
        <w:rPr>
          <w:rFonts w:ascii="Times New Roman" w:hAnsi="Times New Roman"/>
          <w:sz w:val="24"/>
          <w:szCs w:val="24"/>
        </w:rPr>
      </w:pPr>
      <w:r w:rsidRPr="00310A85">
        <w:rPr>
          <w:rFonts w:ascii="Times New Roman" w:hAnsi="Times New Roman"/>
          <w:sz w:val="24"/>
          <w:szCs w:val="24"/>
        </w:rPr>
        <w:t>условия для проведения ГИА-9;</w:t>
      </w:r>
    </w:p>
    <w:p w:rsidR="008914D0" w:rsidRPr="00310A85" w:rsidRDefault="008914D0" w:rsidP="008914D0">
      <w:pPr>
        <w:pStyle w:val="a4"/>
        <w:numPr>
          <w:ilvl w:val="0"/>
          <w:numId w:val="11"/>
        </w:numPr>
        <w:spacing w:after="0" w:line="240" w:lineRule="auto"/>
        <w:ind w:left="0" w:firstLine="360"/>
        <w:jc w:val="both"/>
        <w:rPr>
          <w:rFonts w:ascii="Times New Roman" w:hAnsi="Times New Roman" w:cs="Times New Roman"/>
          <w:sz w:val="24"/>
          <w:szCs w:val="24"/>
        </w:rPr>
      </w:pPr>
      <w:r w:rsidRPr="00310A85">
        <w:rPr>
          <w:rFonts w:ascii="Times New Roman" w:hAnsi="Times New Roman" w:cs="Times New Roman"/>
          <w:sz w:val="24"/>
          <w:szCs w:val="24"/>
        </w:rPr>
        <w:t xml:space="preserve">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w:t>
      </w:r>
      <w:r w:rsidR="00241121" w:rsidRPr="00310A85">
        <w:rPr>
          <w:rFonts w:ascii="Times New Roman" w:hAnsi="Times New Roman" w:cs="Times New Roman"/>
          <w:sz w:val="24"/>
          <w:szCs w:val="24"/>
        </w:rPr>
        <w:t>об основном общем образовании</w:t>
      </w:r>
      <w:r w:rsidRPr="00310A85">
        <w:rPr>
          <w:rFonts w:ascii="Times New Roman" w:hAnsi="Times New Roman" w:cs="Times New Roman"/>
          <w:sz w:val="24"/>
          <w:szCs w:val="24"/>
        </w:rPr>
        <w:t xml:space="preserve"> (доля выпускников, успешно сдавших обязательные экзамены и предметы по выбору);</w:t>
      </w:r>
    </w:p>
    <w:p w:rsidR="008914D0" w:rsidRPr="00310A85" w:rsidRDefault="008914D0" w:rsidP="008914D0">
      <w:pPr>
        <w:pStyle w:val="a4"/>
        <w:numPr>
          <w:ilvl w:val="0"/>
          <w:numId w:val="11"/>
        </w:numPr>
        <w:spacing w:after="0" w:line="240" w:lineRule="auto"/>
        <w:jc w:val="both"/>
        <w:rPr>
          <w:rFonts w:ascii="Times New Roman" w:hAnsi="Times New Roman" w:cs="Times New Roman"/>
          <w:sz w:val="24"/>
          <w:szCs w:val="24"/>
        </w:rPr>
      </w:pPr>
      <w:r w:rsidRPr="00310A85">
        <w:rPr>
          <w:rFonts w:ascii="Times New Roman" w:hAnsi="Times New Roman" w:cs="Times New Roman"/>
          <w:sz w:val="24"/>
          <w:szCs w:val="24"/>
        </w:rPr>
        <w:t>доля выпускников, успешно сдавших все экзамены;</w:t>
      </w:r>
    </w:p>
    <w:p w:rsidR="008914D0" w:rsidRPr="00310A85" w:rsidRDefault="008914D0" w:rsidP="008914D0">
      <w:pPr>
        <w:pStyle w:val="a4"/>
        <w:numPr>
          <w:ilvl w:val="0"/>
          <w:numId w:val="11"/>
        </w:numPr>
        <w:spacing w:after="0" w:line="240" w:lineRule="auto"/>
        <w:jc w:val="both"/>
        <w:rPr>
          <w:rFonts w:ascii="Times New Roman" w:hAnsi="Times New Roman" w:cs="Times New Roman"/>
          <w:sz w:val="24"/>
          <w:szCs w:val="24"/>
        </w:rPr>
      </w:pPr>
      <w:r w:rsidRPr="00310A85">
        <w:rPr>
          <w:rFonts w:ascii="Times New Roman" w:hAnsi="Times New Roman" w:cs="Times New Roman"/>
          <w:sz w:val="24"/>
          <w:szCs w:val="24"/>
        </w:rPr>
        <w:t xml:space="preserve">апелляции по результатам </w:t>
      </w:r>
      <w:r w:rsidR="00241121">
        <w:rPr>
          <w:rFonts w:ascii="Times New Roman" w:hAnsi="Times New Roman" w:cs="Times New Roman"/>
          <w:sz w:val="24"/>
          <w:szCs w:val="24"/>
        </w:rPr>
        <w:t>О</w:t>
      </w:r>
      <w:r w:rsidRPr="00310A85">
        <w:rPr>
          <w:rFonts w:ascii="Times New Roman" w:hAnsi="Times New Roman" w:cs="Times New Roman"/>
          <w:sz w:val="24"/>
          <w:szCs w:val="24"/>
        </w:rPr>
        <w:t>ГЭ.</w:t>
      </w:r>
    </w:p>
    <w:p w:rsidR="008914D0" w:rsidRPr="000F2841" w:rsidRDefault="008914D0" w:rsidP="008914D0">
      <w:pPr>
        <w:spacing w:after="0" w:line="240" w:lineRule="auto"/>
        <w:jc w:val="center"/>
        <w:rPr>
          <w:rFonts w:ascii="Times New Roman" w:hAnsi="Times New Roman"/>
          <w:b/>
          <w:sz w:val="24"/>
          <w:szCs w:val="24"/>
          <w:highlight w:val="yellow"/>
        </w:rPr>
      </w:pPr>
    </w:p>
    <w:p w:rsidR="008914D0" w:rsidRPr="00AD3210" w:rsidRDefault="00175232" w:rsidP="008914D0">
      <w:pPr>
        <w:spacing w:after="0" w:line="240" w:lineRule="auto"/>
        <w:jc w:val="center"/>
        <w:rPr>
          <w:rFonts w:ascii="Times New Roman" w:hAnsi="Times New Roman"/>
          <w:b/>
          <w:sz w:val="24"/>
          <w:szCs w:val="24"/>
        </w:rPr>
      </w:pPr>
      <w:r w:rsidRPr="00AD3210">
        <w:rPr>
          <w:rFonts w:ascii="Times New Roman" w:hAnsi="Times New Roman"/>
          <w:b/>
          <w:sz w:val="24"/>
          <w:szCs w:val="24"/>
        </w:rPr>
        <w:t>1</w:t>
      </w:r>
      <w:r w:rsidR="008914D0" w:rsidRPr="00AD3210">
        <w:rPr>
          <w:rFonts w:ascii="Times New Roman" w:hAnsi="Times New Roman"/>
          <w:b/>
          <w:sz w:val="24"/>
          <w:szCs w:val="24"/>
        </w:rPr>
        <w:t>. Контингент участников ГИА в 20</w:t>
      </w:r>
      <w:r w:rsidR="00241121">
        <w:rPr>
          <w:rFonts w:ascii="Times New Roman" w:hAnsi="Times New Roman"/>
          <w:b/>
          <w:sz w:val="24"/>
          <w:szCs w:val="24"/>
        </w:rPr>
        <w:t>2</w:t>
      </w:r>
      <w:r w:rsidR="002379E2">
        <w:rPr>
          <w:rFonts w:ascii="Times New Roman" w:hAnsi="Times New Roman"/>
          <w:b/>
          <w:sz w:val="24"/>
          <w:szCs w:val="24"/>
        </w:rPr>
        <w:t>4</w:t>
      </w:r>
      <w:r w:rsidR="008914D0" w:rsidRPr="00AD3210">
        <w:rPr>
          <w:rFonts w:ascii="Times New Roman" w:hAnsi="Times New Roman"/>
          <w:b/>
          <w:sz w:val="24"/>
          <w:szCs w:val="24"/>
        </w:rPr>
        <w:t xml:space="preserve"> году</w:t>
      </w:r>
    </w:p>
    <w:p w:rsidR="009719E7" w:rsidRDefault="00230E3F" w:rsidP="008914D0">
      <w:pPr>
        <w:spacing w:after="0" w:line="240" w:lineRule="auto"/>
        <w:ind w:firstLine="708"/>
        <w:jc w:val="both"/>
      </w:pPr>
      <w:r w:rsidRPr="002379E2">
        <w:rPr>
          <w:rFonts w:ascii="Times New Roman" w:hAnsi="Times New Roman" w:cs="Times New Roman"/>
          <w:sz w:val="24"/>
          <w:szCs w:val="24"/>
        </w:rPr>
        <w:t>ГИА-9 в 20</w:t>
      </w:r>
      <w:r w:rsidR="00241121" w:rsidRPr="002379E2">
        <w:rPr>
          <w:rFonts w:ascii="Times New Roman" w:hAnsi="Times New Roman" w:cs="Times New Roman"/>
          <w:sz w:val="24"/>
          <w:szCs w:val="24"/>
        </w:rPr>
        <w:t>2</w:t>
      </w:r>
      <w:r w:rsidR="00852F82" w:rsidRPr="002379E2">
        <w:rPr>
          <w:rFonts w:ascii="Times New Roman" w:hAnsi="Times New Roman" w:cs="Times New Roman"/>
          <w:sz w:val="24"/>
          <w:szCs w:val="24"/>
        </w:rPr>
        <w:t>3</w:t>
      </w:r>
      <w:r w:rsidRPr="002379E2">
        <w:rPr>
          <w:rFonts w:ascii="Times New Roman" w:hAnsi="Times New Roman" w:cs="Times New Roman"/>
          <w:sz w:val="24"/>
          <w:szCs w:val="24"/>
        </w:rPr>
        <w:t xml:space="preserve"> году проводил</w:t>
      </w:r>
      <w:r w:rsidR="00241121" w:rsidRPr="002379E2">
        <w:rPr>
          <w:rFonts w:ascii="Times New Roman" w:hAnsi="Times New Roman" w:cs="Times New Roman"/>
          <w:sz w:val="24"/>
          <w:szCs w:val="24"/>
        </w:rPr>
        <w:t>а</w:t>
      </w:r>
      <w:r w:rsidRPr="002379E2">
        <w:rPr>
          <w:rFonts w:ascii="Times New Roman" w:hAnsi="Times New Roman" w:cs="Times New Roman"/>
          <w:sz w:val="24"/>
          <w:szCs w:val="24"/>
        </w:rPr>
        <w:t>сь</w:t>
      </w:r>
      <w:r w:rsidR="008914D0" w:rsidRPr="002379E2">
        <w:rPr>
          <w:rFonts w:ascii="Times New Roman" w:hAnsi="Times New Roman" w:cs="Times New Roman"/>
          <w:sz w:val="24"/>
          <w:szCs w:val="24"/>
        </w:rPr>
        <w:t xml:space="preserve"> по 1</w:t>
      </w:r>
      <w:r w:rsidR="00852F82" w:rsidRPr="002379E2">
        <w:rPr>
          <w:rFonts w:ascii="Times New Roman" w:hAnsi="Times New Roman" w:cs="Times New Roman"/>
          <w:sz w:val="24"/>
          <w:szCs w:val="24"/>
        </w:rPr>
        <w:t>2</w:t>
      </w:r>
      <w:r w:rsidR="008914D0" w:rsidRPr="002379E2">
        <w:rPr>
          <w:rFonts w:ascii="Times New Roman" w:hAnsi="Times New Roman" w:cs="Times New Roman"/>
          <w:sz w:val="24"/>
          <w:szCs w:val="24"/>
        </w:rPr>
        <w:t xml:space="preserve"> общеобразовательным предметам </w:t>
      </w:r>
      <w:r w:rsidRPr="002379E2">
        <w:rPr>
          <w:rFonts w:ascii="Times New Roman" w:hAnsi="Times New Roman" w:cs="Times New Roman"/>
          <w:sz w:val="24"/>
          <w:szCs w:val="24"/>
        </w:rPr>
        <w:t xml:space="preserve">из 14 возможных </w:t>
      </w:r>
      <w:r w:rsidR="008914D0" w:rsidRPr="002379E2">
        <w:rPr>
          <w:rFonts w:ascii="Times New Roman" w:hAnsi="Times New Roman" w:cs="Times New Roman"/>
          <w:sz w:val="24"/>
          <w:szCs w:val="24"/>
        </w:rPr>
        <w:t xml:space="preserve">в соответствии </w:t>
      </w:r>
      <w:r w:rsidRPr="002379E2">
        <w:rPr>
          <w:rFonts w:ascii="Times New Roman" w:hAnsi="Times New Roman" w:cs="Times New Roman"/>
          <w:sz w:val="24"/>
          <w:szCs w:val="24"/>
        </w:rPr>
        <w:t xml:space="preserve">Порядком проведения ГИА-9, утвержденным приказом </w:t>
      </w:r>
      <w:proofErr w:type="spellStart"/>
      <w:r w:rsidR="009719E7" w:rsidRPr="002379E2">
        <w:rPr>
          <w:rFonts w:ascii="Times New Roman" w:hAnsi="Times New Roman" w:cs="Times New Roman"/>
          <w:sz w:val="24"/>
          <w:szCs w:val="24"/>
        </w:rPr>
        <w:t>Минпросвещения</w:t>
      </w:r>
      <w:proofErr w:type="spellEnd"/>
      <w:r w:rsidR="009719E7" w:rsidRPr="002379E2">
        <w:rPr>
          <w:rFonts w:ascii="Times New Roman" w:hAnsi="Times New Roman" w:cs="Times New Roman"/>
          <w:sz w:val="24"/>
          <w:szCs w:val="24"/>
        </w:rPr>
        <w:t xml:space="preserve"> России и Рособрнадзора № </w:t>
      </w:r>
      <w:r w:rsidR="002379E2" w:rsidRPr="002379E2">
        <w:rPr>
          <w:rFonts w:ascii="Times New Roman" w:hAnsi="Times New Roman" w:cs="Times New Roman"/>
          <w:sz w:val="24"/>
          <w:szCs w:val="24"/>
        </w:rPr>
        <w:t>232</w:t>
      </w:r>
      <w:r w:rsidR="009719E7" w:rsidRPr="002379E2">
        <w:rPr>
          <w:rFonts w:ascii="Times New Roman" w:hAnsi="Times New Roman" w:cs="Times New Roman"/>
          <w:sz w:val="24"/>
          <w:szCs w:val="24"/>
        </w:rPr>
        <w:t>/</w:t>
      </w:r>
      <w:r w:rsidR="002379E2" w:rsidRPr="002379E2">
        <w:rPr>
          <w:rFonts w:ascii="Times New Roman" w:hAnsi="Times New Roman" w:cs="Times New Roman"/>
          <w:sz w:val="24"/>
          <w:szCs w:val="24"/>
        </w:rPr>
        <w:t>551</w:t>
      </w:r>
      <w:r w:rsidR="009719E7" w:rsidRPr="002379E2">
        <w:rPr>
          <w:rFonts w:ascii="Times New Roman" w:hAnsi="Times New Roman" w:cs="Times New Roman"/>
          <w:sz w:val="24"/>
          <w:szCs w:val="24"/>
        </w:rPr>
        <w:t> от 0</w:t>
      </w:r>
      <w:r w:rsidR="002379E2" w:rsidRPr="002379E2">
        <w:rPr>
          <w:rFonts w:ascii="Times New Roman" w:hAnsi="Times New Roman" w:cs="Times New Roman"/>
          <w:sz w:val="24"/>
          <w:szCs w:val="24"/>
        </w:rPr>
        <w:t>4</w:t>
      </w:r>
      <w:r w:rsidR="009719E7" w:rsidRPr="002379E2">
        <w:rPr>
          <w:rFonts w:ascii="Times New Roman" w:hAnsi="Times New Roman" w:cs="Times New Roman"/>
          <w:sz w:val="24"/>
          <w:szCs w:val="24"/>
        </w:rPr>
        <w:t>.</w:t>
      </w:r>
      <w:r w:rsidR="002379E2" w:rsidRPr="002379E2">
        <w:rPr>
          <w:rFonts w:ascii="Times New Roman" w:hAnsi="Times New Roman" w:cs="Times New Roman"/>
          <w:sz w:val="24"/>
          <w:szCs w:val="24"/>
        </w:rPr>
        <w:t>04</w:t>
      </w:r>
      <w:r w:rsidR="009719E7" w:rsidRPr="002379E2">
        <w:rPr>
          <w:rFonts w:ascii="Times New Roman" w:hAnsi="Times New Roman" w:cs="Times New Roman"/>
          <w:sz w:val="24"/>
          <w:szCs w:val="24"/>
        </w:rPr>
        <w:t>.20</w:t>
      </w:r>
      <w:r w:rsidR="002379E2" w:rsidRPr="002379E2">
        <w:rPr>
          <w:rFonts w:ascii="Times New Roman" w:hAnsi="Times New Roman" w:cs="Times New Roman"/>
          <w:sz w:val="24"/>
          <w:szCs w:val="24"/>
        </w:rPr>
        <w:t>23</w:t>
      </w:r>
      <w:r w:rsidR="009719E7" w:rsidRPr="002379E2">
        <w:rPr>
          <w:rFonts w:ascii="Times New Roman" w:hAnsi="Times New Roman" w:cs="Times New Roman"/>
          <w:sz w:val="24"/>
          <w:szCs w:val="24"/>
        </w:rPr>
        <w:t> </w:t>
      </w:r>
      <w:r w:rsidRPr="002379E2">
        <w:rPr>
          <w:rFonts w:ascii="Times New Roman" w:hAnsi="Times New Roman"/>
          <w:sz w:val="24"/>
          <w:szCs w:val="24"/>
        </w:rPr>
        <w:t xml:space="preserve">(далее – Порядок) и в сроки, установленные </w:t>
      </w:r>
      <w:r w:rsidRPr="002379E2">
        <w:rPr>
          <w:rFonts w:ascii="Times New Roman" w:hAnsi="Times New Roman" w:cs="Times New Roman"/>
          <w:sz w:val="24"/>
          <w:szCs w:val="24"/>
        </w:rPr>
        <w:t>Министерства образования и науки Российской Федерации</w:t>
      </w:r>
      <w:r w:rsidR="008914D0" w:rsidRPr="002379E2">
        <w:rPr>
          <w:rFonts w:ascii="Times New Roman" w:hAnsi="Times New Roman"/>
          <w:sz w:val="24"/>
          <w:szCs w:val="24"/>
        </w:rPr>
        <w:t>.</w:t>
      </w:r>
      <w:r w:rsidR="009719E7" w:rsidRPr="009719E7">
        <w:t xml:space="preserve"> </w:t>
      </w:r>
    </w:p>
    <w:p w:rsidR="00345975" w:rsidRDefault="00A8683D" w:rsidP="008914D0">
      <w:pPr>
        <w:spacing w:after="0" w:line="240" w:lineRule="auto"/>
        <w:ind w:firstLine="708"/>
        <w:jc w:val="both"/>
        <w:rPr>
          <w:rFonts w:ascii="Times New Roman" w:hAnsi="Times New Roman" w:cs="Times New Roman"/>
          <w:sz w:val="24"/>
          <w:szCs w:val="24"/>
        </w:rPr>
      </w:pPr>
      <w:r w:rsidRPr="00345975">
        <w:rPr>
          <w:rFonts w:ascii="Times New Roman" w:hAnsi="Times New Roman" w:cs="Times New Roman"/>
          <w:sz w:val="24"/>
          <w:szCs w:val="24"/>
        </w:rPr>
        <w:t xml:space="preserve">К ГИА-9 не допущены </w:t>
      </w:r>
      <w:r w:rsidR="00852F82" w:rsidRPr="00345975">
        <w:rPr>
          <w:rFonts w:ascii="Times New Roman" w:hAnsi="Times New Roman" w:cs="Times New Roman"/>
          <w:sz w:val="24"/>
          <w:szCs w:val="24"/>
        </w:rPr>
        <w:t>5</w:t>
      </w:r>
      <w:r w:rsidRPr="00345975">
        <w:rPr>
          <w:rFonts w:ascii="Times New Roman" w:hAnsi="Times New Roman" w:cs="Times New Roman"/>
          <w:sz w:val="24"/>
          <w:szCs w:val="24"/>
        </w:rPr>
        <w:t xml:space="preserve"> обучающихся (</w:t>
      </w:r>
      <w:r w:rsidR="00852F82" w:rsidRPr="00345975">
        <w:rPr>
          <w:rFonts w:ascii="Times New Roman" w:hAnsi="Times New Roman" w:cs="Times New Roman"/>
          <w:sz w:val="24"/>
          <w:szCs w:val="24"/>
        </w:rPr>
        <w:t>1</w:t>
      </w:r>
      <w:r w:rsidR="00241121" w:rsidRPr="00345975">
        <w:rPr>
          <w:rFonts w:ascii="Times New Roman" w:hAnsi="Times New Roman" w:cs="Times New Roman"/>
          <w:sz w:val="24"/>
          <w:szCs w:val="24"/>
        </w:rPr>
        <w:t xml:space="preserve"> – МОУ «СОШ» п. </w:t>
      </w:r>
      <w:proofErr w:type="spellStart"/>
      <w:r w:rsidR="00241121" w:rsidRPr="00345975">
        <w:rPr>
          <w:rFonts w:ascii="Times New Roman" w:hAnsi="Times New Roman" w:cs="Times New Roman"/>
          <w:sz w:val="24"/>
          <w:szCs w:val="24"/>
        </w:rPr>
        <w:t>Аджером</w:t>
      </w:r>
      <w:proofErr w:type="spellEnd"/>
      <w:r w:rsidR="00241121" w:rsidRPr="00345975">
        <w:rPr>
          <w:rFonts w:ascii="Times New Roman" w:hAnsi="Times New Roman" w:cs="Times New Roman"/>
          <w:sz w:val="24"/>
          <w:szCs w:val="24"/>
        </w:rPr>
        <w:t xml:space="preserve">, 1 – МОУ «СОШ» с. Нившера, </w:t>
      </w:r>
      <w:r w:rsidR="00345975" w:rsidRPr="00345975">
        <w:rPr>
          <w:rFonts w:ascii="Times New Roman" w:hAnsi="Times New Roman" w:cs="Times New Roman"/>
          <w:sz w:val="24"/>
          <w:szCs w:val="24"/>
        </w:rPr>
        <w:t xml:space="preserve">1 – МОУ «СОШ» с. Богородск, </w:t>
      </w:r>
      <w:r w:rsidR="00852F82" w:rsidRPr="00345975">
        <w:rPr>
          <w:rFonts w:ascii="Times New Roman" w:hAnsi="Times New Roman" w:cs="Times New Roman"/>
          <w:sz w:val="24"/>
          <w:szCs w:val="24"/>
        </w:rPr>
        <w:t>2</w:t>
      </w:r>
      <w:r w:rsidRPr="00345975">
        <w:rPr>
          <w:rFonts w:ascii="Times New Roman" w:hAnsi="Times New Roman" w:cs="Times New Roman"/>
          <w:sz w:val="24"/>
          <w:szCs w:val="24"/>
        </w:rPr>
        <w:t xml:space="preserve"> – МОУ «СОШ» с. Мордино), имеющие академическую задолженность. </w:t>
      </w:r>
      <w:r w:rsidR="00345975">
        <w:rPr>
          <w:rFonts w:ascii="Times New Roman" w:hAnsi="Times New Roman" w:cs="Times New Roman"/>
          <w:sz w:val="24"/>
          <w:szCs w:val="24"/>
        </w:rPr>
        <w:t xml:space="preserve">В августе 2024 года был допущен 1 выпускник (МОУ «СОШ» п. </w:t>
      </w:r>
      <w:proofErr w:type="spellStart"/>
      <w:r w:rsidR="00345975">
        <w:rPr>
          <w:rFonts w:ascii="Times New Roman" w:hAnsi="Times New Roman" w:cs="Times New Roman"/>
          <w:sz w:val="24"/>
          <w:szCs w:val="24"/>
        </w:rPr>
        <w:t>Аджером</w:t>
      </w:r>
      <w:proofErr w:type="spellEnd"/>
      <w:r w:rsidR="00345975">
        <w:rPr>
          <w:rFonts w:ascii="Times New Roman" w:hAnsi="Times New Roman" w:cs="Times New Roman"/>
          <w:sz w:val="24"/>
          <w:szCs w:val="24"/>
        </w:rPr>
        <w:t>) до ГИА в связи с устранением академической задолженности за летний период.</w:t>
      </w:r>
      <w:r w:rsidR="00345975" w:rsidRPr="00345975">
        <w:rPr>
          <w:rFonts w:ascii="Times New Roman" w:hAnsi="Times New Roman" w:cs="Times New Roman"/>
          <w:sz w:val="24"/>
          <w:szCs w:val="24"/>
        </w:rPr>
        <w:t xml:space="preserve"> </w:t>
      </w:r>
    </w:p>
    <w:p w:rsidR="008914D0" w:rsidRPr="002379E2" w:rsidRDefault="00345975" w:rsidP="008914D0">
      <w:pPr>
        <w:spacing w:after="0" w:line="240" w:lineRule="auto"/>
        <w:ind w:firstLine="708"/>
        <w:jc w:val="both"/>
        <w:rPr>
          <w:rFonts w:ascii="Times New Roman" w:hAnsi="Times New Roman" w:cs="Times New Roman"/>
          <w:sz w:val="24"/>
          <w:szCs w:val="24"/>
          <w:highlight w:val="yellow"/>
        </w:rPr>
      </w:pPr>
      <w:r w:rsidRPr="00345975">
        <w:rPr>
          <w:rFonts w:ascii="Times New Roman" w:hAnsi="Times New Roman" w:cs="Times New Roman"/>
          <w:sz w:val="24"/>
          <w:szCs w:val="24"/>
        </w:rPr>
        <w:t>В ГИА-9 приняли участие 16</w:t>
      </w:r>
      <w:r w:rsidR="002376B6">
        <w:rPr>
          <w:rFonts w:ascii="Times New Roman" w:hAnsi="Times New Roman" w:cs="Times New Roman"/>
          <w:sz w:val="24"/>
          <w:szCs w:val="24"/>
        </w:rPr>
        <w:t>8</w:t>
      </w:r>
      <w:r w:rsidRPr="00345975">
        <w:rPr>
          <w:rFonts w:ascii="Times New Roman" w:hAnsi="Times New Roman" w:cs="Times New Roman"/>
          <w:sz w:val="24"/>
          <w:szCs w:val="24"/>
        </w:rPr>
        <w:t xml:space="preserve"> учащихся 9-х классов из 14 муниципальных образовательных организаций, из них в форме ОГЭ – 15</w:t>
      </w:r>
      <w:r w:rsidR="00EA48C2">
        <w:rPr>
          <w:rFonts w:ascii="Times New Roman" w:hAnsi="Times New Roman" w:cs="Times New Roman"/>
          <w:sz w:val="24"/>
          <w:szCs w:val="24"/>
        </w:rPr>
        <w:t>9</w:t>
      </w:r>
      <w:r w:rsidRPr="00345975">
        <w:rPr>
          <w:rFonts w:ascii="Times New Roman" w:hAnsi="Times New Roman" w:cs="Times New Roman"/>
          <w:sz w:val="24"/>
          <w:szCs w:val="24"/>
        </w:rPr>
        <w:t xml:space="preserve"> учащихся, в форме ГВЭ – 9 учащихся.</w:t>
      </w:r>
    </w:p>
    <w:p w:rsidR="008914D0" w:rsidRPr="00B56799" w:rsidRDefault="00175232" w:rsidP="008914D0">
      <w:pPr>
        <w:spacing w:after="0" w:line="240" w:lineRule="auto"/>
        <w:ind w:firstLine="708"/>
        <w:jc w:val="both"/>
        <w:rPr>
          <w:rFonts w:ascii="Times New Roman" w:hAnsi="Times New Roman" w:cs="Times New Roman"/>
          <w:sz w:val="24"/>
          <w:szCs w:val="24"/>
        </w:rPr>
      </w:pPr>
      <w:r w:rsidRPr="00B56799">
        <w:rPr>
          <w:rFonts w:ascii="Times New Roman" w:hAnsi="Times New Roman" w:cs="Times New Roman"/>
          <w:sz w:val="24"/>
          <w:szCs w:val="24"/>
        </w:rPr>
        <w:t xml:space="preserve">В разрезе общеобразовательных учреждений количество участников ГИА-9 представлено в таблице 1 приложения к информационно-аналитической справке (далее - приложение). </w:t>
      </w:r>
      <w:r w:rsidR="008914D0" w:rsidRPr="00B56799">
        <w:rPr>
          <w:rFonts w:ascii="Times New Roman" w:hAnsi="Times New Roman" w:cs="Times New Roman"/>
          <w:sz w:val="24"/>
          <w:szCs w:val="24"/>
        </w:rPr>
        <w:t xml:space="preserve"> </w:t>
      </w:r>
    </w:p>
    <w:p w:rsidR="008914D0" w:rsidRPr="00345975" w:rsidRDefault="008914D0" w:rsidP="008914D0">
      <w:pPr>
        <w:tabs>
          <w:tab w:val="left" w:pos="567"/>
        </w:tabs>
        <w:spacing w:after="0" w:line="240" w:lineRule="auto"/>
        <w:ind w:left="153"/>
        <w:jc w:val="center"/>
        <w:rPr>
          <w:rFonts w:ascii="Times New Roman" w:hAnsi="Times New Roman" w:cs="Times New Roman"/>
          <w:b/>
          <w:sz w:val="24"/>
          <w:szCs w:val="24"/>
          <w:highlight w:val="yellow"/>
        </w:rPr>
      </w:pPr>
    </w:p>
    <w:p w:rsidR="00175232" w:rsidRPr="00B56799" w:rsidRDefault="00175232" w:rsidP="00175232">
      <w:pPr>
        <w:spacing w:after="0" w:line="240" w:lineRule="auto"/>
        <w:ind w:left="720"/>
        <w:jc w:val="center"/>
        <w:rPr>
          <w:rFonts w:ascii="Times New Roman" w:hAnsi="Times New Roman" w:cs="Times New Roman"/>
          <w:b/>
          <w:sz w:val="24"/>
          <w:szCs w:val="24"/>
        </w:rPr>
      </w:pPr>
      <w:r w:rsidRPr="00B56799">
        <w:rPr>
          <w:rFonts w:ascii="Times New Roman" w:hAnsi="Times New Roman" w:cs="Times New Roman"/>
          <w:b/>
          <w:sz w:val="24"/>
          <w:szCs w:val="24"/>
        </w:rPr>
        <w:t>2. Условия, созданные для проведения ГИА</w:t>
      </w:r>
    </w:p>
    <w:p w:rsidR="00175232" w:rsidRPr="00B56799" w:rsidRDefault="00175232" w:rsidP="00175232">
      <w:pPr>
        <w:spacing w:after="0" w:line="240" w:lineRule="auto"/>
        <w:ind w:firstLine="708"/>
        <w:jc w:val="both"/>
        <w:rPr>
          <w:rFonts w:ascii="Times New Roman" w:hAnsi="Times New Roman" w:cs="Times New Roman"/>
          <w:sz w:val="24"/>
          <w:szCs w:val="24"/>
        </w:rPr>
      </w:pPr>
      <w:r w:rsidRPr="00B56799">
        <w:rPr>
          <w:rFonts w:ascii="Times New Roman" w:hAnsi="Times New Roman" w:cs="Times New Roman"/>
          <w:sz w:val="24"/>
          <w:szCs w:val="24"/>
        </w:rPr>
        <w:t>С целью организованного проведения ГИА-9 обеспечены условия в соответствии с требованиями Порядка, методическими рекомендациями Федеральной службы по надзору и контролю в сфере образования и науки Российской Федерации (далее - методические рекомендации).</w:t>
      </w:r>
    </w:p>
    <w:p w:rsidR="00175232" w:rsidRPr="00B56799" w:rsidRDefault="00175232" w:rsidP="00175232">
      <w:pPr>
        <w:pStyle w:val="a4"/>
        <w:spacing w:after="0" w:line="240" w:lineRule="auto"/>
        <w:ind w:left="0" w:firstLine="708"/>
        <w:jc w:val="both"/>
        <w:rPr>
          <w:rFonts w:ascii="Times New Roman" w:hAnsi="Times New Roman"/>
          <w:sz w:val="24"/>
          <w:szCs w:val="24"/>
        </w:rPr>
      </w:pPr>
      <w:r w:rsidRPr="00B56799">
        <w:rPr>
          <w:rFonts w:ascii="Times New Roman" w:hAnsi="Times New Roman" w:cs="Times New Roman"/>
          <w:sz w:val="24"/>
          <w:szCs w:val="24"/>
        </w:rPr>
        <w:t xml:space="preserve">Проведение </w:t>
      </w:r>
      <w:r w:rsidR="00186D46" w:rsidRPr="00B56799">
        <w:rPr>
          <w:rFonts w:ascii="Times New Roman" w:hAnsi="Times New Roman" w:cs="Times New Roman"/>
          <w:sz w:val="24"/>
          <w:szCs w:val="24"/>
        </w:rPr>
        <w:t>ГИА-9</w:t>
      </w:r>
      <w:r w:rsidRPr="00B56799">
        <w:rPr>
          <w:rFonts w:ascii="Times New Roman" w:hAnsi="Times New Roman" w:cs="Times New Roman"/>
          <w:sz w:val="24"/>
          <w:szCs w:val="24"/>
        </w:rPr>
        <w:t xml:space="preserve"> на территории муниципального района «Корткеросский» организовано в ППЭ на базе </w:t>
      </w:r>
      <w:r w:rsidR="00186D46" w:rsidRPr="00B56799">
        <w:rPr>
          <w:rFonts w:ascii="Times New Roman" w:hAnsi="Times New Roman" w:cs="Times New Roman"/>
          <w:sz w:val="24"/>
          <w:szCs w:val="24"/>
        </w:rPr>
        <w:t>трех</w:t>
      </w:r>
      <w:r w:rsidR="003A2D52" w:rsidRPr="00B56799">
        <w:rPr>
          <w:rFonts w:ascii="Times New Roman" w:hAnsi="Times New Roman" w:cs="Times New Roman"/>
          <w:sz w:val="24"/>
          <w:szCs w:val="24"/>
        </w:rPr>
        <w:t xml:space="preserve"> ППЭ </w:t>
      </w:r>
      <w:r w:rsidRPr="00B56799">
        <w:rPr>
          <w:rFonts w:ascii="Times New Roman" w:hAnsi="Times New Roman" w:cs="Times New Roman"/>
          <w:sz w:val="24"/>
          <w:szCs w:val="24"/>
        </w:rPr>
        <w:t>МОУ «СОШ» с. Корткерос</w:t>
      </w:r>
      <w:r w:rsidR="003A2D52" w:rsidRPr="00B56799">
        <w:rPr>
          <w:rFonts w:ascii="Times New Roman" w:hAnsi="Times New Roman" w:cs="Times New Roman"/>
          <w:sz w:val="24"/>
          <w:szCs w:val="24"/>
        </w:rPr>
        <w:t>,</w:t>
      </w:r>
      <w:r w:rsidRPr="00B56799">
        <w:rPr>
          <w:rFonts w:ascii="Times New Roman" w:hAnsi="Times New Roman" w:cs="Times New Roman"/>
          <w:sz w:val="24"/>
          <w:szCs w:val="24"/>
        </w:rPr>
        <w:t xml:space="preserve"> МОУ «Сторожевская СОШ»</w:t>
      </w:r>
      <w:r w:rsidR="003A2D52" w:rsidRPr="00B56799">
        <w:rPr>
          <w:rFonts w:ascii="Times New Roman" w:hAnsi="Times New Roman" w:cs="Times New Roman"/>
          <w:sz w:val="24"/>
          <w:szCs w:val="24"/>
        </w:rPr>
        <w:t xml:space="preserve"> и МОУ «СОШ» с. Мордино</w:t>
      </w:r>
      <w:r w:rsidRPr="00B56799">
        <w:rPr>
          <w:rFonts w:ascii="Times New Roman" w:hAnsi="Times New Roman"/>
          <w:sz w:val="24"/>
          <w:szCs w:val="24"/>
        </w:rPr>
        <w:t>.</w:t>
      </w:r>
    </w:p>
    <w:p w:rsidR="00175232" w:rsidRPr="00B56799" w:rsidRDefault="003A2D52" w:rsidP="00175232">
      <w:pPr>
        <w:pStyle w:val="a4"/>
        <w:spacing w:after="0" w:line="240" w:lineRule="auto"/>
        <w:ind w:left="0" w:firstLine="708"/>
        <w:jc w:val="both"/>
        <w:rPr>
          <w:rFonts w:ascii="Times New Roman" w:hAnsi="Times New Roman"/>
          <w:sz w:val="24"/>
          <w:szCs w:val="24"/>
        </w:rPr>
      </w:pPr>
      <w:r w:rsidRPr="00B56799">
        <w:rPr>
          <w:rFonts w:ascii="Times New Roman" w:hAnsi="Times New Roman"/>
          <w:sz w:val="24"/>
          <w:szCs w:val="24"/>
        </w:rPr>
        <w:t>Р</w:t>
      </w:r>
      <w:r w:rsidR="00175232" w:rsidRPr="00B56799">
        <w:rPr>
          <w:rFonts w:ascii="Times New Roman" w:hAnsi="Times New Roman"/>
          <w:sz w:val="24"/>
          <w:szCs w:val="24"/>
        </w:rPr>
        <w:t>аботу обеспечивали:</w:t>
      </w:r>
    </w:p>
    <w:p w:rsidR="00230581" w:rsidRPr="00B56799" w:rsidRDefault="00230581"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 представител</w:t>
      </w:r>
      <w:r w:rsidR="00241121" w:rsidRPr="00B56799">
        <w:rPr>
          <w:rFonts w:ascii="Times New Roman" w:hAnsi="Times New Roman" w:cs="Times New Roman"/>
          <w:sz w:val="24"/>
          <w:szCs w:val="24"/>
        </w:rPr>
        <w:t>и</w:t>
      </w:r>
      <w:r w:rsidRPr="00B56799">
        <w:rPr>
          <w:rFonts w:ascii="Times New Roman" w:hAnsi="Times New Roman" w:cs="Times New Roman"/>
          <w:sz w:val="24"/>
          <w:szCs w:val="24"/>
        </w:rPr>
        <w:t xml:space="preserve"> ГЭК РК</w:t>
      </w:r>
      <w:r w:rsidR="00E31695" w:rsidRPr="00B56799">
        <w:rPr>
          <w:rFonts w:ascii="Times New Roman" w:hAnsi="Times New Roman" w:cs="Times New Roman"/>
          <w:sz w:val="24"/>
          <w:szCs w:val="24"/>
        </w:rPr>
        <w:t>;</w:t>
      </w:r>
    </w:p>
    <w:p w:rsidR="00175232" w:rsidRPr="00B56799" w:rsidRDefault="00175232"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 руководител</w:t>
      </w:r>
      <w:r w:rsidR="00241121" w:rsidRPr="00B56799">
        <w:rPr>
          <w:rFonts w:ascii="Times New Roman" w:hAnsi="Times New Roman" w:cs="Times New Roman"/>
          <w:sz w:val="24"/>
          <w:szCs w:val="24"/>
        </w:rPr>
        <w:t>и</w:t>
      </w:r>
      <w:r w:rsidR="00E31695" w:rsidRPr="00B56799">
        <w:rPr>
          <w:rFonts w:ascii="Times New Roman" w:hAnsi="Times New Roman" w:cs="Times New Roman"/>
          <w:sz w:val="24"/>
          <w:szCs w:val="24"/>
        </w:rPr>
        <w:t xml:space="preserve"> ППЭ;</w:t>
      </w:r>
    </w:p>
    <w:p w:rsidR="00175232" w:rsidRPr="00B56799" w:rsidRDefault="00503968"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 технически</w:t>
      </w:r>
      <w:r w:rsidR="00241121" w:rsidRPr="00B56799">
        <w:rPr>
          <w:rFonts w:ascii="Times New Roman" w:hAnsi="Times New Roman" w:cs="Times New Roman"/>
          <w:sz w:val="24"/>
          <w:szCs w:val="24"/>
        </w:rPr>
        <w:t>е</w:t>
      </w:r>
      <w:r w:rsidRPr="00B56799">
        <w:rPr>
          <w:rFonts w:ascii="Times New Roman" w:hAnsi="Times New Roman" w:cs="Times New Roman"/>
          <w:sz w:val="24"/>
          <w:szCs w:val="24"/>
        </w:rPr>
        <w:t xml:space="preserve"> специалист</w:t>
      </w:r>
      <w:r w:rsidR="00241121" w:rsidRPr="00B56799">
        <w:rPr>
          <w:rFonts w:ascii="Times New Roman" w:hAnsi="Times New Roman" w:cs="Times New Roman"/>
          <w:sz w:val="24"/>
          <w:szCs w:val="24"/>
        </w:rPr>
        <w:t>ы</w:t>
      </w:r>
      <w:r w:rsidR="00175232" w:rsidRPr="00B56799">
        <w:rPr>
          <w:rFonts w:ascii="Times New Roman" w:hAnsi="Times New Roman" w:cs="Times New Roman"/>
          <w:sz w:val="24"/>
          <w:szCs w:val="24"/>
        </w:rPr>
        <w:t>;</w:t>
      </w:r>
    </w:p>
    <w:p w:rsidR="00175232" w:rsidRPr="00B56799" w:rsidRDefault="00175232"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 организатор</w:t>
      </w:r>
      <w:r w:rsidR="00241121" w:rsidRPr="00B56799">
        <w:rPr>
          <w:rFonts w:ascii="Times New Roman" w:hAnsi="Times New Roman" w:cs="Times New Roman"/>
          <w:sz w:val="24"/>
          <w:szCs w:val="24"/>
        </w:rPr>
        <w:t>ы</w:t>
      </w:r>
      <w:r w:rsidRPr="00B56799">
        <w:rPr>
          <w:rFonts w:ascii="Times New Roman" w:hAnsi="Times New Roman" w:cs="Times New Roman"/>
          <w:sz w:val="24"/>
          <w:szCs w:val="24"/>
        </w:rPr>
        <w:t xml:space="preserve"> в </w:t>
      </w:r>
      <w:r w:rsidR="00503968" w:rsidRPr="00B56799">
        <w:rPr>
          <w:rFonts w:ascii="Times New Roman" w:hAnsi="Times New Roman" w:cs="Times New Roman"/>
          <w:sz w:val="24"/>
          <w:szCs w:val="24"/>
        </w:rPr>
        <w:t xml:space="preserve">аудитории </w:t>
      </w:r>
      <w:r w:rsidRPr="00B56799">
        <w:rPr>
          <w:rFonts w:ascii="Times New Roman" w:hAnsi="Times New Roman" w:cs="Times New Roman"/>
          <w:sz w:val="24"/>
          <w:szCs w:val="24"/>
        </w:rPr>
        <w:t>и вне аудитории</w:t>
      </w:r>
    </w:p>
    <w:p w:rsidR="00503968" w:rsidRPr="00B56799" w:rsidRDefault="00503968"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 xml:space="preserve">- </w:t>
      </w:r>
      <w:r w:rsidR="00243290" w:rsidRPr="00B56799">
        <w:rPr>
          <w:rFonts w:ascii="Times New Roman" w:hAnsi="Times New Roman" w:cs="Times New Roman"/>
          <w:sz w:val="24"/>
          <w:szCs w:val="24"/>
        </w:rPr>
        <w:t>специалист</w:t>
      </w:r>
      <w:r w:rsidR="00241121" w:rsidRPr="00B56799">
        <w:rPr>
          <w:rFonts w:ascii="Times New Roman" w:hAnsi="Times New Roman" w:cs="Times New Roman"/>
          <w:sz w:val="24"/>
          <w:szCs w:val="24"/>
        </w:rPr>
        <w:t>ы</w:t>
      </w:r>
      <w:r w:rsidR="00243290" w:rsidRPr="00B56799">
        <w:rPr>
          <w:rFonts w:ascii="Times New Roman" w:hAnsi="Times New Roman" w:cs="Times New Roman"/>
          <w:sz w:val="24"/>
          <w:szCs w:val="24"/>
        </w:rPr>
        <w:t xml:space="preserve"> по инструктажу</w:t>
      </w:r>
      <w:r w:rsidR="00241121" w:rsidRPr="00B56799">
        <w:rPr>
          <w:rFonts w:ascii="Times New Roman" w:hAnsi="Times New Roman" w:cs="Times New Roman"/>
          <w:sz w:val="24"/>
          <w:szCs w:val="24"/>
        </w:rPr>
        <w:t xml:space="preserve"> и эксперты по проведению лабораторных работ</w:t>
      </w:r>
      <w:r w:rsidRPr="00B56799">
        <w:rPr>
          <w:rFonts w:ascii="Times New Roman" w:hAnsi="Times New Roman" w:cs="Times New Roman"/>
          <w:sz w:val="24"/>
          <w:szCs w:val="24"/>
        </w:rPr>
        <w:t>.</w:t>
      </w:r>
    </w:p>
    <w:p w:rsidR="00503968" w:rsidRPr="00B56799" w:rsidRDefault="00503968"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Во всех ППЭ организацию пропускного режима с использованием переносных</w:t>
      </w:r>
      <w:r w:rsidR="00852F82" w:rsidRPr="00B56799">
        <w:rPr>
          <w:rFonts w:ascii="Times New Roman" w:hAnsi="Times New Roman" w:cs="Times New Roman"/>
          <w:sz w:val="24"/>
          <w:szCs w:val="24"/>
        </w:rPr>
        <w:t xml:space="preserve"> и стационарных</w:t>
      </w:r>
      <w:r w:rsidRPr="00B56799">
        <w:rPr>
          <w:rFonts w:ascii="Times New Roman" w:hAnsi="Times New Roman" w:cs="Times New Roman"/>
          <w:sz w:val="24"/>
          <w:szCs w:val="24"/>
        </w:rPr>
        <w:t xml:space="preserve"> металлоискателей осуществляли организаторы вне аудитории, прошедшие </w:t>
      </w:r>
      <w:r w:rsidRPr="00B56799">
        <w:rPr>
          <w:rFonts w:ascii="Times New Roman" w:hAnsi="Times New Roman" w:cs="Times New Roman"/>
          <w:sz w:val="24"/>
          <w:szCs w:val="24"/>
        </w:rPr>
        <w:lastRenderedPageBreak/>
        <w:t>специальное обучение; медицинское обслуживание участников ГИА-9 осуществляли медицинские работники ГБУЗ РК "Корткеросская центральная больница". Охрану общественного порядка, на территории школ в дни проведения экзаменов осуществляли сотрудники ОМВД России по Корткеросскому району.</w:t>
      </w:r>
    </w:p>
    <w:p w:rsidR="00230581" w:rsidRPr="00B56799" w:rsidRDefault="00503968"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В 20</w:t>
      </w:r>
      <w:r w:rsidR="00241121" w:rsidRPr="00B56799">
        <w:rPr>
          <w:rFonts w:ascii="Times New Roman" w:hAnsi="Times New Roman" w:cs="Times New Roman"/>
          <w:sz w:val="24"/>
          <w:szCs w:val="24"/>
        </w:rPr>
        <w:t>2</w:t>
      </w:r>
      <w:r w:rsidR="00B56799" w:rsidRPr="00B56799">
        <w:rPr>
          <w:rFonts w:ascii="Times New Roman" w:hAnsi="Times New Roman" w:cs="Times New Roman"/>
          <w:sz w:val="24"/>
          <w:szCs w:val="24"/>
        </w:rPr>
        <w:t>4</w:t>
      </w:r>
      <w:r w:rsidRPr="00B56799">
        <w:rPr>
          <w:rFonts w:ascii="Times New Roman" w:hAnsi="Times New Roman" w:cs="Times New Roman"/>
          <w:sz w:val="24"/>
          <w:szCs w:val="24"/>
        </w:rPr>
        <w:t xml:space="preserve"> году доставка </w:t>
      </w:r>
      <w:r w:rsidR="00230581" w:rsidRPr="00B56799">
        <w:rPr>
          <w:rFonts w:ascii="Times New Roman" w:hAnsi="Times New Roman" w:cs="Times New Roman"/>
          <w:sz w:val="24"/>
          <w:szCs w:val="24"/>
        </w:rPr>
        <w:t>экзаменационных</w:t>
      </w:r>
      <w:r w:rsidRPr="00B56799">
        <w:rPr>
          <w:rFonts w:ascii="Times New Roman" w:hAnsi="Times New Roman" w:cs="Times New Roman"/>
          <w:sz w:val="24"/>
          <w:szCs w:val="24"/>
        </w:rPr>
        <w:t xml:space="preserve"> материалов в ППЭ осуществлялась </w:t>
      </w:r>
      <w:r w:rsidR="00230581" w:rsidRPr="00B56799">
        <w:rPr>
          <w:rFonts w:ascii="Times New Roman" w:hAnsi="Times New Roman" w:cs="Times New Roman"/>
          <w:sz w:val="24"/>
          <w:szCs w:val="24"/>
        </w:rPr>
        <w:t>уполномоченными представителями ГЭК РК в день проведения экзамена.</w:t>
      </w:r>
    </w:p>
    <w:p w:rsidR="00230581" w:rsidRPr="00B56799" w:rsidRDefault="00230581"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 xml:space="preserve">После проведения каждого экзамена </w:t>
      </w:r>
      <w:r w:rsidR="00241121" w:rsidRPr="00B56799">
        <w:rPr>
          <w:rFonts w:ascii="Times New Roman" w:hAnsi="Times New Roman" w:cs="Times New Roman"/>
          <w:sz w:val="24"/>
          <w:szCs w:val="24"/>
        </w:rPr>
        <w:t xml:space="preserve">сканированные </w:t>
      </w:r>
      <w:r w:rsidRPr="00B56799">
        <w:rPr>
          <w:rFonts w:ascii="Times New Roman" w:hAnsi="Times New Roman" w:cs="Times New Roman"/>
          <w:sz w:val="24"/>
          <w:szCs w:val="24"/>
        </w:rPr>
        <w:t xml:space="preserve">экзаменационные материалы </w:t>
      </w:r>
      <w:r w:rsidR="00241121" w:rsidRPr="00B56799">
        <w:rPr>
          <w:rFonts w:ascii="Times New Roman" w:hAnsi="Times New Roman" w:cs="Times New Roman"/>
          <w:sz w:val="24"/>
          <w:szCs w:val="24"/>
        </w:rPr>
        <w:t xml:space="preserve">по защищенному каналу связи отправлялись </w:t>
      </w:r>
      <w:r w:rsidRPr="00B56799">
        <w:rPr>
          <w:rFonts w:ascii="Times New Roman" w:hAnsi="Times New Roman" w:cs="Times New Roman"/>
          <w:sz w:val="24"/>
          <w:szCs w:val="24"/>
        </w:rPr>
        <w:t>в ГАУ РК «РИЦОКО».</w:t>
      </w:r>
    </w:p>
    <w:p w:rsidR="00175232" w:rsidRPr="00B56799" w:rsidRDefault="00175232" w:rsidP="00175232">
      <w:pPr>
        <w:pStyle w:val="a4"/>
        <w:spacing w:after="0" w:line="240" w:lineRule="auto"/>
        <w:ind w:left="0" w:firstLine="708"/>
        <w:jc w:val="both"/>
        <w:rPr>
          <w:rFonts w:ascii="Times New Roman" w:hAnsi="Times New Roman" w:cs="Times New Roman"/>
          <w:sz w:val="24"/>
          <w:szCs w:val="24"/>
        </w:rPr>
      </w:pPr>
      <w:r w:rsidRPr="00B56799">
        <w:rPr>
          <w:rFonts w:ascii="Times New Roman" w:hAnsi="Times New Roman" w:cs="Times New Roman"/>
          <w:sz w:val="24"/>
          <w:szCs w:val="24"/>
        </w:rPr>
        <w:t xml:space="preserve">Общественное наблюдение в период проведения </w:t>
      </w:r>
      <w:r w:rsidR="00230581" w:rsidRPr="00B56799">
        <w:rPr>
          <w:rFonts w:ascii="Times New Roman" w:hAnsi="Times New Roman" w:cs="Times New Roman"/>
          <w:sz w:val="24"/>
          <w:szCs w:val="24"/>
        </w:rPr>
        <w:t>ГИА-9</w:t>
      </w:r>
      <w:r w:rsidRPr="00B56799">
        <w:rPr>
          <w:rFonts w:ascii="Times New Roman" w:hAnsi="Times New Roman" w:cs="Times New Roman"/>
          <w:sz w:val="24"/>
          <w:szCs w:val="24"/>
        </w:rPr>
        <w:t xml:space="preserve"> </w:t>
      </w:r>
      <w:r w:rsidR="00F10EFB" w:rsidRPr="00B56799">
        <w:rPr>
          <w:rFonts w:ascii="Times New Roman" w:hAnsi="Times New Roman" w:cs="Times New Roman"/>
          <w:sz w:val="24"/>
          <w:szCs w:val="24"/>
        </w:rPr>
        <w:t xml:space="preserve">осуществляли </w:t>
      </w:r>
      <w:r w:rsidRPr="00B56799">
        <w:rPr>
          <w:rFonts w:ascii="Times New Roman" w:hAnsi="Times New Roman" w:cs="Times New Roman"/>
          <w:sz w:val="24"/>
          <w:szCs w:val="24"/>
        </w:rPr>
        <w:t>общественны</w:t>
      </w:r>
      <w:r w:rsidR="00852F82" w:rsidRPr="00B56799">
        <w:rPr>
          <w:rFonts w:ascii="Times New Roman" w:hAnsi="Times New Roman" w:cs="Times New Roman"/>
          <w:sz w:val="24"/>
          <w:szCs w:val="24"/>
        </w:rPr>
        <w:t>е</w:t>
      </w:r>
      <w:r w:rsidRPr="00B56799">
        <w:rPr>
          <w:rFonts w:ascii="Times New Roman" w:hAnsi="Times New Roman" w:cs="Times New Roman"/>
          <w:sz w:val="24"/>
          <w:szCs w:val="24"/>
        </w:rPr>
        <w:t xml:space="preserve"> наблюдател</w:t>
      </w:r>
      <w:r w:rsidR="00852F82" w:rsidRPr="00B56799">
        <w:rPr>
          <w:rFonts w:ascii="Times New Roman" w:hAnsi="Times New Roman" w:cs="Times New Roman"/>
          <w:sz w:val="24"/>
          <w:szCs w:val="24"/>
        </w:rPr>
        <w:t>и</w:t>
      </w:r>
      <w:r w:rsidRPr="00B56799">
        <w:rPr>
          <w:rFonts w:ascii="Times New Roman" w:hAnsi="Times New Roman" w:cs="Times New Roman"/>
          <w:sz w:val="24"/>
          <w:szCs w:val="24"/>
        </w:rPr>
        <w:t>.</w:t>
      </w:r>
    </w:p>
    <w:p w:rsidR="00230581" w:rsidRPr="00B56799" w:rsidRDefault="00175232" w:rsidP="00230581">
      <w:pPr>
        <w:spacing w:after="0" w:line="240" w:lineRule="auto"/>
        <w:ind w:firstLine="567"/>
        <w:jc w:val="both"/>
        <w:rPr>
          <w:rFonts w:ascii="Times New Roman" w:hAnsi="Times New Roman" w:cs="Times New Roman"/>
          <w:sz w:val="24"/>
          <w:szCs w:val="24"/>
        </w:rPr>
      </w:pPr>
      <w:r w:rsidRPr="00B56799">
        <w:rPr>
          <w:rFonts w:ascii="Times New Roman" w:hAnsi="Times New Roman" w:cs="Times New Roman"/>
          <w:sz w:val="24"/>
          <w:szCs w:val="24"/>
        </w:rPr>
        <w:tab/>
      </w:r>
      <w:r w:rsidR="00241121" w:rsidRPr="00B56799">
        <w:rPr>
          <w:rFonts w:ascii="Times New Roman" w:hAnsi="Times New Roman" w:cs="Times New Roman"/>
          <w:sz w:val="24"/>
          <w:szCs w:val="24"/>
        </w:rPr>
        <w:t>Со стороны представителей Управления по контролю и надзору в сфере образования Министерства образования</w:t>
      </w:r>
      <w:r w:rsidR="00B56799" w:rsidRPr="00B56799">
        <w:rPr>
          <w:rFonts w:ascii="Times New Roman" w:hAnsi="Times New Roman" w:cs="Times New Roman"/>
          <w:sz w:val="24"/>
          <w:szCs w:val="24"/>
        </w:rPr>
        <w:t xml:space="preserve"> и</w:t>
      </w:r>
      <w:r w:rsidR="00241121" w:rsidRPr="00B56799">
        <w:rPr>
          <w:rFonts w:ascii="Times New Roman" w:hAnsi="Times New Roman" w:cs="Times New Roman"/>
          <w:sz w:val="24"/>
          <w:szCs w:val="24"/>
        </w:rPr>
        <w:t xml:space="preserve"> науки Республики Коми замечаний к процедуре поведения государственной итоговой аттестации не было. Замечаний по соблюдению Порядка, методических рекомендаций со стороны общественных наблюдателей, участников ЕГЭ (апелляций) не зафиксировано</w:t>
      </w:r>
      <w:r w:rsidR="00230581" w:rsidRPr="00B56799">
        <w:rPr>
          <w:rFonts w:ascii="Times New Roman" w:hAnsi="Times New Roman" w:cs="Times New Roman"/>
          <w:sz w:val="24"/>
          <w:szCs w:val="24"/>
        </w:rPr>
        <w:t>.</w:t>
      </w:r>
      <w:r w:rsidR="00241121" w:rsidRPr="00B56799">
        <w:rPr>
          <w:rFonts w:ascii="Times New Roman" w:hAnsi="Times New Roman" w:cs="Times New Roman"/>
          <w:sz w:val="24"/>
          <w:szCs w:val="24"/>
        </w:rPr>
        <w:t xml:space="preserve"> </w:t>
      </w:r>
    </w:p>
    <w:p w:rsidR="00230581" w:rsidRPr="00B56799" w:rsidRDefault="00230581" w:rsidP="00230581">
      <w:pPr>
        <w:spacing w:after="0" w:line="240" w:lineRule="auto"/>
        <w:ind w:firstLine="567"/>
        <w:jc w:val="both"/>
        <w:rPr>
          <w:rFonts w:ascii="Times New Roman" w:hAnsi="Times New Roman" w:cs="Times New Roman"/>
          <w:sz w:val="24"/>
          <w:szCs w:val="24"/>
        </w:rPr>
      </w:pPr>
      <w:r w:rsidRPr="00B56799">
        <w:rPr>
          <w:rFonts w:ascii="Times New Roman" w:hAnsi="Times New Roman" w:cs="Times New Roman"/>
          <w:sz w:val="24"/>
          <w:szCs w:val="24"/>
        </w:rPr>
        <w:t>Таким образом, в соответствии с требованиями Порядка созданы все усл</w:t>
      </w:r>
      <w:r w:rsidR="00243290" w:rsidRPr="00B56799">
        <w:rPr>
          <w:rFonts w:ascii="Times New Roman" w:hAnsi="Times New Roman" w:cs="Times New Roman"/>
          <w:sz w:val="24"/>
          <w:szCs w:val="24"/>
        </w:rPr>
        <w:t>овия для проведения ГИА-9 в 20</w:t>
      </w:r>
      <w:r w:rsidR="00241121" w:rsidRPr="00B56799">
        <w:rPr>
          <w:rFonts w:ascii="Times New Roman" w:hAnsi="Times New Roman" w:cs="Times New Roman"/>
          <w:sz w:val="24"/>
          <w:szCs w:val="24"/>
        </w:rPr>
        <w:t>2</w:t>
      </w:r>
      <w:r w:rsidR="00B56799">
        <w:rPr>
          <w:rFonts w:ascii="Times New Roman" w:hAnsi="Times New Roman" w:cs="Times New Roman"/>
          <w:sz w:val="24"/>
          <w:szCs w:val="24"/>
        </w:rPr>
        <w:t>4</w:t>
      </w:r>
      <w:r w:rsidRPr="00B56799">
        <w:rPr>
          <w:rFonts w:ascii="Times New Roman" w:hAnsi="Times New Roman" w:cs="Times New Roman"/>
          <w:sz w:val="24"/>
          <w:szCs w:val="24"/>
        </w:rPr>
        <w:t xml:space="preserve"> году.</w:t>
      </w:r>
    </w:p>
    <w:p w:rsidR="00175232" w:rsidRPr="00B56799" w:rsidRDefault="00175232" w:rsidP="00175232">
      <w:pPr>
        <w:spacing w:after="0" w:line="240" w:lineRule="auto"/>
        <w:jc w:val="both"/>
        <w:rPr>
          <w:rFonts w:ascii="Times New Roman" w:hAnsi="Times New Roman" w:cs="Times New Roman"/>
          <w:sz w:val="24"/>
          <w:szCs w:val="24"/>
        </w:rPr>
      </w:pPr>
    </w:p>
    <w:p w:rsidR="008914D0" w:rsidRPr="00B56799" w:rsidRDefault="008914D0" w:rsidP="00230581">
      <w:pPr>
        <w:tabs>
          <w:tab w:val="left" w:pos="567"/>
        </w:tabs>
        <w:spacing w:after="0" w:line="240" w:lineRule="auto"/>
        <w:ind w:left="153" w:firstLine="709"/>
        <w:jc w:val="center"/>
        <w:rPr>
          <w:rFonts w:ascii="Times New Roman" w:hAnsi="Times New Roman" w:cs="Times New Roman"/>
          <w:b/>
          <w:sz w:val="24"/>
          <w:szCs w:val="24"/>
        </w:rPr>
      </w:pPr>
      <w:r w:rsidRPr="00B56799">
        <w:rPr>
          <w:rFonts w:ascii="Times New Roman" w:hAnsi="Times New Roman" w:cs="Times New Roman"/>
          <w:b/>
          <w:sz w:val="24"/>
          <w:szCs w:val="24"/>
        </w:rPr>
        <w:t xml:space="preserve">3. Уровень освоения </w:t>
      </w:r>
      <w:r w:rsidR="00230581" w:rsidRPr="00B56799">
        <w:rPr>
          <w:rFonts w:ascii="Times New Roman" w:hAnsi="Times New Roman" w:cs="Times New Roman"/>
          <w:b/>
          <w:sz w:val="24"/>
          <w:szCs w:val="24"/>
        </w:rPr>
        <w:t>основных образовательных программ основного</w:t>
      </w:r>
      <w:r w:rsidRPr="00B56799">
        <w:rPr>
          <w:rFonts w:ascii="Times New Roman" w:hAnsi="Times New Roman" w:cs="Times New Roman"/>
          <w:b/>
          <w:sz w:val="24"/>
          <w:szCs w:val="24"/>
        </w:rPr>
        <w:t xml:space="preserve"> общего образования</w:t>
      </w:r>
    </w:p>
    <w:p w:rsidR="008914D0" w:rsidRPr="00B56799" w:rsidRDefault="008914D0" w:rsidP="008914D0">
      <w:pPr>
        <w:spacing w:after="0" w:line="240" w:lineRule="auto"/>
        <w:ind w:firstLine="709"/>
        <w:jc w:val="both"/>
        <w:rPr>
          <w:rFonts w:ascii="Times New Roman" w:hAnsi="Times New Roman" w:cs="Times New Roman"/>
          <w:sz w:val="24"/>
          <w:szCs w:val="24"/>
        </w:rPr>
      </w:pPr>
      <w:r w:rsidRPr="00B56799">
        <w:rPr>
          <w:rFonts w:ascii="Times New Roman" w:hAnsi="Times New Roman" w:cs="Times New Roman"/>
          <w:sz w:val="24"/>
          <w:szCs w:val="24"/>
        </w:rPr>
        <w:t xml:space="preserve">Уровень освоения образовательных программ </w:t>
      </w:r>
      <w:r w:rsidR="00230581" w:rsidRPr="00B56799">
        <w:rPr>
          <w:rFonts w:ascii="Times New Roman" w:hAnsi="Times New Roman" w:cs="Times New Roman"/>
          <w:sz w:val="24"/>
          <w:szCs w:val="24"/>
        </w:rPr>
        <w:t>основного</w:t>
      </w:r>
      <w:r w:rsidRPr="00B56799">
        <w:rPr>
          <w:rFonts w:ascii="Times New Roman" w:hAnsi="Times New Roman" w:cs="Times New Roman"/>
          <w:sz w:val="24"/>
          <w:szCs w:val="24"/>
        </w:rPr>
        <w:t xml:space="preserve"> общего образования </w:t>
      </w:r>
      <w:r w:rsidR="00D46A13" w:rsidRPr="00B56799">
        <w:rPr>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для получения документа об основном общем образовании в 20</w:t>
      </w:r>
      <w:r w:rsidR="001659E9" w:rsidRPr="00B56799">
        <w:rPr>
          <w:rFonts w:ascii="Times New Roman" w:hAnsi="Times New Roman" w:cs="Times New Roman"/>
          <w:sz w:val="24"/>
          <w:szCs w:val="24"/>
        </w:rPr>
        <w:t>2</w:t>
      </w:r>
      <w:r w:rsidR="00B56799" w:rsidRPr="00B56799">
        <w:rPr>
          <w:rFonts w:ascii="Times New Roman" w:hAnsi="Times New Roman" w:cs="Times New Roman"/>
          <w:sz w:val="24"/>
          <w:szCs w:val="24"/>
        </w:rPr>
        <w:t>4</w:t>
      </w:r>
      <w:r w:rsidR="00D46A13" w:rsidRPr="00B56799">
        <w:rPr>
          <w:rFonts w:ascii="Times New Roman" w:hAnsi="Times New Roman" w:cs="Times New Roman"/>
          <w:sz w:val="24"/>
          <w:szCs w:val="24"/>
        </w:rPr>
        <w:t xml:space="preserve"> году определяется долей выпускников, успешно сдавших четыре экзамена: по двум обязательным предметам (русский язык, математика) и по двум учебным предметам из числа учебных предметов: физика, химия, биология, литература, география, история, обществознание, иностранные языки, информатика и ИКТ, коми язык и литература.</w:t>
      </w:r>
      <w:r w:rsidRPr="00B56799">
        <w:rPr>
          <w:rFonts w:ascii="Times New Roman" w:hAnsi="Times New Roman" w:cs="Times New Roman"/>
          <w:sz w:val="24"/>
          <w:szCs w:val="24"/>
        </w:rPr>
        <w:t xml:space="preserve"> </w:t>
      </w:r>
    </w:p>
    <w:p w:rsidR="005A2CC9" w:rsidRPr="005113DE" w:rsidRDefault="00D46A13" w:rsidP="008914D0">
      <w:pPr>
        <w:spacing w:after="0" w:line="240" w:lineRule="auto"/>
        <w:ind w:firstLine="709"/>
        <w:jc w:val="both"/>
        <w:rPr>
          <w:rFonts w:ascii="Times New Roman" w:hAnsi="Times New Roman" w:cs="Times New Roman"/>
          <w:sz w:val="24"/>
          <w:szCs w:val="24"/>
        </w:rPr>
      </w:pPr>
      <w:r w:rsidRPr="005113DE">
        <w:rPr>
          <w:rFonts w:ascii="Times New Roman" w:hAnsi="Times New Roman" w:cs="Times New Roman"/>
          <w:sz w:val="24"/>
          <w:szCs w:val="24"/>
        </w:rPr>
        <w:t>В основной период 20</w:t>
      </w:r>
      <w:r w:rsidR="001659E9" w:rsidRPr="005113DE">
        <w:rPr>
          <w:rFonts w:ascii="Times New Roman" w:hAnsi="Times New Roman" w:cs="Times New Roman"/>
          <w:sz w:val="24"/>
          <w:szCs w:val="24"/>
        </w:rPr>
        <w:t>2</w:t>
      </w:r>
      <w:r w:rsidR="005113DE" w:rsidRPr="005113DE">
        <w:rPr>
          <w:rFonts w:ascii="Times New Roman" w:hAnsi="Times New Roman" w:cs="Times New Roman"/>
          <w:sz w:val="24"/>
          <w:szCs w:val="24"/>
        </w:rPr>
        <w:t>4</w:t>
      </w:r>
      <w:r w:rsidR="003D6247" w:rsidRPr="005113DE">
        <w:rPr>
          <w:rFonts w:ascii="Times New Roman" w:hAnsi="Times New Roman" w:cs="Times New Roman"/>
          <w:sz w:val="24"/>
          <w:szCs w:val="24"/>
        </w:rPr>
        <w:t xml:space="preserve"> года </w:t>
      </w:r>
      <w:r w:rsidR="001659E9" w:rsidRPr="005113DE">
        <w:rPr>
          <w:rFonts w:ascii="Times New Roman" w:hAnsi="Times New Roman" w:cs="Times New Roman"/>
          <w:sz w:val="24"/>
          <w:szCs w:val="24"/>
        </w:rPr>
        <w:t>9</w:t>
      </w:r>
      <w:r w:rsidR="00D939F8" w:rsidRPr="005113DE">
        <w:rPr>
          <w:rFonts w:ascii="Times New Roman" w:hAnsi="Times New Roman" w:cs="Times New Roman"/>
          <w:sz w:val="24"/>
          <w:szCs w:val="24"/>
        </w:rPr>
        <w:t>7</w:t>
      </w:r>
      <w:r w:rsidRPr="005113DE">
        <w:rPr>
          <w:rFonts w:ascii="Times New Roman" w:hAnsi="Times New Roman" w:cs="Times New Roman"/>
          <w:sz w:val="24"/>
          <w:szCs w:val="24"/>
        </w:rPr>
        <w:t xml:space="preserve"> процент</w:t>
      </w:r>
      <w:r w:rsidR="001659E9" w:rsidRPr="005113DE">
        <w:rPr>
          <w:rFonts w:ascii="Times New Roman" w:hAnsi="Times New Roman" w:cs="Times New Roman"/>
          <w:sz w:val="24"/>
          <w:szCs w:val="24"/>
        </w:rPr>
        <w:t>ов</w:t>
      </w:r>
      <w:r w:rsidRPr="005113DE">
        <w:rPr>
          <w:rFonts w:ascii="Times New Roman" w:hAnsi="Times New Roman" w:cs="Times New Roman"/>
          <w:sz w:val="24"/>
          <w:szCs w:val="24"/>
        </w:rPr>
        <w:t xml:space="preserve"> учащихся успешно сдали ГИА-9 по русскому языку и </w:t>
      </w:r>
      <w:r w:rsidR="005113DE" w:rsidRPr="005113DE">
        <w:rPr>
          <w:rFonts w:ascii="Times New Roman" w:hAnsi="Times New Roman" w:cs="Times New Roman"/>
          <w:sz w:val="24"/>
          <w:szCs w:val="24"/>
        </w:rPr>
        <w:t>89,9</w:t>
      </w:r>
      <w:r w:rsidRPr="005113DE">
        <w:rPr>
          <w:rFonts w:ascii="Times New Roman" w:hAnsi="Times New Roman" w:cs="Times New Roman"/>
          <w:sz w:val="24"/>
          <w:szCs w:val="24"/>
        </w:rPr>
        <w:t xml:space="preserve"> процент</w:t>
      </w:r>
      <w:r w:rsidR="005113DE" w:rsidRPr="005113DE">
        <w:rPr>
          <w:rFonts w:ascii="Times New Roman" w:hAnsi="Times New Roman" w:cs="Times New Roman"/>
          <w:sz w:val="24"/>
          <w:szCs w:val="24"/>
        </w:rPr>
        <w:t>ов</w:t>
      </w:r>
      <w:r w:rsidRPr="005113DE">
        <w:rPr>
          <w:rFonts w:ascii="Times New Roman" w:hAnsi="Times New Roman" w:cs="Times New Roman"/>
          <w:sz w:val="24"/>
          <w:szCs w:val="24"/>
        </w:rPr>
        <w:t xml:space="preserve"> учащихся успешно сдали ГИА-9 по математике (таблица 2 приложения). В 20</w:t>
      </w:r>
      <w:r w:rsidR="001659E9" w:rsidRPr="005113DE">
        <w:rPr>
          <w:rFonts w:ascii="Times New Roman" w:hAnsi="Times New Roman" w:cs="Times New Roman"/>
          <w:sz w:val="24"/>
          <w:szCs w:val="24"/>
        </w:rPr>
        <w:t>2</w:t>
      </w:r>
      <w:r w:rsidR="005113DE" w:rsidRPr="005113DE">
        <w:rPr>
          <w:rFonts w:ascii="Times New Roman" w:hAnsi="Times New Roman" w:cs="Times New Roman"/>
          <w:sz w:val="24"/>
          <w:szCs w:val="24"/>
        </w:rPr>
        <w:t>4</w:t>
      </w:r>
      <w:r w:rsidRPr="005113DE">
        <w:rPr>
          <w:rFonts w:ascii="Times New Roman" w:hAnsi="Times New Roman" w:cs="Times New Roman"/>
          <w:sz w:val="24"/>
          <w:szCs w:val="24"/>
        </w:rPr>
        <w:t xml:space="preserve"> году наблюдается</w:t>
      </w:r>
      <w:r w:rsidR="00D939F8" w:rsidRPr="005113DE">
        <w:rPr>
          <w:rFonts w:ascii="Times New Roman" w:hAnsi="Times New Roman" w:cs="Times New Roman"/>
          <w:sz w:val="24"/>
          <w:szCs w:val="24"/>
        </w:rPr>
        <w:t xml:space="preserve"> </w:t>
      </w:r>
      <w:r w:rsidR="005113DE" w:rsidRPr="005113DE">
        <w:rPr>
          <w:rFonts w:ascii="Times New Roman" w:hAnsi="Times New Roman" w:cs="Times New Roman"/>
          <w:sz w:val="24"/>
          <w:szCs w:val="24"/>
        </w:rPr>
        <w:t>незначительное уменьшение</w:t>
      </w:r>
      <w:r w:rsidRPr="005113DE">
        <w:rPr>
          <w:rFonts w:ascii="Times New Roman" w:hAnsi="Times New Roman" w:cs="Times New Roman"/>
          <w:sz w:val="24"/>
          <w:szCs w:val="24"/>
        </w:rPr>
        <w:t xml:space="preserve"> доли учащихся</w:t>
      </w:r>
      <w:r w:rsidR="00D939F8" w:rsidRPr="005113DE">
        <w:rPr>
          <w:rFonts w:ascii="Times New Roman" w:hAnsi="Times New Roman" w:cs="Times New Roman"/>
          <w:sz w:val="24"/>
          <w:szCs w:val="24"/>
        </w:rPr>
        <w:t xml:space="preserve"> (на </w:t>
      </w:r>
      <w:r w:rsidR="005113DE" w:rsidRPr="005113DE">
        <w:rPr>
          <w:rFonts w:ascii="Times New Roman" w:hAnsi="Times New Roman" w:cs="Times New Roman"/>
          <w:sz w:val="24"/>
          <w:szCs w:val="24"/>
        </w:rPr>
        <w:t>0</w:t>
      </w:r>
      <w:r w:rsidR="00D939F8" w:rsidRPr="005113DE">
        <w:rPr>
          <w:rFonts w:ascii="Times New Roman" w:hAnsi="Times New Roman" w:cs="Times New Roman"/>
          <w:sz w:val="24"/>
          <w:szCs w:val="24"/>
        </w:rPr>
        <w:t>,</w:t>
      </w:r>
      <w:r w:rsidR="005113DE" w:rsidRPr="005113DE">
        <w:rPr>
          <w:rFonts w:ascii="Times New Roman" w:hAnsi="Times New Roman" w:cs="Times New Roman"/>
          <w:sz w:val="24"/>
          <w:szCs w:val="24"/>
        </w:rPr>
        <w:t>4</w:t>
      </w:r>
      <w:r w:rsidR="00D939F8" w:rsidRPr="005113DE">
        <w:rPr>
          <w:rFonts w:ascii="Times New Roman" w:hAnsi="Times New Roman" w:cs="Times New Roman"/>
          <w:sz w:val="24"/>
          <w:szCs w:val="24"/>
        </w:rPr>
        <w:t>%)</w:t>
      </w:r>
      <w:r w:rsidRPr="005113DE">
        <w:rPr>
          <w:rFonts w:ascii="Times New Roman" w:hAnsi="Times New Roman" w:cs="Times New Roman"/>
          <w:sz w:val="24"/>
          <w:szCs w:val="24"/>
        </w:rPr>
        <w:t xml:space="preserve">, успешно сдавших ГИА-9 по </w:t>
      </w:r>
      <w:r w:rsidR="00D939F8" w:rsidRPr="005113DE">
        <w:rPr>
          <w:rFonts w:ascii="Times New Roman" w:hAnsi="Times New Roman" w:cs="Times New Roman"/>
          <w:sz w:val="24"/>
          <w:szCs w:val="24"/>
        </w:rPr>
        <w:t>русскому языку</w:t>
      </w:r>
      <w:r w:rsidR="00D5312C" w:rsidRPr="005113DE">
        <w:rPr>
          <w:rFonts w:ascii="Times New Roman" w:hAnsi="Times New Roman" w:cs="Times New Roman"/>
          <w:sz w:val="24"/>
          <w:szCs w:val="24"/>
        </w:rPr>
        <w:t xml:space="preserve"> и </w:t>
      </w:r>
      <w:r w:rsidR="005113DE" w:rsidRPr="005113DE">
        <w:rPr>
          <w:rFonts w:ascii="Times New Roman" w:hAnsi="Times New Roman" w:cs="Times New Roman"/>
          <w:sz w:val="24"/>
          <w:szCs w:val="24"/>
        </w:rPr>
        <w:t>уменьшение</w:t>
      </w:r>
      <w:r w:rsidR="00D939F8" w:rsidRPr="005113DE">
        <w:rPr>
          <w:rFonts w:ascii="Times New Roman" w:hAnsi="Times New Roman" w:cs="Times New Roman"/>
          <w:sz w:val="24"/>
          <w:szCs w:val="24"/>
        </w:rPr>
        <w:t xml:space="preserve"> по математике (на </w:t>
      </w:r>
      <w:r w:rsidR="005113DE" w:rsidRPr="005113DE">
        <w:rPr>
          <w:rFonts w:ascii="Times New Roman" w:hAnsi="Times New Roman" w:cs="Times New Roman"/>
          <w:sz w:val="24"/>
          <w:szCs w:val="24"/>
        </w:rPr>
        <w:t>2,3</w:t>
      </w:r>
      <w:r w:rsidR="00D939F8" w:rsidRPr="005113DE">
        <w:rPr>
          <w:rFonts w:ascii="Times New Roman" w:hAnsi="Times New Roman" w:cs="Times New Roman"/>
          <w:sz w:val="24"/>
          <w:szCs w:val="24"/>
        </w:rPr>
        <w:t>%)</w:t>
      </w:r>
      <w:r w:rsidRPr="005113DE">
        <w:rPr>
          <w:rFonts w:ascii="Times New Roman" w:hAnsi="Times New Roman" w:cs="Times New Roman"/>
          <w:sz w:val="24"/>
          <w:szCs w:val="24"/>
        </w:rPr>
        <w:t>, в сравнении с 20</w:t>
      </w:r>
      <w:r w:rsidR="001659E9" w:rsidRPr="005113DE">
        <w:rPr>
          <w:rFonts w:ascii="Times New Roman" w:hAnsi="Times New Roman" w:cs="Times New Roman"/>
          <w:sz w:val="24"/>
          <w:szCs w:val="24"/>
        </w:rPr>
        <w:t>2</w:t>
      </w:r>
      <w:r w:rsidR="005113DE" w:rsidRPr="005113DE">
        <w:rPr>
          <w:rFonts w:ascii="Times New Roman" w:hAnsi="Times New Roman" w:cs="Times New Roman"/>
          <w:sz w:val="24"/>
          <w:szCs w:val="24"/>
        </w:rPr>
        <w:t>3</w:t>
      </w:r>
      <w:r w:rsidR="003D6247" w:rsidRPr="005113DE">
        <w:rPr>
          <w:rFonts w:ascii="Times New Roman" w:hAnsi="Times New Roman" w:cs="Times New Roman"/>
          <w:sz w:val="24"/>
          <w:szCs w:val="24"/>
        </w:rPr>
        <w:t xml:space="preserve"> год</w:t>
      </w:r>
      <w:r w:rsidR="001659E9" w:rsidRPr="005113DE">
        <w:rPr>
          <w:rFonts w:ascii="Times New Roman" w:hAnsi="Times New Roman" w:cs="Times New Roman"/>
          <w:sz w:val="24"/>
          <w:szCs w:val="24"/>
        </w:rPr>
        <w:t>ом</w:t>
      </w:r>
      <w:r w:rsidRPr="005113DE">
        <w:rPr>
          <w:rFonts w:ascii="Times New Roman" w:hAnsi="Times New Roman" w:cs="Times New Roman"/>
          <w:sz w:val="24"/>
          <w:szCs w:val="24"/>
        </w:rPr>
        <w:t xml:space="preserve"> (диаграмма 1). </w:t>
      </w:r>
    </w:p>
    <w:p w:rsidR="00D46A13" w:rsidRPr="000426C2" w:rsidRDefault="00681D08" w:rsidP="008914D0">
      <w:pPr>
        <w:spacing w:after="0" w:line="240" w:lineRule="auto"/>
        <w:ind w:firstLine="709"/>
        <w:jc w:val="both"/>
        <w:rPr>
          <w:rFonts w:ascii="Times New Roman" w:hAnsi="Times New Roman" w:cs="Times New Roman"/>
          <w:sz w:val="24"/>
          <w:szCs w:val="24"/>
        </w:rPr>
      </w:pPr>
      <w:r w:rsidRPr="000426C2">
        <w:rPr>
          <w:rFonts w:ascii="Times New Roman" w:hAnsi="Times New Roman" w:cs="Times New Roman"/>
          <w:sz w:val="24"/>
          <w:szCs w:val="24"/>
        </w:rPr>
        <w:t>11,9</w:t>
      </w:r>
      <w:r w:rsidR="005A2CC9" w:rsidRPr="000426C2">
        <w:rPr>
          <w:rFonts w:ascii="Times New Roman" w:hAnsi="Times New Roman" w:cs="Times New Roman"/>
          <w:sz w:val="24"/>
          <w:szCs w:val="24"/>
        </w:rPr>
        <w:t>% у</w:t>
      </w:r>
      <w:r w:rsidR="00D46A13" w:rsidRPr="000426C2">
        <w:rPr>
          <w:rFonts w:ascii="Times New Roman" w:hAnsi="Times New Roman" w:cs="Times New Roman"/>
          <w:sz w:val="24"/>
          <w:szCs w:val="24"/>
        </w:rPr>
        <w:t>частник</w:t>
      </w:r>
      <w:r w:rsidR="005A2CC9" w:rsidRPr="000426C2">
        <w:rPr>
          <w:rFonts w:ascii="Times New Roman" w:hAnsi="Times New Roman" w:cs="Times New Roman"/>
          <w:sz w:val="24"/>
          <w:szCs w:val="24"/>
        </w:rPr>
        <w:t>ов</w:t>
      </w:r>
      <w:r w:rsidR="00D46A13" w:rsidRPr="000426C2">
        <w:rPr>
          <w:rFonts w:ascii="Times New Roman" w:hAnsi="Times New Roman" w:cs="Times New Roman"/>
          <w:sz w:val="24"/>
          <w:szCs w:val="24"/>
        </w:rPr>
        <w:t xml:space="preserve"> ГИА-9 </w:t>
      </w:r>
      <w:r w:rsidR="00A245DE" w:rsidRPr="000426C2">
        <w:rPr>
          <w:rFonts w:ascii="Times New Roman" w:hAnsi="Times New Roman" w:cs="Times New Roman"/>
          <w:sz w:val="24"/>
          <w:szCs w:val="24"/>
        </w:rPr>
        <w:t xml:space="preserve">не смогли </w:t>
      </w:r>
      <w:r w:rsidR="00D46A13" w:rsidRPr="000426C2">
        <w:rPr>
          <w:rFonts w:ascii="Times New Roman" w:hAnsi="Times New Roman" w:cs="Times New Roman"/>
          <w:sz w:val="24"/>
          <w:szCs w:val="24"/>
        </w:rPr>
        <w:t>успешно сда</w:t>
      </w:r>
      <w:r w:rsidR="00A245DE" w:rsidRPr="000426C2">
        <w:rPr>
          <w:rFonts w:ascii="Times New Roman" w:hAnsi="Times New Roman" w:cs="Times New Roman"/>
          <w:sz w:val="24"/>
          <w:szCs w:val="24"/>
        </w:rPr>
        <w:t>ть один или</w:t>
      </w:r>
      <w:r w:rsidR="00D46A13" w:rsidRPr="000426C2">
        <w:rPr>
          <w:rFonts w:ascii="Times New Roman" w:hAnsi="Times New Roman" w:cs="Times New Roman"/>
          <w:sz w:val="24"/>
          <w:szCs w:val="24"/>
        </w:rPr>
        <w:t xml:space="preserve"> два обязательных предмета в фо</w:t>
      </w:r>
      <w:r w:rsidR="00A245DE" w:rsidRPr="000426C2">
        <w:rPr>
          <w:rFonts w:ascii="Times New Roman" w:hAnsi="Times New Roman" w:cs="Times New Roman"/>
          <w:sz w:val="24"/>
          <w:szCs w:val="24"/>
        </w:rPr>
        <w:t>р</w:t>
      </w:r>
      <w:r w:rsidR="00D46A13" w:rsidRPr="000426C2">
        <w:rPr>
          <w:rFonts w:ascii="Times New Roman" w:hAnsi="Times New Roman" w:cs="Times New Roman"/>
          <w:sz w:val="24"/>
          <w:szCs w:val="24"/>
        </w:rPr>
        <w:t xml:space="preserve">ме ОГЭ </w:t>
      </w:r>
      <w:r w:rsidR="008A1CA9" w:rsidRPr="000426C2">
        <w:rPr>
          <w:rFonts w:ascii="Times New Roman" w:hAnsi="Times New Roman" w:cs="Times New Roman"/>
          <w:sz w:val="24"/>
          <w:szCs w:val="24"/>
        </w:rPr>
        <w:t xml:space="preserve">в образовательных организациях </w:t>
      </w:r>
      <w:r w:rsidR="000426C2" w:rsidRPr="000426C2">
        <w:rPr>
          <w:rFonts w:ascii="Times New Roman" w:hAnsi="Times New Roman" w:cs="Times New Roman"/>
          <w:sz w:val="24"/>
          <w:szCs w:val="24"/>
        </w:rPr>
        <w:t xml:space="preserve">МОУ «СОШ» п. </w:t>
      </w:r>
      <w:proofErr w:type="spellStart"/>
      <w:r w:rsidR="000426C2" w:rsidRPr="000426C2">
        <w:rPr>
          <w:rFonts w:ascii="Times New Roman" w:hAnsi="Times New Roman" w:cs="Times New Roman"/>
          <w:sz w:val="24"/>
          <w:szCs w:val="24"/>
        </w:rPr>
        <w:t>Аджером</w:t>
      </w:r>
      <w:proofErr w:type="spellEnd"/>
      <w:r w:rsidR="000426C2" w:rsidRPr="000426C2">
        <w:rPr>
          <w:rFonts w:ascii="Times New Roman" w:hAnsi="Times New Roman" w:cs="Times New Roman"/>
          <w:sz w:val="24"/>
          <w:szCs w:val="24"/>
        </w:rPr>
        <w:t xml:space="preserve">, </w:t>
      </w:r>
      <w:r w:rsidR="00F553D9" w:rsidRPr="000426C2">
        <w:rPr>
          <w:rFonts w:ascii="Times New Roman" w:hAnsi="Times New Roman" w:cs="Times New Roman"/>
          <w:sz w:val="24"/>
          <w:szCs w:val="24"/>
        </w:rPr>
        <w:t xml:space="preserve">МОУ </w:t>
      </w:r>
      <w:r w:rsidR="00097992" w:rsidRPr="000426C2">
        <w:rPr>
          <w:rFonts w:ascii="Times New Roman" w:hAnsi="Times New Roman" w:cs="Times New Roman"/>
          <w:sz w:val="24"/>
          <w:szCs w:val="24"/>
        </w:rPr>
        <w:t>«СОШ</w:t>
      </w:r>
      <w:r w:rsidR="00F553D9" w:rsidRPr="000426C2">
        <w:rPr>
          <w:rFonts w:ascii="Times New Roman" w:hAnsi="Times New Roman" w:cs="Times New Roman"/>
          <w:sz w:val="24"/>
          <w:szCs w:val="24"/>
        </w:rPr>
        <w:t>»</w:t>
      </w:r>
      <w:r w:rsidR="00097992" w:rsidRPr="000426C2">
        <w:rPr>
          <w:rFonts w:ascii="Times New Roman" w:hAnsi="Times New Roman" w:cs="Times New Roman"/>
          <w:sz w:val="24"/>
          <w:szCs w:val="24"/>
        </w:rPr>
        <w:t xml:space="preserve"> с. Корткерос</w:t>
      </w:r>
      <w:r w:rsidR="00F553D9" w:rsidRPr="000426C2">
        <w:rPr>
          <w:rFonts w:ascii="Times New Roman" w:hAnsi="Times New Roman" w:cs="Times New Roman"/>
          <w:sz w:val="24"/>
          <w:szCs w:val="24"/>
        </w:rPr>
        <w:t xml:space="preserve">, </w:t>
      </w:r>
      <w:r w:rsidR="000426C2" w:rsidRPr="000426C2">
        <w:rPr>
          <w:rFonts w:ascii="Times New Roman" w:hAnsi="Times New Roman" w:cs="Times New Roman"/>
          <w:sz w:val="24"/>
          <w:szCs w:val="24"/>
        </w:rPr>
        <w:t xml:space="preserve">МОУ «СОШ» с. </w:t>
      </w:r>
      <w:proofErr w:type="spellStart"/>
      <w:r w:rsidR="000426C2" w:rsidRPr="000426C2">
        <w:rPr>
          <w:rFonts w:ascii="Times New Roman" w:hAnsi="Times New Roman" w:cs="Times New Roman"/>
          <w:sz w:val="24"/>
          <w:szCs w:val="24"/>
        </w:rPr>
        <w:t>Керес</w:t>
      </w:r>
      <w:proofErr w:type="spellEnd"/>
      <w:r w:rsidR="000426C2" w:rsidRPr="000426C2">
        <w:rPr>
          <w:rFonts w:ascii="Times New Roman" w:hAnsi="Times New Roman" w:cs="Times New Roman"/>
          <w:sz w:val="24"/>
          <w:szCs w:val="24"/>
        </w:rPr>
        <w:t xml:space="preserve">, МОУ «СОШ» п. </w:t>
      </w:r>
      <w:proofErr w:type="spellStart"/>
      <w:r w:rsidR="000426C2" w:rsidRPr="000426C2">
        <w:rPr>
          <w:rFonts w:ascii="Times New Roman" w:hAnsi="Times New Roman" w:cs="Times New Roman"/>
          <w:sz w:val="24"/>
          <w:szCs w:val="24"/>
        </w:rPr>
        <w:t>Подтыбок</w:t>
      </w:r>
      <w:proofErr w:type="spellEnd"/>
      <w:r w:rsidR="000426C2" w:rsidRPr="000426C2">
        <w:rPr>
          <w:rFonts w:ascii="Times New Roman" w:hAnsi="Times New Roman" w:cs="Times New Roman"/>
          <w:sz w:val="24"/>
          <w:szCs w:val="24"/>
        </w:rPr>
        <w:t xml:space="preserve">, </w:t>
      </w:r>
      <w:r w:rsidR="00097992" w:rsidRPr="000426C2">
        <w:rPr>
          <w:rFonts w:ascii="Times New Roman" w:hAnsi="Times New Roman" w:cs="Times New Roman"/>
          <w:sz w:val="24"/>
          <w:szCs w:val="24"/>
        </w:rPr>
        <w:t xml:space="preserve">МОУ «СОШ» с. </w:t>
      </w:r>
      <w:proofErr w:type="spellStart"/>
      <w:r w:rsidR="00097992" w:rsidRPr="000426C2">
        <w:rPr>
          <w:rFonts w:ascii="Times New Roman" w:hAnsi="Times New Roman" w:cs="Times New Roman"/>
          <w:sz w:val="24"/>
          <w:szCs w:val="24"/>
        </w:rPr>
        <w:t>Подъельск</w:t>
      </w:r>
      <w:proofErr w:type="spellEnd"/>
      <w:r w:rsidR="00097992" w:rsidRPr="000426C2">
        <w:rPr>
          <w:rFonts w:ascii="Times New Roman" w:hAnsi="Times New Roman" w:cs="Times New Roman"/>
          <w:sz w:val="24"/>
          <w:szCs w:val="24"/>
        </w:rPr>
        <w:t>, МОУ «</w:t>
      </w:r>
      <w:proofErr w:type="spellStart"/>
      <w:r w:rsidR="00097992" w:rsidRPr="000426C2">
        <w:rPr>
          <w:rFonts w:ascii="Times New Roman" w:hAnsi="Times New Roman" w:cs="Times New Roman"/>
          <w:sz w:val="24"/>
          <w:szCs w:val="24"/>
        </w:rPr>
        <w:t>Сторожевская</w:t>
      </w:r>
      <w:proofErr w:type="spellEnd"/>
      <w:r w:rsidR="00097992" w:rsidRPr="000426C2">
        <w:rPr>
          <w:rFonts w:ascii="Times New Roman" w:hAnsi="Times New Roman" w:cs="Times New Roman"/>
          <w:sz w:val="24"/>
          <w:szCs w:val="24"/>
        </w:rPr>
        <w:t xml:space="preserve"> СОШ», </w:t>
      </w:r>
      <w:r w:rsidR="00F553D9" w:rsidRPr="000426C2">
        <w:rPr>
          <w:rFonts w:ascii="Times New Roman" w:hAnsi="Times New Roman" w:cs="Times New Roman"/>
          <w:sz w:val="24"/>
          <w:szCs w:val="24"/>
        </w:rPr>
        <w:t xml:space="preserve">МОУ «СОШ» с. </w:t>
      </w:r>
      <w:r w:rsidR="00097992" w:rsidRPr="000426C2">
        <w:rPr>
          <w:rFonts w:ascii="Times New Roman" w:hAnsi="Times New Roman" w:cs="Times New Roman"/>
          <w:sz w:val="24"/>
          <w:szCs w:val="24"/>
        </w:rPr>
        <w:t>Большелуг</w:t>
      </w:r>
      <w:r w:rsidR="000426C2" w:rsidRPr="000426C2">
        <w:rPr>
          <w:rFonts w:ascii="Times New Roman" w:hAnsi="Times New Roman" w:cs="Times New Roman"/>
          <w:sz w:val="24"/>
          <w:szCs w:val="24"/>
        </w:rPr>
        <w:t>,</w:t>
      </w:r>
      <w:r w:rsidR="00F553D9" w:rsidRPr="000426C2">
        <w:rPr>
          <w:rFonts w:ascii="Times New Roman" w:hAnsi="Times New Roman" w:cs="Times New Roman"/>
          <w:sz w:val="24"/>
          <w:szCs w:val="24"/>
        </w:rPr>
        <w:t xml:space="preserve"> </w:t>
      </w:r>
      <w:r w:rsidR="008A1CA9" w:rsidRPr="000426C2">
        <w:rPr>
          <w:rFonts w:ascii="Times New Roman" w:hAnsi="Times New Roman" w:cs="Times New Roman"/>
          <w:sz w:val="24"/>
          <w:szCs w:val="24"/>
        </w:rPr>
        <w:t>МОУ «</w:t>
      </w:r>
      <w:r w:rsidR="00097992" w:rsidRPr="000426C2">
        <w:rPr>
          <w:rFonts w:ascii="Times New Roman" w:hAnsi="Times New Roman" w:cs="Times New Roman"/>
          <w:sz w:val="24"/>
          <w:szCs w:val="24"/>
        </w:rPr>
        <w:t>С</w:t>
      </w:r>
      <w:r w:rsidR="008A1CA9" w:rsidRPr="000426C2">
        <w:rPr>
          <w:rFonts w:ascii="Times New Roman" w:hAnsi="Times New Roman" w:cs="Times New Roman"/>
          <w:sz w:val="24"/>
          <w:szCs w:val="24"/>
        </w:rPr>
        <w:t>ОШ» с.</w:t>
      </w:r>
      <w:r w:rsidR="00097992" w:rsidRPr="000426C2">
        <w:rPr>
          <w:rFonts w:ascii="Times New Roman" w:hAnsi="Times New Roman" w:cs="Times New Roman"/>
          <w:sz w:val="24"/>
          <w:szCs w:val="24"/>
        </w:rPr>
        <w:t xml:space="preserve"> Богородск</w:t>
      </w:r>
      <w:r w:rsidR="000426C2" w:rsidRPr="000426C2">
        <w:rPr>
          <w:rFonts w:ascii="Times New Roman" w:hAnsi="Times New Roman" w:cs="Times New Roman"/>
          <w:sz w:val="24"/>
          <w:szCs w:val="24"/>
        </w:rPr>
        <w:t xml:space="preserve"> и МОУ «ООШ» п. </w:t>
      </w:r>
      <w:proofErr w:type="spellStart"/>
      <w:r w:rsidR="000426C2" w:rsidRPr="000426C2">
        <w:rPr>
          <w:rFonts w:ascii="Times New Roman" w:hAnsi="Times New Roman" w:cs="Times New Roman"/>
          <w:sz w:val="24"/>
          <w:szCs w:val="24"/>
        </w:rPr>
        <w:t>Визябож</w:t>
      </w:r>
      <w:proofErr w:type="spellEnd"/>
      <w:r w:rsidR="00D46A13" w:rsidRPr="000426C2">
        <w:rPr>
          <w:rFonts w:ascii="Times New Roman" w:hAnsi="Times New Roman" w:cs="Times New Roman"/>
          <w:sz w:val="24"/>
          <w:szCs w:val="24"/>
        </w:rPr>
        <w:t xml:space="preserve"> (таблица 3 приложения).</w:t>
      </w:r>
    </w:p>
    <w:p w:rsidR="00D46A13" w:rsidRPr="005113DE" w:rsidRDefault="005A2CC9" w:rsidP="008914D0">
      <w:pPr>
        <w:spacing w:after="0" w:line="240" w:lineRule="auto"/>
        <w:ind w:firstLine="709"/>
        <w:jc w:val="both"/>
        <w:rPr>
          <w:rFonts w:ascii="Times New Roman" w:hAnsi="Times New Roman" w:cs="Times New Roman"/>
          <w:sz w:val="24"/>
          <w:szCs w:val="24"/>
        </w:rPr>
      </w:pPr>
      <w:r w:rsidRPr="005113DE">
        <w:rPr>
          <w:rFonts w:ascii="Times New Roman" w:hAnsi="Times New Roman" w:cs="Times New Roman"/>
          <w:sz w:val="24"/>
          <w:szCs w:val="24"/>
        </w:rPr>
        <w:t>Диаграмма 1. Доля выпускников, успешно сдавших ГИА-9 по русском</w:t>
      </w:r>
      <w:r w:rsidR="00081109" w:rsidRPr="005113DE">
        <w:rPr>
          <w:rFonts w:ascii="Times New Roman" w:hAnsi="Times New Roman" w:cs="Times New Roman"/>
          <w:sz w:val="24"/>
          <w:szCs w:val="24"/>
        </w:rPr>
        <w:t>у языку и математике в 201</w:t>
      </w:r>
      <w:r w:rsidR="008774BD" w:rsidRPr="005113DE">
        <w:rPr>
          <w:rFonts w:ascii="Times New Roman" w:hAnsi="Times New Roman" w:cs="Times New Roman"/>
          <w:sz w:val="24"/>
          <w:szCs w:val="24"/>
        </w:rPr>
        <w:t>9</w:t>
      </w:r>
      <w:r w:rsidR="00081109" w:rsidRPr="005113DE">
        <w:rPr>
          <w:rFonts w:ascii="Times New Roman" w:hAnsi="Times New Roman" w:cs="Times New Roman"/>
          <w:sz w:val="24"/>
          <w:szCs w:val="24"/>
        </w:rPr>
        <w:t>-20</w:t>
      </w:r>
      <w:r w:rsidR="00F553D9" w:rsidRPr="005113DE">
        <w:rPr>
          <w:rFonts w:ascii="Times New Roman" w:hAnsi="Times New Roman" w:cs="Times New Roman"/>
          <w:sz w:val="24"/>
          <w:szCs w:val="24"/>
        </w:rPr>
        <w:t>2</w:t>
      </w:r>
      <w:r w:rsidR="008774BD" w:rsidRPr="005113DE">
        <w:rPr>
          <w:rFonts w:ascii="Times New Roman" w:hAnsi="Times New Roman" w:cs="Times New Roman"/>
          <w:sz w:val="24"/>
          <w:szCs w:val="24"/>
        </w:rPr>
        <w:t>3</w:t>
      </w:r>
      <w:r w:rsidRPr="005113DE">
        <w:rPr>
          <w:rFonts w:ascii="Times New Roman" w:hAnsi="Times New Roman" w:cs="Times New Roman"/>
          <w:sz w:val="24"/>
          <w:szCs w:val="24"/>
        </w:rPr>
        <w:t xml:space="preserve"> годах</w:t>
      </w:r>
      <w:r w:rsidR="005113DE" w:rsidRPr="005113DE">
        <w:rPr>
          <w:rFonts w:ascii="Times New Roman" w:hAnsi="Times New Roman" w:cs="Times New Roman"/>
          <w:sz w:val="24"/>
          <w:szCs w:val="24"/>
        </w:rPr>
        <w:t xml:space="preserve"> в основной период</w:t>
      </w:r>
      <w:r w:rsidRPr="005113DE">
        <w:rPr>
          <w:rFonts w:ascii="Times New Roman" w:hAnsi="Times New Roman" w:cs="Times New Roman"/>
          <w:sz w:val="24"/>
          <w:szCs w:val="24"/>
        </w:rPr>
        <w:t>.</w:t>
      </w:r>
    </w:p>
    <w:tbl>
      <w:tblPr>
        <w:tblStyle w:val="a5"/>
        <w:tblW w:w="0" w:type="auto"/>
        <w:tblLook w:val="04A0" w:firstRow="1" w:lastRow="0" w:firstColumn="1" w:lastColumn="0" w:noHBand="0" w:noVBand="1"/>
      </w:tblPr>
      <w:tblGrid>
        <w:gridCol w:w="4901"/>
        <w:gridCol w:w="4727"/>
      </w:tblGrid>
      <w:tr w:rsidR="005A2CC9" w:rsidRPr="005113DE" w:rsidTr="00170DBE">
        <w:trPr>
          <w:trHeight w:val="3432"/>
        </w:trPr>
        <w:tc>
          <w:tcPr>
            <w:tcW w:w="5241" w:type="dxa"/>
          </w:tcPr>
          <w:p w:rsidR="005A2CC9" w:rsidRPr="005113DE" w:rsidRDefault="005A2CC9" w:rsidP="008914D0">
            <w:pPr>
              <w:jc w:val="both"/>
              <w:rPr>
                <w:rFonts w:ascii="Times New Roman" w:hAnsi="Times New Roman" w:cs="Times New Roman"/>
                <w:sz w:val="24"/>
                <w:szCs w:val="24"/>
              </w:rPr>
            </w:pPr>
            <w:r w:rsidRPr="005113DE">
              <w:rPr>
                <w:rFonts w:ascii="Times New Roman" w:hAnsi="Times New Roman" w:cs="Times New Roman"/>
                <w:noProof/>
                <w:sz w:val="24"/>
                <w:szCs w:val="24"/>
                <w:lang w:eastAsia="ru-RU"/>
              </w:rPr>
              <w:drawing>
                <wp:inline distT="0" distB="0" distL="0" distR="0" wp14:anchorId="1BB0ADF7" wp14:editId="640EA915">
                  <wp:extent cx="3132306" cy="2373549"/>
                  <wp:effectExtent l="0" t="0" r="0" b="825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180" w:type="dxa"/>
          </w:tcPr>
          <w:p w:rsidR="005A2CC9" w:rsidRPr="005113DE" w:rsidRDefault="00010351" w:rsidP="008914D0">
            <w:pPr>
              <w:jc w:val="both"/>
              <w:rPr>
                <w:rFonts w:ascii="Times New Roman" w:hAnsi="Times New Roman" w:cs="Times New Roman"/>
                <w:sz w:val="24"/>
                <w:szCs w:val="24"/>
              </w:rPr>
            </w:pPr>
            <w:r w:rsidRPr="005113DE">
              <w:rPr>
                <w:rFonts w:ascii="Times New Roman" w:hAnsi="Times New Roman" w:cs="Times New Roman"/>
                <w:noProof/>
                <w:sz w:val="24"/>
                <w:szCs w:val="24"/>
                <w:lang w:eastAsia="ru-RU"/>
              </w:rPr>
              <w:drawing>
                <wp:inline distT="0" distB="0" distL="0" distR="0" wp14:anchorId="217967FE" wp14:editId="49973B30">
                  <wp:extent cx="3015575" cy="2373549"/>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5A2CC9" w:rsidRPr="00345975" w:rsidRDefault="005A2CC9" w:rsidP="008914D0">
      <w:pPr>
        <w:spacing w:after="0" w:line="240" w:lineRule="auto"/>
        <w:ind w:firstLine="709"/>
        <w:jc w:val="both"/>
        <w:rPr>
          <w:rFonts w:ascii="Times New Roman" w:hAnsi="Times New Roman" w:cs="Times New Roman"/>
          <w:sz w:val="24"/>
          <w:szCs w:val="24"/>
          <w:highlight w:val="yellow"/>
        </w:rPr>
      </w:pPr>
    </w:p>
    <w:p w:rsidR="00DE3000" w:rsidRDefault="008914D0" w:rsidP="008914D0">
      <w:pPr>
        <w:tabs>
          <w:tab w:val="left" w:pos="567"/>
        </w:tabs>
        <w:spacing w:after="0" w:line="240" w:lineRule="auto"/>
        <w:jc w:val="both"/>
        <w:rPr>
          <w:rFonts w:ascii="Times New Roman" w:hAnsi="Times New Roman" w:cs="Times New Roman"/>
          <w:sz w:val="24"/>
          <w:szCs w:val="24"/>
        </w:rPr>
      </w:pPr>
      <w:r w:rsidRPr="00DD0E56">
        <w:rPr>
          <w:rFonts w:ascii="Times New Roman" w:hAnsi="Times New Roman" w:cs="Times New Roman"/>
          <w:sz w:val="24"/>
          <w:szCs w:val="24"/>
        </w:rPr>
        <w:tab/>
        <w:t xml:space="preserve">Таким образом, результаты </w:t>
      </w:r>
      <w:r w:rsidR="00170DBE" w:rsidRPr="00DD0E56">
        <w:rPr>
          <w:rFonts w:ascii="Times New Roman" w:hAnsi="Times New Roman" w:cs="Times New Roman"/>
          <w:sz w:val="24"/>
          <w:szCs w:val="24"/>
        </w:rPr>
        <w:t>ОГЭ в основной период</w:t>
      </w:r>
      <w:r w:rsidRPr="00DD0E56">
        <w:rPr>
          <w:rFonts w:ascii="Times New Roman" w:hAnsi="Times New Roman" w:cs="Times New Roman"/>
          <w:sz w:val="24"/>
          <w:szCs w:val="24"/>
        </w:rPr>
        <w:t xml:space="preserve"> свидетельствуют о том, что </w:t>
      </w:r>
      <w:r w:rsidR="00DD0E56" w:rsidRPr="00DD0E56">
        <w:rPr>
          <w:rFonts w:ascii="Times New Roman" w:hAnsi="Times New Roman" w:cs="Times New Roman"/>
          <w:sz w:val="24"/>
          <w:szCs w:val="24"/>
        </w:rPr>
        <w:t>11,9</w:t>
      </w:r>
      <w:r w:rsidR="00170DBE" w:rsidRPr="00DD0E56">
        <w:rPr>
          <w:rFonts w:ascii="Times New Roman" w:hAnsi="Times New Roman" w:cs="Times New Roman"/>
          <w:sz w:val="24"/>
          <w:szCs w:val="24"/>
        </w:rPr>
        <w:t xml:space="preserve"> процента выпускников 9-х классов (</w:t>
      </w:r>
      <w:r w:rsidR="008774BD" w:rsidRPr="00DD0E56">
        <w:rPr>
          <w:rFonts w:ascii="Times New Roman" w:hAnsi="Times New Roman" w:cs="Times New Roman"/>
          <w:sz w:val="24"/>
          <w:szCs w:val="24"/>
        </w:rPr>
        <w:t>1</w:t>
      </w:r>
      <w:r w:rsidR="00DD0E56" w:rsidRPr="00DD0E56">
        <w:rPr>
          <w:rFonts w:ascii="Times New Roman" w:hAnsi="Times New Roman" w:cs="Times New Roman"/>
          <w:sz w:val="24"/>
          <w:szCs w:val="24"/>
        </w:rPr>
        <w:t>9</w:t>
      </w:r>
      <w:r w:rsidR="00170DBE" w:rsidRPr="00DD0E56">
        <w:rPr>
          <w:rFonts w:ascii="Times New Roman" w:hAnsi="Times New Roman" w:cs="Times New Roman"/>
          <w:sz w:val="24"/>
          <w:szCs w:val="24"/>
        </w:rPr>
        <w:t xml:space="preserve"> человек) не смогли успешно сдать экзамены по </w:t>
      </w:r>
      <w:r w:rsidR="00F1114B" w:rsidRPr="00DD0E56">
        <w:rPr>
          <w:rFonts w:ascii="Times New Roman" w:hAnsi="Times New Roman" w:cs="Times New Roman"/>
          <w:sz w:val="24"/>
          <w:szCs w:val="24"/>
        </w:rPr>
        <w:t>обязательным предметам</w:t>
      </w:r>
      <w:r w:rsidR="003351D9" w:rsidRPr="00DD0E56">
        <w:rPr>
          <w:rFonts w:ascii="Times New Roman" w:hAnsi="Times New Roman" w:cs="Times New Roman"/>
          <w:sz w:val="24"/>
          <w:szCs w:val="24"/>
        </w:rPr>
        <w:t xml:space="preserve"> в основной период.</w:t>
      </w:r>
      <w:r w:rsidR="00170DBE" w:rsidRPr="00DD0E56">
        <w:rPr>
          <w:rFonts w:ascii="Times New Roman" w:hAnsi="Times New Roman" w:cs="Times New Roman"/>
          <w:sz w:val="24"/>
          <w:szCs w:val="24"/>
        </w:rPr>
        <w:t xml:space="preserve"> </w:t>
      </w:r>
      <w:r w:rsidR="00DE3000" w:rsidRPr="00DD0E56">
        <w:rPr>
          <w:rFonts w:ascii="Times New Roman" w:hAnsi="Times New Roman" w:cs="Times New Roman"/>
          <w:sz w:val="24"/>
          <w:szCs w:val="24"/>
        </w:rPr>
        <w:t>Этой категории учащихся б</w:t>
      </w:r>
      <w:r w:rsidR="00DD0E56">
        <w:rPr>
          <w:rFonts w:ascii="Times New Roman" w:hAnsi="Times New Roman" w:cs="Times New Roman"/>
          <w:sz w:val="24"/>
          <w:szCs w:val="24"/>
        </w:rPr>
        <w:t>ыла</w:t>
      </w:r>
      <w:r w:rsidR="00DE3000" w:rsidRPr="00DD0E56">
        <w:rPr>
          <w:rFonts w:ascii="Times New Roman" w:hAnsi="Times New Roman" w:cs="Times New Roman"/>
          <w:sz w:val="24"/>
          <w:szCs w:val="24"/>
        </w:rPr>
        <w:t xml:space="preserve"> предоставлена возможность повторной сдачи ГИА в дополнительный период (сентябрьские сроки). </w:t>
      </w:r>
    </w:p>
    <w:p w:rsidR="003C7BB0" w:rsidRPr="006F6E66" w:rsidRDefault="003C7BB0" w:rsidP="006F6E66">
      <w:pPr>
        <w:tabs>
          <w:tab w:val="left" w:pos="567"/>
        </w:tabs>
        <w:spacing w:after="0" w:line="240" w:lineRule="auto"/>
        <w:ind w:firstLine="567"/>
        <w:jc w:val="both"/>
        <w:rPr>
          <w:rFonts w:ascii="Times New Roman" w:hAnsi="Times New Roman" w:cs="Times New Roman"/>
          <w:color w:val="000000" w:themeColor="text1"/>
          <w:sz w:val="24"/>
          <w:szCs w:val="24"/>
        </w:rPr>
      </w:pPr>
      <w:r w:rsidRPr="006F6E66">
        <w:rPr>
          <w:rFonts w:ascii="Times New Roman" w:hAnsi="Times New Roman" w:cs="Times New Roman"/>
          <w:color w:val="000000" w:themeColor="text1"/>
          <w:sz w:val="24"/>
          <w:szCs w:val="24"/>
        </w:rPr>
        <w:lastRenderedPageBreak/>
        <w:t xml:space="preserve">В дополнительный период (сентябрьские сроки) </w:t>
      </w:r>
      <w:r w:rsidR="006F6E66" w:rsidRPr="006F6E66">
        <w:rPr>
          <w:rFonts w:ascii="Times New Roman" w:hAnsi="Times New Roman" w:cs="Times New Roman"/>
          <w:color w:val="000000" w:themeColor="text1"/>
          <w:sz w:val="24"/>
          <w:szCs w:val="24"/>
        </w:rPr>
        <w:t>все выпускники успешно прошли государственную аттестацию и получили аттестат об основном общем образовании.</w:t>
      </w:r>
    </w:p>
    <w:p w:rsidR="00DE3000" w:rsidRPr="003C7BB0" w:rsidRDefault="00DE3000" w:rsidP="00DE3000">
      <w:pPr>
        <w:tabs>
          <w:tab w:val="left" w:pos="567"/>
        </w:tabs>
        <w:spacing w:after="0" w:line="240" w:lineRule="auto"/>
        <w:ind w:firstLine="567"/>
        <w:jc w:val="both"/>
        <w:rPr>
          <w:rFonts w:ascii="Times New Roman" w:hAnsi="Times New Roman" w:cs="Times New Roman"/>
          <w:sz w:val="24"/>
          <w:szCs w:val="24"/>
        </w:rPr>
      </w:pPr>
      <w:r w:rsidRPr="003C7BB0">
        <w:rPr>
          <w:rFonts w:ascii="Times New Roman" w:hAnsi="Times New Roman" w:cs="Times New Roman"/>
          <w:sz w:val="24"/>
          <w:szCs w:val="24"/>
        </w:rPr>
        <w:t xml:space="preserve">Анализ качества знаний по обязательным предметам в </w:t>
      </w:r>
      <w:r w:rsidR="003C7BB0" w:rsidRPr="003C7BB0">
        <w:rPr>
          <w:rFonts w:ascii="Times New Roman" w:hAnsi="Times New Roman" w:cs="Times New Roman"/>
          <w:sz w:val="24"/>
          <w:szCs w:val="24"/>
        </w:rPr>
        <w:t xml:space="preserve">основные сроки </w:t>
      </w:r>
      <w:r w:rsidRPr="003C7BB0">
        <w:rPr>
          <w:rFonts w:ascii="Times New Roman" w:hAnsi="Times New Roman" w:cs="Times New Roman"/>
          <w:sz w:val="24"/>
          <w:szCs w:val="24"/>
        </w:rPr>
        <w:t>20</w:t>
      </w:r>
      <w:r w:rsidR="00F553D9" w:rsidRPr="003C7BB0">
        <w:rPr>
          <w:rFonts w:ascii="Times New Roman" w:hAnsi="Times New Roman" w:cs="Times New Roman"/>
          <w:sz w:val="24"/>
          <w:szCs w:val="24"/>
        </w:rPr>
        <w:t>2</w:t>
      </w:r>
      <w:r w:rsidR="003C7BB0" w:rsidRPr="003C7BB0">
        <w:rPr>
          <w:rFonts w:ascii="Times New Roman" w:hAnsi="Times New Roman" w:cs="Times New Roman"/>
          <w:sz w:val="24"/>
          <w:szCs w:val="24"/>
        </w:rPr>
        <w:t>4</w:t>
      </w:r>
      <w:r w:rsidRPr="003C7BB0">
        <w:rPr>
          <w:rFonts w:ascii="Times New Roman" w:hAnsi="Times New Roman" w:cs="Times New Roman"/>
          <w:sz w:val="24"/>
          <w:szCs w:val="24"/>
        </w:rPr>
        <w:t xml:space="preserve"> год</w:t>
      </w:r>
      <w:r w:rsidR="003C7BB0" w:rsidRPr="003C7BB0">
        <w:rPr>
          <w:rFonts w:ascii="Times New Roman" w:hAnsi="Times New Roman" w:cs="Times New Roman"/>
          <w:sz w:val="24"/>
          <w:szCs w:val="24"/>
        </w:rPr>
        <w:t>а</w:t>
      </w:r>
      <w:r w:rsidRPr="003C7BB0">
        <w:rPr>
          <w:rFonts w:ascii="Times New Roman" w:hAnsi="Times New Roman" w:cs="Times New Roman"/>
          <w:sz w:val="24"/>
          <w:szCs w:val="24"/>
        </w:rPr>
        <w:t xml:space="preserve"> (таблица 4 приложения) показал, что по русскому языку (ОГЭ) качество знаний составляет </w:t>
      </w:r>
      <w:r w:rsidR="003C7BB0" w:rsidRPr="003C7BB0">
        <w:rPr>
          <w:rFonts w:ascii="Times New Roman" w:hAnsi="Times New Roman" w:cs="Times New Roman"/>
          <w:sz w:val="24"/>
          <w:szCs w:val="24"/>
        </w:rPr>
        <w:t>44,2</w:t>
      </w:r>
      <w:r w:rsidRPr="003C7BB0">
        <w:rPr>
          <w:rFonts w:ascii="Times New Roman" w:hAnsi="Times New Roman" w:cs="Times New Roman"/>
          <w:sz w:val="24"/>
          <w:szCs w:val="24"/>
        </w:rPr>
        <w:t xml:space="preserve"> процента, что </w:t>
      </w:r>
      <w:r w:rsidR="003C7BB0" w:rsidRPr="003C7BB0">
        <w:rPr>
          <w:rFonts w:ascii="Times New Roman" w:hAnsi="Times New Roman" w:cs="Times New Roman"/>
          <w:sz w:val="24"/>
          <w:szCs w:val="24"/>
        </w:rPr>
        <w:t>ниже</w:t>
      </w:r>
      <w:r w:rsidRPr="003C7BB0">
        <w:rPr>
          <w:rFonts w:ascii="Times New Roman" w:hAnsi="Times New Roman" w:cs="Times New Roman"/>
          <w:sz w:val="24"/>
          <w:szCs w:val="24"/>
        </w:rPr>
        <w:t xml:space="preserve"> по сравнению</w:t>
      </w:r>
      <w:r w:rsidR="00F1114B" w:rsidRPr="003C7BB0">
        <w:rPr>
          <w:rFonts w:ascii="Times New Roman" w:hAnsi="Times New Roman" w:cs="Times New Roman"/>
          <w:sz w:val="24"/>
          <w:szCs w:val="24"/>
        </w:rPr>
        <w:t xml:space="preserve"> с 20</w:t>
      </w:r>
      <w:r w:rsidR="000201A1" w:rsidRPr="003C7BB0">
        <w:rPr>
          <w:rFonts w:ascii="Times New Roman" w:hAnsi="Times New Roman" w:cs="Times New Roman"/>
          <w:sz w:val="24"/>
          <w:szCs w:val="24"/>
        </w:rPr>
        <w:t>2</w:t>
      </w:r>
      <w:r w:rsidR="003C7BB0" w:rsidRPr="003C7BB0">
        <w:rPr>
          <w:rFonts w:ascii="Times New Roman" w:hAnsi="Times New Roman" w:cs="Times New Roman"/>
          <w:sz w:val="24"/>
          <w:szCs w:val="24"/>
        </w:rPr>
        <w:t>3</w:t>
      </w:r>
      <w:r w:rsidR="00F1114B" w:rsidRPr="003C7BB0">
        <w:rPr>
          <w:rFonts w:ascii="Times New Roman" w:hAnsi="Times New Roman" w:cs="Times New Roman"/>
          <w:sz w:val="24"/>
          <w:szCs w:val="24"/>
        </w:rPr>
        <w:t xml:space="preserve"> годом на </w:t>
      </w:r>
      <w:r w:rsidR="003C7BB0" w:rsidRPr="003C7BB0">
        <w:rPr>
          <w:rFonts w:ascii="Times New Roman" w:hAnsi="Times New Roman" w:cs="Times New Roman"/>
          <w:sz w:val="24"/>
          <w:szCs w:val="24"/>
        </w:rPr>
        <w:t>9</w:t>
      </w:r>
      <w:r w:rsidR="008774BD" w:rsidRPr="003C7BB0">
        <w:rPr>
          <w:rFonts w:ascii="Times New Roman" w:hAnsi="Times New Roman" w:cs="Times New Roman"/>
          <w:sz w:val="24"/>
          <w:szCs w:val="24"/>
        </w:rPr>
        <w:t>,</w:t>
      </w:r>
      <w:r w:rsidR="003C7BB0" w:rsidRPr="003C7BB0">
        <w:rPr>
          <w:rFonts w:ascii="Times New Roman" w:hAnsi="Times New Roman" w:cs="Times New Roman"/>
          <w:sz w:val="24"/>
          <w:szCs w:val="24"/>
        </w:rPr>
        <w:t>9</w:t>
      </w:r>
      <w:r w:rsidR="00F1114B" w:rsidRPr="003C7BB0">
        <w:rPr>
          <w:rFonts w:ascii="Times New Roman" w:hAnsi="Times New Roman" w:cs="Times New Roman"/>
          <w:sz w:val="24"/>
          <w:szCs w:val="24"/>
        </w:rPr>
        <w:t xml:space="preserve"> процент</w:t>
      </w:r>
      <w:r w:rsidR="003C7BB0" w:rsidRPr="003C7BB0">
        <w:rPr>
          <w:rFonts w:ascii="Times New Roman" w:hAnsi="Times New Roman" w:cs="Times New Roman"/>
          <w:sz w:val="24"/>
          <w:szCs w:val="24"/>
        </w:rPr>
        <w:t>ов</w:t>
      </w:r>
      <w:r w:rsidR="00827EBA" w:rsidRPr="003C7BB0">
        <w:rPr>
          <w:rFonts w:ascii="Times New Roman" w:hAnsi="Times New Roman" w:cs="Times New Roman"/>
          <w:sz w:val="24"/>
          <w:szCs w:val="24"/>
        </w:rPr>
        <w:t xml:space="preserve">; по математике – </w:t>
      </w:r>
      <w:r w:rsidR="003C7BB0" w:rsidRPr="003C7BB0">
        <w:rPr>
          <w:rFonts w:ascii="Times New Roman" w:hAnsi="Times New Roman" w:cs="Times New Roman"/>
          <w:sz w:val="24"/>
          <w:szCs w:val="24"/>
        </w:rPr>
        <w:t>50</w:t>
      </w:r>
      <w:r w:rsidR="008774BD" w:rsidRPr="003C7BB0">
        <w:rPr>
          <w:rFonts w:ascii="Times New Roman" w:hAnsi="Times New Roman" w:cs="Times New Roman"/>
          <w:sz w:val="24"/>
          <w:szCs w:val="24"/>
        </w:rPr>
        <w:t>,</w:t>
      </w:r>
      <w:r w:rsidR="003C7BB0" w:rsidRPr="003C7BB0">
        <w:rPr>
          <w:rFonts w:ascii="Times New Roman" w:hAnsi="Times New Roman" w:cs="Times New Roman"/>
          <w:sz w:val="24"/>
          <w:szCs w:val="24"/>
        </w:rPr>
        <w:t>6</w:t>
      </w:r>
      <w:r w:rsidRPr="003C7BB0">
        <w:rPr>
          <w:rFonts w:ascii="Times New Roman" w:hAnsi="Times New Roman" w:cs="Times New Roman"/>
          <w:sz w:val="24"/>
          <w:szCs w:val="24"/>
        </w:rPr>
        <w:t xml:space="preserve"> процентов, что </w:t>
      </w:r>
      <w:r w:rsidR="008774BD" w:rsidRPr="003C7BB0">
        <w:rPr>
          <w:rFonts w:ascii="Times New Roman" w:hAnsi="Times New Roman" w:cs="Times New Roman"/>
          <w:sz w:val="24"/>
          <w:szCs w:val="24"/>
        </w:rPr>
        <w:t>выше</w:t>
      </w:r>
      <w:r w:rsidR="00827EBA" w:rsidRPr="003C7BB0">
        <w:rPr>
          <w:rFonts w:ascii="Times New Roman" w:hAnsi="Times New Roman" w:cs="Times New Roman"/>
          <w:sz w:val="24"/>
          <w:szCs w:val="24"/>
        </w:rPr>
        <w:t xml:space="preserve"> </w:t>
      </w:r>
      <w:r w:rsidRPr="003C7BB0">
        <w:rPr>
          <w:rFonts w:ascii="Times New Roman" w:hAnsi="Times New Roman" w:cs="Times New Roman"/>
          <w:sz w:val="24"/>
          <w:szCs w:val="24"/>
        </w:rPr>
        <w:t xml:space="preserve">по сравнению </w:t>
      </w:r>
      <w:r w:rsidR="00183BCC" w:rsidRPr="003C7BB0">
        <w:rPr>
          <w:rFonts w:ascii="Times New Roman" w:hAnsi="Times New Roman" w:cs="Times New Roman"/>
          <w:sz w:val="24"/>
          <w:szCs w:val="24"/>
        </w:rPr>
        <w:t>с 20</w:t>
      </w:r>
      <w:r w:rsidR="000201A1" w:rsidRPr="003C7BB0">
        <w:rPr>
          <w:rFonts w:ascii="Times New Roman" w:hAnsi="Times New Roman" w:cs="Times New Roman"/>
          <w:sz w:val="24"/>
          <w:szCs w:val="24"/>
        </w:rPr>
        <w:t>2</w:t>
      </w:r>
      <w:r w:rsidR="003C7BB0" w:rsidRPr="003C7BB0">
        <w:rPr>
          <w:rFonts w:ascii="Times New Roman" w:hAnsi="Times New Roman" w:cs="Times New Roman"/>
          <w:sz w:val="24"/>
          <w:szCs w:val="24"/>
        </w:rPr>
        <w:t>3</w:t>
      </w:r>
      <w:r w:rsidR="00183BCC" w:rsidRPr="003C7BB0">
        <w:rPr>
          <w:rFonts w:ascii="Times New Roman" w:hAnsi="Times New Roman" w:cs="Times New Roman"/>
          <w:sz w:val="24"/>
          <w:szCs w:val="24"/>
        </w:rPr>
        <w:t xml:space="preserve"> годом на </w:t>
      </w:r>
      <w:r w:rsidR="003C7BB0" w:rsidRPr="003C7BB0">
        <w:rPr>
          <w:rFonts w:ascii="Times New Roman" w:hAnsi="Times New Roman" w:cs="Times New Roman"/>
          <w:sz w:val="24"/>
          <w:szCs w:val="24"/>
        </w:rPr>
        <w:t>9,7</w:t>
      </w:r>
      <w:r w:rsidR="00183BCC" w:rsidRPr="003C7BB0">
        <w:rPr>
          <w:rFonts w:ascii="Times New Roman" w:hAnsi="Times New Roman" w:cs="Times New Roman"/>
          <w:sz w:val="24"/>
          <w:szCs w:val="24"/>
        </w:rPr>
        <w:t xml:space="preserve"> процент</w:t>
      </w:r>
      <w:r w:rsidR="003C7BB0" w:rsidRPr="003C7BB0">
        <w:rPr>
          <w:rFonts w:ascii="Times New Roman" w:hAnsi="Times New Roman" w:cs="Times New Roman"/>
          <w:sz w:val="24"/>
          <w:szCs w:val="24"/>
        </w:rPr>
        <w:t>ов</w:t>
      </w:r>
      <w:r w:rsidR="008774BD" w:rsidRPr="003C7BB0">
        <w:rPr>
          <w:rFonts w:ascii="Times New Roman" w:hAnsi="Times New Roman" w:cs="Times New Roman"/>
          <w:sz w:val="24"/>
          <w:szCs w:val="24"/>
        </w:rPr>
        <w:t xml:space="preserve"> </w:t>
      </w:r>
      <w:r w:rsidRPr="003C7BB0">
        <w:rPr>
          <w:rFonts w:ascii="Times New Roman" w:hAnsi="Times New Roman" w:cs="Times New Roman"/>
          <w:sz w:val="24"/>
          <w:szCs w:val="24"/>
        </w:rPr>
        <w:t>(диаграмма 2).</w:t>
      </w:r>
    </w:p>
    <w:p w:rsidR="00DE3000" w:rsidRPr="003C7BB0" w:rsidRDefault="00DE3000" w:rsidP="00DE3000">
      <w:pPr>
        <w:tabs>
          <w:tab w:val="left" w:pos="567"/>
        </w:tabs>
        <w:spacing w:after="0" w:line="240" w:lineRule="auto"/>
        <w:ind w:firstLine="567"/>
        <w:jc w:val="both"/>
        <w:rPr>
          <w:rFonts w:ascii="Times New Roman" w:hAnsi="Times New Roman" w:cs="Times New Roman"/>
          <w:sz w:val="24"/>
          <w:szCs w:val="24"/>
        </w:rPr>
      </w:pPr>
    </w:p>
    <w:p w:rsidR="00971E82" w:rsidRPr="003C7BB0" w:rsidRDefault="00971E82" w:rsidP="00DE3000">
      <w:pPr>
        <w:tabs>
          <w:tab w:val="left" w:pos="567"/>
        </w:tabs>
        <w:spacing w:after="0" w:line="240" w:lineRule="auto"/>
        <w:ind w:firstLine="567"/>
        <w:jc w:val="both"/>
        <w:rPr>
          <w:rFonts w:ascii="Times New Roman" w:hAnsi="Times New Roman" w:cs="Times New Roman"/>
          <w:sz w:val="24"/>
          <w:szCs w:val="24"/>
        </w:rPr>
      </w:pPr>
      <w:r w:rsidRPr="003C7BB0">
        <w:rPr>
          <w:rFonts w:ascii="Times New Roman" w:hAnsi="Times New Roman" w:cs="Times New Roman"/>
          <w:sz w:val="24"/>
          <w:szCs w:val="24"/>
        </w:rPr>
        <w:t>Диаграмма 2. Качество знаний в 201</w:t>
      </w:r>
      <w:r w:rsidR="009307FC" w:rsidRPr="003C7BB0">
        <w:rPr>
          <w:rFonts w:ascii="Times New Roman" w:hAnsi="Times New Roman" w:cs="Times New Roman"/>
          <w:sz w:val="24"/>
          <w:szCs w:val="24"/>
        </w:rPr>
        <w:t>9</w:t>
      </w:r>
      <w:r w:rsidRPr="003C7BB0">
        <w:rPr>
          <w:rFonts w:ascii="Times New Roman" w:hAnsi="Times New Roman" w:cs="Times New Roman"/>
          <w:sz w:val="24"/>
          <w:szCs w:val="24"/>
        </w:rPr>
        <w:t>-20</w:t>
      </w:r>
      <w:r w:rsidR="00F553D9" w:rsidRPr="003C7BB0">
        <w:rPr>
          <w:rFonts w:ascii="Times New Roman" w:hAnsi="Times New Roman" w:cs="Times New Roman"/>
          <w:sz w:val="24"/>
          <w:szCs w:val="24"/>
        </w:rPr>
        <w:t>2</w:t>
      </w:r>
      <w:r w:rsidR="003C7BB0" w:rsidRPr="003C7BB0">
        <w:rPr>
          <w:rFonts w:ascii="Times New Roman" w:hAnsi="Times New Roman" w:cs="Times New Roman"/>
          <w:sz w:val="24"/>
          <w:szCs w:val="24"/>
        </w:rPr>
        <w:t>4</w:t>
      </w:r>
      <w:r w:rsidRPr="003C7BB0">
        <w:rPr>
          <w:rFonts w:ascii="Times New Roman" w:hAnsi="Times New Roman" w:cs="Times New Roman"/>
          <w:sz w:val="24"/>
          <w:szCs w:val="24"/>
        </w:rPr>
        <w:t xml:space="preserve"> годах по обязательным предметам </w:t>
      </w:r>
    </w:p>
    <w:tbl>
      <w:tblPr>
        <w:tblStyle w:val="a5"/>
        <w:tblW w:w="10633" w:type="dxa"/>
        <w:tblInd w:w="-566" w:type="dxa"/>
        <w:tblLook w:val="04A0" w:firstRow="1" w:lastRow="0" w:firstColumn="1" w:lastColumn="0" w:noHBand="0" w:noVBand="1"/>
      </w:tblPr>
      <w:tblGrid>
        <w:gridCol w:w="5317"/>
        <w:gridCol w:w="5316"/>
      </w:tblGrid>
      <w:tr w:rsidR="00971E82" w:rsidRPr="003C7BB0" w:rsidTr="000201A1">
        <w:trPr>
          <w:trHeight w:val="2898"/>
        </w:trPr>
        <w:tc>
          <w:tcPr>
            <w:tcW w:w="5317" w:type="dxa"/>
          </w:tcPr>
          <w:p w:rsidR="00971E82" w:rsidRPr="003C7BB0" w:rsidRDefault="00971E82" w:rsidP="00DE3000">
            <w:pPr>
              <w:tabs>
                <w:tab w:val="left" w:pos="567"/>
              </w:tabs>
              <w:jc w:val="both"/>
              <w:rPr>
                <w:rFonts w:ascii="Times New Roman" w:hAnsi="Times New Roman" w:cs="Times New Roman"/>
                <w:sz w:val="24"/>
                <w:szCs w:val="24"/>
              </w:rPr>
            </w:pPr>
            <w:r w:rsidRPr="003C7BB0">
              <w:rPr>
                <w:rFonts w:ascii="Times New Roman" w:hAnsi="Times New Roman" w:cs="Times New Roman"/>
                <w:noProof/>
                <w:sz w:val="24"/>
                <w:szCs w:val="24"/>
                <w:lang w:eastAsia="ru-RU"/>
              </w:rPr>
              <w:drawing>
                <wp:inline distT="0" distB="0" distL="0" distR="0" wp14:anchorId="0932C96B" wp14:editId="7C65C8E9">
                  <wp:extent cx="3239310" cy="2169268"/>
                  <wp:effectExtent l="0" t="0" r="0" b="254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316" w:type="dxa"/>
          </w:tcPr>
          <w:p w:rsidR="00971E82" w:rsidRPr="003C7BB0" w:rsidRDefault="00971E82" w:rsidP="00DE3000">
            <w:pPr>
              <w:tabs>
                <w:tab w:val="left" w:pos="567"/>
              </w:tabs>
              <w:jc w:val="both"/>
              <w:rPr>
                <w:rFonts w:ascii="Times New Roman" w:hAnsi="Times New Roman" w:cs="Times New Roman"/>
                <w:sz w:val="24"/>
                <w:szCs w:val="24"/>
              </w:rPr>
            </w:pPr>
            <w:r w:rsidRPr="003C7BB0">
              <w:rPr>
                <w:rFonts w:ascii="Times New Roman" w:hAnsi="Times New Roman" w:cs="Times New Roman"/>
                <w:noProof/>
                <w:sz w:val="24"/>
                <w:szCs w:val="24"/>
                <w:lang w:eastAsia="ru-RU"/>
              </w:rPr>
              <w:drawing>
                <wp:inline distT="0" distB="0" distL="0" distR="0" wp14:anchorId="67D997F1" wp14:editId="21A6D7C9">
                  <wp:extent cx="3236374" cy="2120265"/>
                  <wp:effectExtent l="0" t="0" r="254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971E82" w:rsidRPr="003C7BB0" w:rsidRDefault="00971E82" w:rsidP="00DE3000">
      <w:pPr>
        <w:tabs>
          <w:tab w:val="left" w:pos="567"/>
        </w:tabs>
        <w:spacing w:after="0" w:line="240" w:lineRule="auto"/>
        <w:ind w:firstLine="567"/>
        <w:jc w:val="both"/>
        <w:rPr>
          <w:rFonts w:ascii="Times New Roman" w:hAnsi="Times New Roman" w:cs="Times New Roman"/>
          <w:sz w:val="24"/>
          <w:szCs w:val="24"/>
        </w:rPr>
      </w:pPr>
    </w:p>
    <w:p w:rsidR="00D03B15" w:rsidRPr="003C7BB0" w:rsidRDefault="00076A50" w:rsidP="00DE3000">
      <w:pPr>
        <w:tabs>
          <w:tab w:val="left" w:pos="567"/>
        </w:tabs>
        <w:spacing w:after="0" w:line="240" w:lineRule="auto"/>
        <w:ind w:firstLine="567"/>
        <w:jc w:val="both"/>
        <w:rPr>
          <w:rFonts w:ascii="Times New Roman" w:hAnsi="Times New Roman" w:cs="Times New Roman"/>
          <w:sz w:val="24"/>
          <w:szCs w:val="24"/>
        </w:rPr>
      </w:pPr>
      <w:r w:rsidRPr="003C7BB0">
        <w:rPr>
          <w:rFonts w:ascii="Times New Roman" w:hAnsi="Times New Roman" w:cs="Times New Roman"/>
          <w:sz w:val="24"/>
          <w:szCs w:val="24"/>
        </w:rPr>
        <w:t xml:space="preserve">В разрезе образовательных организаций результаты качества знаний представлен </w:t>
      </w:r>
      <w:r w:rsidR="00333985" w:rsidRPr="003C7BB0">
        <w:rPr>
          <w:rFonts w:ascii="Times New Roman" w:hAnsi="Times New Roman" w:cs="Times New Roman"/>
          <w:sz w:val="24"/>
          <w:szCs w:val="24"/>
        </w:rPr>
        <w:t xml:space="preserve">в </w:t>
      </w:r>
      <w:r w:rsidRPr="003C7BB0">
        <w:rPr>
          <w:rFonts w:ascii="Times New Roman" w:hAnsi="Times New Roman" w:cs="Times New Roman"/>
          <w:sz w:val="24"/>
          <w:szCs w:val="24"/>
        </w:rPr>
        <w:t>таблицах 5, 6 приложения.</w:t>
      </w:r>
    </w:p>
    <w:p w:rsidR="00D03B15" w:rsidRPr="00F728DC" w:rsidRDefault="00CF6029" w:rsidP="00D42D4F">
      <w:pPr>
        <w:tabs>
          <w:tab w:val="left" w:pos="567"/>
        </w:tabs>
        <w:spacing w:after="0" w:line="240" w:lineRule="auto"/>
        <w:ind w:firstLine="567"/>
        <w:jc w:val="both"/>
        <w:rPr>
          <w:rFonts w:ascii="Times New Roman" w:hAnsi="Times New Roman" w:cs="Times New Roman"/>
          <w:sz w:val="24"/>
          <w:szCs w:val="24"/>
        </w:rPr>
      </w:pPr>
      <w:r w:rsidRPr="00F728DC">
        <w:rPr>
          <w:rFonts w:ascii="Times New Roman" w:hAnsi="Times New Roman" w:cs="Times New Roman"/>
          <w:sz w:val="24"/>
          <w:szCs w:val="24"/>
        </w:rPr>
        <w:t xml:space="preserve">В сравнении с </w:t>
      </w:r>
      <w:r w:rsidR="000201A1" w:rsidRPr="00F728DC">
        <w:rPr>
          <w:rFonts w:ascii="Times New Roman" w:hAnsi="Times New Roman" w:cs="Times New Roman"/>
          <w:sz w:val="24"/>
          <w:szCs w:val="24"/>
        </w:rPr>
        <w:t>прошлым</w:t>
      </w:r>
      <w:r w:rsidR="00076A50" w:rsidRPr="00F728DC">
        <w:rPr>
          <w:rFonts w:ascii="Times New Roman" w:hAnsi="Times New Roman" w:cs="Times New Roman"/>
          <w:sz w:val="24"/>
          <w:szCs w:val="24"/>
        </w:rPr>
        <w:t xml:space="preserve"> год</w:t>
      </w:r>
      <w:r w:rsidR="000201A1" w:rsidRPr="00F728DC">
        <w:rPr>
          <w:rFonts w:ascii="Times New Roman" w:hAnsi="Times New Roman" w:cs="Times New Roman"/>
          <w:sz w:val="24"/>
          <w:szCs w:val="24"/>
        </w:rPr>
        <w:t>ом</w:t>
      </w:r>
      <w:r w:rsidR="00076A50" w:rsidRPr="00F728DC">
        <w:rPr>
          <w:rFonts w:ascii="Times New Roman" w:hAnsi="Times New Roman" w:cs="Times New Roman"/>
          <w:sz w:val="24"/>
          <w:szCs w:val="24"/>
        </w:rPr>
        <w:t xml:space="preserve"> средняя оценка по обязательным предметам по муниципалитету</w:t>
      </w:r>
      <w:r w:rsidR="00F728DC" w:rsidRPr="00F728DC">
        <w:rPr>
          <w:rFonts w:ascii="Times New Roman" w:hAnsi="Times New Roman" w:cs="Times New Roman"/>
          <w:sz w:val="24"/>
          <w:szCs w:val="24"/>
        </w:rPr>
        <w:t xml:space="preserve"> по русскому языку снизилась, по математике повысилась</w:t>
      </w:r>
      <w:r w:rsidR="00076A50" w:rsidRPr="00F728DC">
        <w:rPr>
          <w:rFonts w:ascii="Times New Roman" w:hAnsi="Times New Roman" w:cs="Times New Roman"/>
          <w:sz w:val="24"/>
          <w:szCs w:val="24"/>
        </w:rPr>
        <w:t>. Средняя оценка ОГЭ в 20</w:t>
      </w:r>
      <w:r w:rsidR="000201A1" w:rsidRPr="00F728DC">
        <w:rPr>
          <w:rFonts w:ascii="Times New Roman" w:hAnsi="Times New Roman" w:cs="Times New Roman"/>
          <w:sz w:val="24"/>
          <w:szCs w:val="24"/>
        </w:rPr>
        <w:t>2</w:t>
      </w:r>
      <w:r w:rsidR="00F728DC" w:rsidRPr="00F728DC">
        <w:rPr>
          <w:rFonts w:ascii="Times New Roman" w:hAnsi="Times New Roman" w:cs="Times New Roman"/>
          <w:sz w:val="24"/>
          <w:szCs w:val="24"/>
        </w:rPr>
        <w:t>4</w:t>
      </w:r>
      <w:r w:rsidR="00076A50" w:rsidRPr="00F728DC">
        <w:rPr>
          <w:rFonts w:ascii="Times New Roman" w:hAnsi="Times New Roman" w:cs="Times New Roman"/>
          <w:sz w:val="24"/>
          <w:szCs w:val="24"/>
        </w:rPr>
        <w:t xml:space="preserve"> году по русскому языку </w:t>
      </w:r>
      <w:r w:rsidR="00DF4B4E" w:rsidRPr="00F728DC">
        <w:rPr>
          <w:rFonts w:ascii="Times New Roman" w:hAnsi="Times New Roman" w:cs="Times New Roman"/>
          <w:sz w:val="24"/>
          <w:szCs w:val="24"/>
        </w:rPr>
        <w:t>3,</w:t>
      </w:r>
      <w:r w:rsidR="00F728DC" w:rsidRPr="00F728DC">
        <w:rPr>
          <w:rFonts w:ascii="Times New Roman" w:hAnsi="Times New Roman" w:cs="Times New Roman"/>
          <w:sz w:val="24"/>
          <w:szCs w:val="24"/>
        </w:rPr>
        <w:t>5</w:t>
      </w:r>
      <w:r w:rsidR="00076A50" w:rsidRPr="00F728DC">
        <w:rPr>
          <w:rFonts w:ascii="Times New Roman" w:hAnsi="Times New Roman" w:cs="Times New Roman"/>
          <w:sz w:val="24"/>
          <w:szCs w:val="24"/>
        </w:rPr>
        <w:t xml:space="preserve"> балла</w:t>
      </w:r>
      <w:r w:rsidR="00F728DC" w:rsidRPr="00F728DC">
        <w:rPr>
          <w:rFonts w:ascii="Times New Roman" w:hAnsi="Times New Roman" w:cs="Times New Roman"/>
          <w:sz w:val="24"/>
          <w:szCs w:val="24"/>
        </w:rPr>
        <w:t>,</w:t>
      </w:r>
      <w:r w:rsidR="00076A50" w:rsidRPr="00F728DC">
        <w:rPr>
          <w:rFonts w:ascii="Times New Roman" w:hAnsi="Times New Roman" w:cs="Times New Roman"/>
          <w:sz w:val="24"/>
          <w:szCs w:val="24"/>
        </w:rPr>
        <w:t xml:space="preserve"> математике - 3,</w:t>
      </w:r>
      <w:r w:rsidR="00F728DC" w:rsidRPr="00F728DC">
        <w:rPr>
          <w:rFonts w:ascii="Times New Roman" w:hAnsi="Times New Roman" w:cs="Times New Roman"/>
          <w:sz w:val="24"/>
          <w:szCs w:val="24"/>
        </w:rPr>
        <w:t>5</w:t>
      </w:r>
      <w:r w:rsidR="00076A50" w:rsidRPr="00F728DC">
        <w:rPr>
          <w:rFonts w:ascii="Times New Roman" w:hAnsi="Times New Roman" w:cs="Times New Roman"/>
          <w:sz w:val="24"/>
          <w:szCs w:val="24"/>
        </w:rPr>
        <w:t xml:space="preserve">, что </w:t>
      </w:r>
      <w:r w:rsidR="00DF4B4E" w:rsidRPr="00F728DC">
        <w:rPr>
          <w:rFonts w:ascii="Times New Roman" w:hAnsi="Times New Roman" w:cs="Times New Roman"/>
          <w:sz w:val="24"/>
          <w:szCs w:val="24"/>
        </w:rPr>
        <w:t>ниже</w:t>
      </w:r>
      <w:r w:rsidR="00076A50" w:rsidRPr="00F728DC">
        <w:rPr>
          <w:rFonts w:ascii="Times New Roman" w:hAnsi="Times New Roman" w:cs="Times New Roman"/>
          <w:sz w:val="24"/>
          <w:szCs w:val="24"/>
        </w:rPr>
        <w:t xml:space="preserve"> средней оценк</w:t>
      </w:r>
      <w:r w:rsidR="00DF4B4E" w:rsidRPr="00F728DC">
        <w:rPr>
          <w:rFonts w:ascii="Times New Roman" w:hAnsi="Times New Roman" w:cs="Times New Roman"/>
          <w:sz w:val="24"/>
          <w:szCs w:val="24"/>
        </w:rPr>
        <w:t>и</w:t>
      </w:r>
      <w:r w:rsidR="00076A50" w:rsidRPr="00F728DC">
        <w:rPr>
          <w:rFonts w:ascii="Times New Roman" w:hAnsi="Times New Roman" w:cs="Times New Roman"/>
          <w:sz w:val="24"/>
          <w:szCs w:val="24"/>
        </w:rPr>
        <w:t xml:space="preserve"> </w:t>
      </w:r>
      <w:r w:rsidR="00B45279" w:rsidRPr="00F728DC">
        <w:rPr>
          <w:rFonts w:ascii="Times New Roman" w:hAnsi="Times New Roman" w:cs="Times New Roman"/>
          <w:sz w:val="24"/>
          <w:szCs w:val="24"/>
        </w:rPr>
        <w:t>на 0</w:t>
      </w:r>
      <w:r w:rsidR="00076A50" w:rsidRPr="00F728DC">
        <w:rPr>
          <w:rFonts w:ascii="Times New Roman" w:hAnsi="Times New Roman" w:cs="Times New Roman"/>
          <w:sz w:val="24"/>
          <w:szCs w:val="24"/>
        </w:rPr>
        <w:t>,</w:t>
      </w:r>
      <w:r w:rsidR="009307FC" w:rsidRPr="00F728DC">
        <w:rPr>
          <w:rFonts w:ascii="Times New Roman" w:hAnsi="Times New Roman" w:cs="Times New Roman"/>
          <w:sz w:val="24"/>
          <w:szCs w:val="24"/>
        </w:rPr>
        <w:t>1</w:t>
      </w:r>
      <w:r w:rsidR="00076A50" w:rsidRPr="00F728DC">
        <w:rPr>
          <w:rFonts w:ascii="Times New Roman" w:hAnsi="Times New Roman" w:cs="Times New Roman"/>
          <w:sz w:val="24"/>
          <w:szCs w:val="24"/>
        </w:rPr>
        <w:t xml:space="preserve"> балла по русскому языку и </w:t>
      </w:r>
      <w:r w:rsidR="009307FC" w:rsidRPr="00F728DC">
        <w:rPr>
          <w:rFonts w:ascii="Times New Roman" w:hAnsi="Times New Roman" w:cs="Times New Roman"/>
          <w:sz w:val="24"/>
          <w:szCs w:val="24"/>
        </w:rPr>
        <w:t xml:space="preserve">выше </w:t>
      </w:r>
      <w:r w:rsidR="00DF4B4E" w:rsidRPr="00F728DC">
        <w:rPr>
          <w:rFonts w:ascii="Times New Roman" w:hAnsi="Times New Roman" w:cs="Times New Roman"/>
          <w:sz w:val="24"/>
          <w:szCs w:val="24"/>
        </w:rPr>
        <w:t xml:space="preserve">на </w:t>
      </w:r>
      <w:r w:rsidR="00076A50" w:rsidRPr="00F728DC">
        <w:rPr>
          <w:rFonts w:ascii="Times New Roman" w:hAnsi="Times New Roman" w:cs="Times New Roman"/>
          <w:sz w:val="24"/>
          <w:szCs w:val="24"/>
        </w:rPr>
        <w:t>0,</w:t>
      </w:r>
      <w:r w:rsidR="00F728DC" w:rsidRPr="00F728DC">
        <w:rPr>
          <w:rFonts w:ascii="Times New Roman" w:hAnsi="Times New Roman" w:cs="Times New Roman"/>
          <w:sz w:val="24"/>
          <w:szCs w:val="24"/>
        </w:rPr>
        <w:t>1</w:t>
      </w:r>
      <w:r w:rsidR="00076A50" w:rsidRPr="00F728DC">
        <w:rPr>
          <w:rFonts w:ascii="Times New Roman" w:hAnsi="Times New Roman" w:cs="Times New Roman"/>
          <w:sz w:val="24"/>
          <w:szCs w:val="24"/>
        </w:rPr>
        <w:t xml:space="preserve"> балла по </w:t>
      </w:r>
      <w:r w:rsidR="00B45279" w:rsidRPr="00F728DC">
        <w:rPr>
          <w:rFonts w:ascii="Times New Roman" w:hAnsi="Times New Roman" w:cs="Times New Roman"/>
          <w:sz w:val="24"/>
          <w:szCs w:val="24"/>
        </w:rPr>
        <w:t>математике в</w:t>
      </w:r>
      <w:r w:rsidR="00DF4B4E" w:rsidRPr="00F728DC">
        <w:rPr>
          <w:rFonts w:ascii="Times New Roman" w:hAnsi="Times New Roman" w:cs="Times New Roman"/>
          <w:sz w:val="24"/>
          <w:szCs w:val="24"/>
        </w:rPr>
        <w:t xml:space="preserve"> сравнении с </w:t>
      </w:r>
      <w:r w:rsidR="00076A50" w:rsidRPr="00F728DC">
        <w:rPr>
          <w:rFonts w:ascii="Times New Roman" w:hAnsi="Times New Roman" w:cs="Times New Roman"/>
          <w:sz w:val="24"/>
          <w:szCs w:val="24"/>
        </w:rPr>
        <w:t>20</w:t>
      </w:r>
      <w:r w:rsidR="00517B9C" w:rsidRPr="00F728DC">
        <w:rPr>
          <w:rFonts w:ascii="Times New Roman" w:hAnsi="Times New Roman" w:cs="Times New Roman"/>
          <w:sz w:val="24"/>
          <w:szCs w:val="24"/>
        </w:rPr>
        <w:t>2</w:t>
      </w:r>
      <w:r w:rsidR="00F728DC" w:rsidRPr="00F728DC">
        <w:rPr>
          <w:rFonts w:ascii="Times New Roman" w:hAnsi="Times New Roman" w:cs="Times New Roman"/>
          <w:sz w:val="24"/>
          <w:szCs w:val="24"/>
        </w:rPr>
        <w:t>3</w:t>
      </w:r>
      <w:r w:rsidR="00076A50" w:rsidRPr="00F728DC">
        <w:rPr>
          <w:rFonts w:ascii="Times New Roman" w:hAnsi="Times New Roman" w:cs="Times New Roman"/>
          <w:sz w:val="24"/>
          <w:szCs w:val="24"/>
        </w:rPr>
        <w:t xml:space="preserve"> год</w:t>
      </w:r>
      <w:r w:rsidR="00DF4B4E" w:rsidRPr="00F728DC">
        <w:rPr>
          <w:rFonts w:ascii="Times New Roman" w:hAnsi="Times New Roman" w:cs="Times New Roman"/>
          <w:sz w:val="24"/>
          <w:szCs w:val="24"/>
        </w:rPr>
        <w:t>ом</w:t>
      </w:r>
      <w:r w:rsidR="00076A50" w:rsidRPr="00F728DC">
        <w:rPr>
          <w:rFonts w:ascii="Times New Roman" w:hAnsi="Times New Roman" w:cs="Times New Roman"/>
          <w:sz w:val="24"/>
          <w:szCs w:val="24"/>
        </w:rPr>
        <w:t xml:space="preserve"> (табл</w:t>
      </w:r>
      <w:r w:rsidR="006A537B" w:rsidRPr="00F728DC">
        <w:rPr>
          <w:rFonts w:ascii="Times New Roman" w:hAnsi="Times New Roman" w:cs="Times New Roman"/>
          <w:sz w:val="24"/>
          <w:szCs w:val="24"/>
        </w:rPr>
        <w:t>ица</w:t>
      </w:r>
      <w:r w:rsidR="00076A50" w:rsidRPr="00F728DC">
        <w:rPr>
          <w:rFonts w:ascii="Times New Roman" w:hAnsi="Times New Roman" w:cs="Times New Roman"/>
          <w:sz w:val="24"/>
          <w:szCs w:val="24"/>
        </w:rPr>
        <w:t xml:space="preserve"> 7). </w:t>
      </w:r>
    </w:p>
    <w:p w:rsidR="00076A50" w:rsidRPr="00BD3698" w:rsidRDefault="00076A50" w:rsidP="00DE3000">
      <w:pPr>
        <w:tabs>
          <w:tab w:val="left" w:pos="567"/>
        </w:tabs>
        <w:spacing w:after="0" w:line="240" w:lineRule="auto"/>
        <w:ind w:firstLine="567"/>
        <w:jc w:val="both"/>
        <w:rPr>
          <w:rFonts w:ascii="Times New Roman" w:hAnsi="Times New Roman" w:cs="Times New Roman"/>
          <w:sz w:val="24"/>
          <w:szCs w:val="24"/>
        </w:rPr>
      </w:pPr>
      <w:r w:rsidRPr="00BD3698">
        <w:rPr>
          <w:rFonts w:ascii="Times New Roman" w:hAnsi="Times New Roman" w:cs="Times New Roman"/>
          <w:sz w:val="24"/>
          <w:szCs w:val="24"/>
        </w:rPr>
        <w:t xml:space="preserve">Самый высокий средний балл по русскому </w:t>
      </w:r>
      <w:r w:rsidR="00631A34" w:rsidRPr="00BD3698">
        <w:rPr>
          <w:rFonts w:ascii="Times New Roman" w:hAnsi="Times New Roman" w:cs="Times New Roman"/>
          <w:sz w:val="24"/>
          <w:szCs w:val="24"/>
        </w:rPr>
        <w:t xml:space="preserve">языку: </w:t>
      </w:r>
      <w:r w:rsidR="00517B9C" w:rsidRPr="00BD3698">
        <w:rPr>
          <w:rFonts w:ascii="Times New Roman" w:hAnsi="Times New Roman" w:cs="Times New Roman"/>
          <w:sz w:val="24"/>
          <w:szCs w:val="24"/>
        </w:rPr>
        <w:t xml:space="preserve">СОУ «СОШ» </w:t>
      </w:r>
      <w:r w:rsidR="00BD3698" w:rsidRPr="00BD3698">
        <w:rPr>
          <w:rFonts w:ascii="Times New Roman" w:hAnsi="Times New Roman" w:cs="Times New Roman"/>
          <w:sz w:val="24"/>
          <w:szCs w:val="24"/>
        </w:rPr>
        <w:t>с</w:t>
      </w:r>
      <w:r w:rsidR="00517B9C" w:rsidRPr="00BD3698">
        <w:rPr>
          <w:rFonts w:ascii="Times New Roman" w:hAnsi="Times New Roman" w:cs="Times New Roman"/>
          <w:sz w:val="24"/>
          <w:szCs w:val="24"/>
        </w:rPr>
        <w:t xml:space="preserve">. </w:t>
      </w:r>
      <w:proofErr w:type="spellStart"/>
      <w:r w:rsidR="00BD3698" w:rsidRPr="00BD3698">
        <w:rPr>
          <w:rFonts w:ascii="Times New Roman" w:hAnsi="Times New Roman" w:cs="Times New Roman"/>
          <w:sz w:val="24"/>
          <w:szCs w:val="24"/>
        </w:rPr>
        <w:t>Керес</w:t>
      </w:r>
      <w:proofErr w:type="spellEnd"/>
      <w:r w:rsidR="00DF4B4E" w:rsidRPr="00BD3698">
        <w:rPr>
          <w:rFonts w:ascii="Times New Roman" w:hAnsi="Times New Roman" w:cs="Times New Roman"/>
          <w:sz w:val="24"/>
          <w:szCs w:val="24"/>
        </w:rPr>
        <w:t>, по</w:t>
      </w:r>
      <w:r w:rsidR="0086391D" w:rsidRPr="00BD3698">
        <w:rPr>
          <w:rFonts w:ascii="Times New Roman" w:hAnsi="Times New Roman" w:cs="Times New Roman"/>
          <w:sz w:val="24"/>
          <w:szCs w:val="24"/>
        </w:rPr>
        <w:t xml:space="preserve"> математике</w:t>
      </w:r>
      <w:r w:rsidRPr="00BD3698">
        <w:rPr>
          <w:rFonts w:ascii="Times New Roman" w:hAnsi="Times New Roman" w:cs="Times New Roman"/>
          <w:sz w:val="24"/>
          <w:szCs w:val="24"/>
        </w:rPr>
        <w:t xml:space="preserve"> в</w:t>
      </w:r>
      <w:r w:rsidR="00DF4B4E" w:rsidRPr="00BD3698">
        <w:rPr>
          <w:rFonts w:ascii="Times New Roman" w:hAnsi="Times New Roman" w:cs="Times New Roman"/>
          <w:sz w:val="24"/>
          <w:szCs w:val="24"/>
        </w:rPr>
        <w:t xml:space="preserve"> </w:t>
      </w:r>
      <w:r w:rsidR="00D53989" w:rsidRPr="00BD3698">
        <w:rPr>
          <w:rFonts w:ascii="Times New Roman" w:hAnsi="Times New Roman" w:cs="Times New Roman"/>
          <w:sz w:val="24"/>
          <w:szCs w:val="24"/>
        </w:rPr>
        <w:t>МОУ «ООШ» с. Небдино</w:t>
      </w:r>
      <w:r w:rsidR="00DF4B4E" w:rsidRPr="00BD3698">
        <w:rPr>
          <w:rFonts w:ascii="Times New Roman" w:hAnsi="Times New Roman" w:cs="Times New Roman"/>
          <w:sz w:val="24"/>
          <w:szCs w:val="24"/>
        </w:rPr>
        <w:t>;</w:t>
      </w:r>
      <w:r w:rsidRPr="00BD3698">
        <w:rPr>
          <w:rFonts w:ascii="Times New Roman" w:hAnsi="Times New Roman" w:cs="Times New Roman"/>
          <w:sz w:val="24"/>
          <w:szCs w:val="24"/>
        </w:rPr>
        <w:t xml:space="preserve"> самый низки</w:t>
      </w:r>
      <w:r w:rsidR="00D03B15" w:rsidRPr="00BD3698">
        <w:rPr>
          <w:rFonts w:ascii="Times New Roman" w:hAnsi="Times New Roman" w:cs="Times New Roman"/>
          <w:sz w:val="24"/>
          <w:szCs w:val="24"/>
        </w:rPr>
        <w:t>й</w:t>
      </w:r>
      <w:r w:rsidR="00DF4B4E" w:rsidRPr="00BD3698">
        <w:rPr>
          <w:rFonts w:ascii="Times New Roman" w:hAnsi="Times New Roman" w:cs="Times New Roman"/>
          <w:sz w:val="24"/>
          <w:szCs w:val="24"/>
        </w:rPr>
        <w:t xml:space="preserve"> средний балл</w:t>
      </w:r>
      <w:r w:rsidRPr="00BD3698">
        <w:rPr>
          <w:rFonts w:ascii="Times New Roman" w:hAnsi="Times New Roman" w:cs="Times New Roman"/>
          <w:sz w:val="24"/>
          <w:szCs w:val="24"/>
        </w:rPr>
        <w:t xml:space="preserve"> - по русскому языку: МОУ «СОШ» </w:t>
      </w:r>
      <w:r w:rsidR="00BD3698" w:rsidRPr="00BD3698">
        <w:rPr>
          <w:rFonts w:ascii="Times New Roman" w:hAnsi="Times New Roman" w:cs="Times New Roman"/>
          <w:sz w:val="24"/>
          <w:szCs w:val="24"/>
        </w:rPr>
        <w:t>п</w:t>
      </w:r>
      <w:r w:rsidRPr="00BD3698">
        <w:rPr>
          <w:rFonts w:ascii="Times New Roman" w:hAnsi="Times New Roman" w:cs="Times New Roman"/>
          <w:sz w:val="24"/>
          <w:szCs w:val="24"/>
        </w:rPr>
        <w:t xml:space="preserve">. </w:t>
      </w:r>
      <w:r w:rsidR="00BD3698" w:rsidRPr="00BD3698">
        <w:rPr>
          <w:rFonts w:ascii="Times New Roman" w:hAnsi="Times New Roman" w:cs="Times New Roman"/>
          <w:sz w:val="24"/>
          <w:szCs w:val="24"/>
        </w:rPr>
        <w:t>Приозерный</w:t>
      </w:r>
      <w:r w:rsidR="00DF4B4E" w:rsidRPr="00BD3698">
        <w:rPr>
          <w:rFonts w:ascii="Times New Roman" w:hAnsi="Times New Roman" w:cs="Times New Roman"/>
          <w:sz w:val="24"/>
          <w:szCs w:val="24"/>
        </w:rPr>
        <w:t xml:space="preserve">, </w:t>
      </w:r>
      <w:r w:rsidR="0086391D" w:rsidRPr="00BD3698">
        <w:rPr>
          <w:rFonts w:ascii="Times New Roman" w:hAnsi="Times New Roman" w:cs="Times New Roman"/>
          <w:sz w:val="24"/>
          <w:szCs w:val="24"/>
        </w:rPr>
        <w:t xml:space="preserve">по </w:t>
      </w:r>
      <w:r w:rsidRPr="00BD3698">
        <w:rPr>
          <w:rFonts w:ascii="Times New Roman" w:hAnsi="Times New Roman" w:cs="Times New Roman"/>
          <w:sz w:val="24"/>
          <w:szCs w:val="24"/>
        </w:rPr>
        <w:t>математике в МОУ «</w:t>
      </w:r>
      <w:r w:rsidR="009307FC" w:rsidRPr="00BD3698">
        <w:rPr>
          <w:rFonts w:ascii="Times New Roman" w:hAnsi="Times New Roman" w:cs="Times New Roman"/>
          <w:sz w:val="24"/>
          <w:szCs w:val="24"/>
        </w:rPr>
        <w:t>С</w:t>
      </w:r>
      <w:r w:rsidR="0086391D" w:rsidRPr="00BD3698">
        <w:rPr>
          <w:rFonts w:ascii="Times New Roman" w:hAnsi="Times New Roman" w:cs="Times New Roman"/>
          <w:sz w:val="24"/>
          <w:szCs w:val="24"/>
        </w:rPr>
        <w:t>ОШ</w:t>
      </w:r>
      <w:r w:rsidRPr="00BD3698">
        <w:rPr>
          <w:rFonts w:ascii="Times New Roman" w:hAnsi="Times New Roman" w:cs="Times New Roman"/>
          <w:sz w:val="24"/>
          <w:szCs w:val="24"/>
        </w:rPr>
        <w:t>»</w:t>
      </w:r>
      <w:r w:rsidR="00BD3698" w:rsidRPr="00BD3698">
        <w:rPr>
          <w:rFonts w:ascii="Times New Roman" w:hAnsi="Times New Roman" w:cs="Times New Roman"/>
          <w:sz w:val="24"/>
          <w:szCs w:val="24"/>
        </w:rPr>
        <w:t xml:space="preserve"> п. </w:t>
      </w:r>
      <w:proofErr w:type="spellStart"/>
      <w:r w:rsidR="00BD3698" w:rsidRPr="00BD3698">
        <w:rPr>
          <w:rFonts w:ascii="Times New Roman" w:hAnsi="Times New Roman" w:cs="Times New Roman"/>
          <w:sz w:val="24"/>
          <w:szCs w:val="24"/>
        </w:rPr>
        <w:t>Подтыбок</w:t>
      </w:r>
      <w:proofErr w:type="spellEnd"/>
      <w:r w:rsidR="0086391D" w:rsidRPr="00BD3698">
        <w:rPr>
          <w:rFonts w:ascii="Times New Roman" w:hAnsi="Times New Roman" w:cs="Times New Roman"/>
          <w:sz w:val="24"/>
          <w:szCs w:val="24"/>
        </w:rPr>
        <w:t xml:space="preserve"> </w:t>
      </w:r>
      <w:r w:rsidRPr="00BD3698">
        <w:rPr>
          <w:rFonts w:ascii="Times New Roman" w:hAnsi="Times New Roman" w:cs="Times New Roman"/>
          <w:sz w:val="24"/>
          <w:szCs w:val="24"/>
        </w:rPr>
        <w:t>(таблица 8).</w:t>
      </w:r>
    </w:p>
    <w:p w:rsidR="00076A50" w:rsidRPr="00BD3698" w:rsidRDefault="00076A50" w:rsidP="00DE3000">
      <w:pPr>
        <w:tabs>
          <w:tab w:val="left" w:pos="567"/>
        </w:tabs>
        <w:spacing w:after="0" w:line="240" w:lineRule="auto"/>
        <w:ind w:firstLine="567"/>
        <w:jc w:val="both"/>
        <w:rPr>
          <w:rFonts w:ascii="Times New Roman" w:hAnsi="Times New Roman" w:cs="Times New Roman"/>
          <w:sz w:val="24"/>
          <w:szCs w:val="24"/>
        </w:rPr>
      </w:pPr>
    </w:p>
    <w:p w:rsidR="0086391D" w:rsidRPr="004335A9" w:rsidRDefault="00974A82" w:rsidP="00DE3000">
      <w:pPr>
        <w:tabs>
          <w:tab w:val="left" w:pos="567"/>
        </w:tabs>
        <w:spacing w:after="0" w:line="240" w:lineRule="auto"/>
        <w:ind w:firstLine="567"/>
        <w:jc w:val="both"/>
        <w:rPr>
          <w:rFonts w:ascii="Times New Roman" w:hAnsi="Times New Roman" w:cs="Times New Roman"/>
          <w:b/>
          <w:sz w:val="24"/>
          <w:szCs w:val="24"/>
        </w:rPr>
      </w:pPr>
      <w:r w:rsidRPr="004335A9">
        <w:rPr>
          <w:rFonts w:ascii="Times New Roman" w:hAnsi="Times New Roman" w:cs="Times New Roman"/>
          <w:b/>
          <w:sz w:val="24"/>
          <w:szCs w:val="24"/>
        </w:rPr>
        <w:t>3.2. Результаты ГИА-9 по учебным предметам по выбору</w:t>
      </w:r>
    </w:p>
    <w:p w:rsidR="00974A82" w:rsidRPr="004335A9" w:rsidRDefault="008914D0" w:rsidP="00974A82">
      <w:pPr>
        <w:tabs>
          <w:tab w:val="left" w:pos="567"/>
        </w:tabs>
        <w:spacing w:after="0" w:line="240" w:lineRule="auto"/>
        <w:jc w:val="both"/>
        <w:rPr>
          <w:rFonts w:ascii="Times New Roman" w:hAnsi="Times New Roman" w:cs="Times New Roman"/>
          <w:sz w:val="24"/>
          <w:szCs w:val="24"/>
        </w:rPr>
      </w:pPr>
      <w:r w:rsidRPr="004335A9">
        <w:rPr>
          <w:rFonts w:ascii="Times New Roman" w:hAnsi="Times New Roman" w:cs="Times New Roman"/>
          <w:sz w:val="24"/>
          <w:szCs w:val="24"/>
        </w:rPr>
        <w:tab/>
      </w:r>
      <w:r w:rsidR="00974A82" w:rsidRPr="004335A9">
        <w:rPr>
          <w:rFonts w:ascii="Times New Roman" w:hAnsi="Times New Roman" w:cs="Times New Roman"/>
          <w:sz w:val="24"/>
          <w:szCs w:val="24"/>
        </w:rPr>
        <w:t xml:space="preserve">В соответствии с Порядком в </w:t>
      </w:r>
      <w:r w:rsidR="00BE6DEC" w:rsidRPr="004335A9">
        <w:rPr>
          <w:rFonts w:ascii="Times New Roman" w:hAnsi="Times New Roman" w:cs="Times New Roman"/>
          <w:sz w:val="24"/>
          <w:szCs w:val="24"/>
        </w:rPr>
        <w:t>20</w:t>
      </w:r>
      <w:r w:rsidR="00A210C3" w:rsidRPr="004335A9">
        <w:rPr>
          <w:rFonts w:ascii="Times New Roman" w:hAnsi="Times New Roman" w:cs="Times New Roman"/>
          <w:sz w:val="24"/>
          <w:szCs w:val="24"/>
        </w:rPr>
        <w:t>2</w:t>
      </w:r>
      <w:r w:rsidR="004335A9" w:rsidRPr="004335A9">
        <w:rPr>
          <w:rFonts w:ascii="Times New Roman" w:hAnsi="Times New Roman" w:cs="Times New Roman"/>
          <w:sz w:val="24"/>
          <w:szCs w:val="24"/>
        </w:rPr>
        <w:t>4</w:t>
      </w:r>
      <w:r w:rsidR="00974A82" w:rsidRPr="004335A9">
        <w:rPr>
          <w:rFonts w:ascii="Times New Roman" w:hAnsi="Times New Roman" w:cs="Times New Roman"/>
          <w:sz w:val="24"/>
          <w:szCs w:val="24"/>
        </w:rPr>
        <w:t xml:space="preserve"> год</w:t>
      </w:r>
      <w:r w:rsidR="00BE6DEC" w:rsidRPr="004335A9">
        <w:rPr>
          <w:rFonts w:ascii="Times New Roman" w:hAnsi="Times New Roman" w:cs="Times New Roman"/>
          <w:sz w:val="24"/>
          <w:szCs w:val="24"/>
        </w:rPr>
        <w:t>а</w:t>
      </w:r>
      <w:r w:rsidR="00974A82" w:rsidRPr="004335A9">
        <w:rPr>
          <w:rFonts w:ascii="Times New Roman" w:hAnsi="Times New Roman" w:cs="Times New Roman"/>
          <w:sz w:val="24"/>
          <w:szCs w:val="24"/>
        </w:rPr>
        <w:t xml:space="preserve"> для получения аттестата об основном общем образовании необходимо было успешно сдать экзамены </w:t>
      </w:r>
      <w:r w:rsidR="00B45279" w:rsidRPr="004335A9">
        <w:rPr>
          <w:rFonts w:ascii="Times New Roman" w:hAnsi="Times New Roman" w:cs="Times New Roman"/>
          <w:sz w:val="24"/>
          <w:szCs w:val="24"/>
        </w:rPr>
        <w:t xml:space="preserve">по обязательным предметам </w:t>
      </w:r>
      <w:r w:rsidR="00974A82" w:rsidRPr="004335A9">
        <w:rPr>
          <w:rFonts w:ascii="Times New Roman" w:hAnsi="Times New Roman" w:cs="Times New Roman"/>
          <w:sz w:val="24"/>
          <w:szCs w:val="24"/>
        </w:rPr>
        <w:t xml:space="preserve">и по двум учебным предметам по выбору выпускника 9-го класса. </w:t>
      </w:r>
    </w:p>
    <w:p w:rsidR="00974A82" w:rsidRPr="004335A9" w:rsidRDefault="00974A82" w:rsidP="00974A82">
      <w:pPr>
        <w:tabs>
          <w:tab w:val="left" w:pos="567"/>
        </w:tabs>
        <w:spacing w:after="0" w:line="240" w:lineRule="auto"/>
        <w:ind w:firstLine="567"/>
        <w:jc w:val="both"/>
        <w:rPr>
          <w:rFonts w:ascii="Times New Roman" w:hAnsi="Times New Roman" w:cs="Times New Roman"/>
          <w:sz w:val="24"/>
          <w:szCs w:val="24"/>
        </w:rPr>
      </w:pPr>
      <w:r w:rsidRPr="004335A9">
        <w:rPr>
          <w:rFonts w:ascii="Times New Roman" w:hAnsi="Times New Roman" w:cs="Times New Roman"/>
          <w:sz w:val="24"/>
          <w:szCs w:val="24"/>
        </w:rPr>
        <w:t xml:space="preserve">Выбор учебных предметов в разрезе образовательных организаций представлен в таблице </w:t>
      </w:r>
      <w:r w:rsidR="00981B80">
        <w:rPr>
          <w:rFonts w:ascii="Times New Roman" w:hAnsi="Times New Roman" w:cs="Times New Roman"/>
          <w:sz w:val="24"/>
          <w:szCs w:val="24"/>
        </w:rPr>
        <w:t>9</w:t>
      </w:r>
      <w:r w:rsidRPr="004335A9">
        <w:rPr>
          <w:rFonts w:ascii="Times New Roman" w:hAnsi="Times New Roman" w:cs="Times New Roman"/>
          <w:sz w:val="24"/>
          <w:szCs w:val="24"/>
        </w:rPr>
        <w:t xml:space="preserve"> приложения. </w:t>
      </w:r>
    </w:p>
    <w:p w:rsidR="00974A82" w:rsidRPr="00463C04" w:rsidRDefault="00974A82" w:rsidP="00974A82">
      <w:pPr>
        <w:tabs>
          <w:tab w:val="left" w:pos="567"/>
        </w:tabs>
        <w:spacing w:after="0" w:line="240" w:lineRule="auto"/>
        <w:ind w:firstLine="567"/>
        <w:jc w:val="both"/>
        <w:rPr>
          <w:rFonts w:ascii="Times New Roman" w:hAnsi="Times New Roman" w:cs="Times New Roman"/>
          <w:sz w:val="24"/>
          <w:szCs w:val="24"/>
        </w:rPr>
      </w:pPr>
      <w:r w:rsidRPr="004335A9">
        <w:rPr>
          <w:rFonts w:ascii="Times New Roman" w:hAnsi="Times New Roman" w:cs="Times New Roman"/>
          <w:sz w:val="24"/>
          <w:szCs w:val="24"/>
        </w:rPr>
        <w:t>Самыми популярными в 20</w:t>
      </w:r>
      <w:r w:rsidR="00A210C3" w:rsidRPr="004335A9">
        <w:rPr>
          <w:rFonts w:ascii="Times New Roman" w:hAnsi="Times New Roman" w:cs="Times New Roman"/>
          <w:sz w:val="24"/>
          <w:szCs w:val="24"/>
        </w:rPr>
        <w:t>2</w:t>
      </w:r>
      <w:r w:rsidR="004335A9" w:rsidRPr="004335A9">
        <w:rPr>
          <w:rFonts w:ascii="Times New Roman" w:hAnsi="Times New Roman" w:cs="Times New Roman"/>
          <w:sz w:val="24"/>
          <w:szCs w:val="24"/>
        </w:rPr>
        <w:t>4</w:t>
      </w:r>
      <w:r w:rsidRPr="004335A9">
        <w:rPr>
          <w:rFonts w:ascii="Times New Roman" w:hAnsi="Times New Roman" w:cs="Times New Roman"/>
          <w:sz w:val="24"/>
          <w:szCs w:val="24"/>
        </w:rPr>
        <w:t xml:space="preserve"> году стали следующие учебные предметы</w:t>
      </w:r>
      <w:r w:rsidRPr="00463C04">
        <w:rPr>
          <w:rFonts w:ascii="Times New Roman" w:hAnsi="Times New Roman" w:cs="Times New Roman"/>
          <w:sz w:val="24"/>
          <w:szCs w:val="24"/>
        </w:rPr>
        <w:t xml:space="preserve">: </w:t>
      </w:r>
      <w:r w:rsidR="00EE0618" w:rsidRPr="00463C04">
        <w:rPr>
          <w:rFonts w:ascii="Times New Roman" w:hAnsi="Times New Roman" w:cs="Times New Roman"/>
          <w:sz w:val="24"/>
          <w:szCs w:val="24"/>
        </w:rPr>
        <w:t xml:space="preserve">география, информатика, </w:t>
      </w:r>
      <w:r w:rsidR="00A210C3" w:rsidRPr="00463C04">
        <w:rPr>
          <w:rFonts w:ascii="Times New Roman" w:hAnsi="Times New Roman" w:cs="Times New Roman"/>
          <w:sz w:val="24"/>
          <w:szCs w:val="24"/>
        </w:rPr>
        <w:t xml:space="preserve">обществознание, </w:t>
      </w:r>
      <w:r w:rsidR="00EE0618" w:rsidRPr="00463C04">
        <w:rPr>
          <w:rFonts w:ascii="Times New Roman" w:hAnsi="Times New Roman" w:cs="Times New Roman"/>
          <w:sz w:val="24"/>
          <w:szCs w:val="24"/>
        </w:rPr>
        <w:t>биология</w:t>
      </w:r>
      <w:r w:rsidR="00463C04" w:rsidRPr="00463C04">
        <w:rPr>
          <w:rFonts w:ascii="Times New Roman" w:hAnsi="Times New Roman" w:cs="Times New Roman"/>
          <w:sz w:val="24"/>
          <w:szCs w:val="24"/>
        </w:rPr>
        <w:t>, коми язык</w:t>
      </w:r>
      <w:r w:rsidR="00EE0618" w:rsidRPr="00463C04">
        <w:rPr>
          <w:rFonts w:ascii="Times New Roman" w:hAnsi="Times New Roman" w:cs="Times New Roman"/>
          <w:sz w:val="24"/>
          <w:szCs w:val="24"/>
        </w:rPr>
        <w:t xml:space="preserve"> </w:t>
      </w:r>
      <w:r w:rsidRPr="00463C04">
        <w:rPr>
          <w:rFonts w:ascii="Times New Roman" w:hAnsi="Times New Roman" w:cs="Times New Roman"/>
          <w:sz w:val="24"/>
          <w:szCs w:val="24"/>
        </w:rPr>
        <w:t>(диаграмма 3).</w:t>
      </w:r>
    </w:p>
    <w:p w:rsidR="009A5E0F" w:rsidRPr="00463C04" w:rsidRDefault="009A5E0F" w:rsidP="00974A82">
      <w:pPr>
        <w:tabs>
          <w:tab w:val="left" w:pos="567"/>
        </w:tabs>
        <w:spacing w:after="0" w:line="240" w:lineRule="auto"/>
        <w:ind w:firstLine="567"/>
        <w:jc w:val="both"/>
        <w:rPr>
          <w:rFonts w:ascii="Times New Roman" w:hAnsi="Times New Roman" w:cs="Times New Roman"/>
          <w:sz w:val="24"/>
          <w:szCs w:val="24"/>
        </w:rPr>
      </w:pPr>
    </w:p>
    <w:p w:rsidR="009A5E0F" w:rsidRPr="00463C04" w:rsidRDefault="009A5E0F" w:rsidP="00974A82">
      <w:pPr>
        <w:tabs>
          <w:tab w:val="left" w:pos="567"/>
        </w:tabs>
        <w:spacing w:after="0" w:line="240" w:lineRule="auto"/>
        <w:ind w:firstLine="567"/>
        <w:jc w:val="both"/>
        <w:rPr>
          <w:rFonts w:ascii="Times New Roman" w:hAnsi="Times New Roman" w:cs="Times New Roman"/>
          <w:sz w:val="24"/>
          <w:szCs w:val="24"/>
        </w:rPr>
      </w:pPr>
      <w:r w:rsidRPr="00463C04">
        <w:rPr>
          <w:rFonts w:ascii="Times New Roman" w:hAnsi="Times New Roman" w:cs="Times New Roman"/>
          <w:sz w:val="24"/>
          <w:szCs w:val="24"/>
        </w:rPr>
        <w:t>Диаграмма 3. Доля участников ОГЭ в 20</w:t>
      </w:r>
      <w:r w:rsidR="00A210C3" w:rsidRPr="00463C04">
        <w:rPr>
          <w:rFonts w:ascii="Times New Roman" w:hAnsi="Times New Roman" w:cs="Times New Roman"/>
          <w:sz w:val="24"/>
          <w:szCs w:val="24"/>
        </w:rPr>
        <w:t>2</w:t>
      </w:r>
      <w:r w:rsidR="00463C04">
        <w:rPr>
          <w:rFonts w:ascii="Times New Roman" w:hAnsi="Times New Roman" w:cs="Times New Roman"/>
          <w:sz w:val="24"/>
          <w:szCs w:val="24"/>
        </w:rPr>
        <w:t>4</w:t>
      </w:r>
      <w:r w:rsidRPr="00463C04">
        <w:rPr>
          <w:rFonts w:ascii="Times New Roman" w:hAnsi="Times New Roman" w:cs="Times New Roman"/>
          <w:sz w:val="24"/>
          <w:szCs w:val="24"/>
        </w:rPr>
        <w:t xml:space="preserve"> году, выбравших учебные предметы по выбору</w:t>
      </w:r>
    </w:p>
    <w:p w:rsidR="008914D0" w:rsidRPr="00463C04" w:rsidRDefault="00EF1603" w:rsidP="008914D0">
      <w:pPr>
        <w:tabs>
          <w:tab w:val="left" w:pos="567"/>
        </w:tabs>
        <w:spacing w:after="0" w:line="240" w:lineRule="auto"/>
        <w:jc w:val="both"/>
        <w:rPr>
          <w:rFonts w:ascii="Times New Roman" w:hAnsi="Times New Roman" w:cs="Times New Roman"/>
          <w:sz w:val="24"/>
          <w:szCs w:val="24"/>
        </w:rPr>
      </w:pPr>
      <w:r w:rsidRPr="00463C04">
        <w:rPr>
          <w:rFonts w:ascii="Times New Roman" w:hAnsi="Times New Roman" w:cs="Times New Roman"/>
          <w:noProof/>
          <w:sz w:val="24"/>
          <w:szCs w:val="24"/>
          <w:lang w:eastAsia="ru-RU"/>
        </w:rPr>
        <w:drawing>
          <wp:inline distT="0" distB="0" distL="0" distR="0">
            <wp:extent cx="6196519" cy="2393005"/>
            <wp:effectExtent l="0" t="0" r="13970" b="762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914D0" w:rsidRPr="00463C04" w:rsidRDefault="008914D0" w:rsidP="008914D0">
      <w:pPr>
        <w:spacing w:after="0" w:line="240" w:lineRule="auto"/>
        <w:jc w:val="center"/>
        <w:rPr>
          <w:rFonts w:ascii="Times New Roman" w:hAnsi="Times New Roman" w:cs="Times New Roman"/>
          <w:b/>
          <w:sz w:val="24"/>
          <w:szCs w:val="24"/>
        </w:rPr>
      </w:pPr>
    </w:p>
    <w:p w:rsidR="009A5E0F" w:rsidRPr="00981B80" w:rsidRDefault="009A5E0F" w:rsidP="009A5E0F">
      <w:pPr>
        <w:spacing w:after="0" w:line="240" w:lineRule="auto"/>
        <w:ind w:firstLine="567"/>
        <w:jc w:val="both"/>
        <w:rPr>
          <w:rFonts w:ascii="Times New Roman" w:hAnsi="Times New Roman" w:cs="Times New Roman"/>
          <w:sz w:val="24"/>
          <w:szCs w:val="24"/>
        </w:rPr>
      </w:pPr>
      <w:r w:rsidRPr="00981B80">
        <w:rPr>
          <w:rFonts w:ascii="Times New Roman" w:hAnsi="Times New Roman" w:cs="Times New Roman"/>
          <w:color w:val="000000" w:themeColor="text1"/>
          <w:sz w:val="24"/>
          <w:szCs w:val="24"/>
        </w:rPr>
        <w:t xml:space="preserve">Сравнительный анализ за </w:t>
      </w:r>
      <w:r w:rsidR="00F435C4" w:rsidRPr="00981B80">
        <w:rPr>
          <w:rFonts w:ascii="Times New Roman" w:hAnsi="Times New Roman" w:cs="Times New Roman"/>
          <w:color w:val="000000" w:themeColor="text1"/>
          <w:sz w:val="24"/>
          <w:szCs w:val="24"/>
        </w:rPr>
        <w:t>четыре года</w:t>
      </w:r>
      <w:r w:rsidRPr="00981B80">
        <w:rPr>
          <w:rFonts w:ascii="Times New Roman" w:hAnsi="Times New Roman" w:cs="Times New Roman"/>
          <w:color w:val="000000" w:themeColor="text1"/>
          <w:sz w:val="24"/>
          <w:szCs w:val="24"/>
        </w:rPr>
        <w:t xml:space="preserve"> (201</w:t>
      </w:r>
      <w:r w:rsidR="004A128F" w:rsidRPr="00981B80">
        <w:rPr>
          <w:rFonts w:ascii="Times New Roman" w:hAnsi="Times New Roman" w:cs="Times New Roman"/>
          <w:color w:val="000000" w:themeColor="text1"/>
          <w:sz w:val="24"/>
          <w:szCs w:val="24"/>
        </w:rPr>
        <w:t>9</w:t>
      </w:r>
      <w:r w:rsidRPr="00981B80">
        <w:rPr>
          <w:rFonts w:ascii="Times New Roman" w:hAnsi="Times New Roman" w:cs="Times New Roman"/>
          <w:color w:val="000000" w:themeColor="text1"/>
          <w:sz w:val="24"/>
          <w:szCs w:val="24"/>
        </w:rPr>
        <w:t>-20</w:t>
      </w:r>
      <w:r w:rsidR="00F71F00" w:rsidRPr="00981B80">
        <w:rPr>
          <w:rFonts w:ascii="Times New Roman" w:hAnsi="Times New Roman" w:cs="Times New Roman"/>
          <w:color w:val="000000" w:themeColor="text1"/>
          <w:sz w:val="24"/>
          <w:szCs w:val="24"/>
        </w:rPr>
        <w:t>2</w:t>
      </w:r>
      <w:r w:rsidR="004A128F" w:rsidRPr="00981B80">
        <w:rPr>
          <w:rFonts w:ascii="Times New Roman" w:hAnsi="Times New Roman" w:cs="Times New Roman"/>
          <w:color w:val="000000" w:themeColor="text1"/>
          <w:sz w:val="24"/>
          <w:szCs w:val="24"/>
        </w:rPr>
        <w:t>4</w:t>
      </w:r>
      <w:r w:rsidRPr="00981B80">
        <w:rPr>
          <w:rFonts w:ascii="Times New Roman" w:hAnsi="Times New Roman" w:cs="Times New Roman"/>
          <w:color w:val="000000" w:themeColor="text1"/>
          <w:sz w:val="24"/>
          <w:szCs w:val="24"/>
        </w:rPr>
        <w:t xml:space="preserve"> гг.) </w:t>
      </w:r>
      <w:r w:rsidRPr="00981B80">
        <w:rPr>
          <w:rFonts w:ascii="Times New Roman" w:hAnsi="Times New Roman" w:cs="Times New Roman"/>
          <w:sz w:val="24"/>
          <w:szCs w:val="24"/>
        </w:rPr>
        <w:t xml:space="preserve">по количеству и доле участников ОГЭ (предметы по выбору) представлен в таблице </w:t>
      </w:r>
      <w:r w:rsidR="00981B80">
        <w:rPr>
          <w:rFonts w:ascii="Times New Roman" w:hAnsi="Times New Roman" w:cs="Times New Roman"/>
          <w:sz w:val="24"/>
          <w:szCs w:val="24"/>
        </w:rPr>
        <w:t>10</w:t>
      </w:r>
      <w:r w:rsidRPr="00981B80">
        <w:rPr>
          <w:rFonts w:ascii="Times New Roman" w:hAnsi="Times New Roman" w:cs="Times New Roman"/>
          <w:sz w:val="24"/>
          <w:szCs w:val="24"/>
        </w:rPr>
        <w:t>. В 201</w:t>
      </w:r>
      <w:r w:rsidR="00981B80" w:rsidRPr="00981B80">
        <w:rPr>
          <w:rFonts w:ascii="Times New Roman" w:hAnsi="Times New Roman" w:cs="Times New Roman"/>
          <w:sz w:val="24"/>
          <w:szCs w:val="24"/>
        </w:rPr>
        <w:t>9, 2022, 2023 и 2024</w:t>
      </w:r>
      <w:r w:rsidRPr="00981B80">
        <w:rPr>
          <w:rFonts w:ascii="Times New Roman" w:hAnsi="Times New Roman" w:cs="Times New Roman"/>
          <w:sz w:val="24"/>
          <w:szCs w:val="24"/>
        </w:rPr>
        <w:t xml:space="preserve"> годах предметы по выбору сдавали все участники ГИА-9, выбор учебных предметов в эти годы практически одинаков, в 20</w:t>
      </w:r>
      <w:r w:rsidR="00DF7A73" w:rsidRPr="00981B80">
        <w:rPr>
          <w:rFonts w:ascii="Times New Roman" w:hAnsi="Times New Roman" w:cs="Times New Roman"/>
          <w:sz w:val="24"/>
          <w:szCs w:val="24"/>
        </w:rPr>
        <w:t>20 и 2021</w:t>
      </w:r>
      <w:r w:rsidRPr="00981B80">
        <w:rPr>
          <w:rFonts w:ascii="Times New Roman" w:hAnsi="Times New Roman" w:cs="Times New Roman"/>
          <w:sz w:val="24"/>
          <w:szCs w:val="24"/>
        </w:rPr>
        <w:t xml:space="preserve"> году предметы по выбору</w:t>
      </w:r>
      <w:r w:rsidR="00DF7A73" w:rsidRPr="00981B80">
        <w:rPr>
          <w:rFonts w:ascii="Times New Roman" w:hAnsi="Times New Roman" w:cs="Times New Roman"/>
          <w:sz w:val="24"/>
          <w:szCs w:val="24"/>
        </w:rPr>
        <w:t xml:space="preserve"> не</w:t>
      </w:r>
      <w:r w:rsidRPr="00981B80">
        <w:rPr>
          <w:rFonts w:ascii="Times New Roman" w:hAnsi="Times New Roman" w:cs="Times New Roman"/>
          <w:sz w:val="24"/>
          <w:szCs w:val="24"/>
        </w:rPr>
        <w:t xml:space="preserve"> сдавали, поэтому доля участников в данн</w:t>
      </w:r>
      <w:r w:rsidR="00DF7A73" w:rsidRPr="00981B80">
        <w:rPr>
          <w:rFonts w:ascii="Times New Roman" w:hAnsi="Times New Roman" w:cs="Times New Roman"/>
          <w:sz w:val="24"/>
          <w:szCs w:val="24"/>
        </w:rPr>
        <w:t>ых</w:t>
      </w:r>
      <w:r w:rsidRPr="00981B80">
        <w:rPr>
          <w:rFonts w:ascii="Times New Roman" w:hAnsi="Times New Roman" w:cs="Times New Roman"/>
          <w:sz w:val="24"/>
          <w:szCs w:val="24"/>
        </w:rPr>
        <w:t xml:space="preserve"> год</w:t>
      </w:r>
      <w:r w:rsidR="00DF7A73" w:rsidRPr="00981B80">
        <w:rPr>
          <w:rFonts w:ascii="Times New Roman" w:hAnsi="Times New Roman" w:cs="Times New Roman"/>
          <w:sz w:val="24"/>
          <w:szCs w:val="24"/>
        </w:rPr>
        <w:t>ах</w:t>
      </w:r>
      <w:r w:rsidRPr="00981B80">
        <w:rPr>
          <w:rFonts w:ascii="Times New Roman" w:hAnsi="Times New Roman" w:cs="Times New Roman"/>
          <w:sz w:val="24"/>
          <w:szCs w:val="24"/>
        </w:rPr>
        <w:t xml:space="preserve">, </w:t>
      </w:r>
      <w:r w:rsidR="00DF7A73" w:rsidRPr="00981B80">
        <w:rPr>
          <w:rFonts w:ascii="Times New Roman" w:hAnsi="Times New Roman" w:cs="Times New Roman"/>
          <w:sz w:val="24"/>
          <w:szCs w:val="24"/>
        </w:rPr>
        <w:t>не указана</w:t>
      </w:r>
      <w:r w:rsidRPr="00981B80">
        <w:rPr>
          <w:rFonts w:ascii="Times New Roman" w:hAnsi="Times New Roman" w:cs="Times New Roman"/>
          <w:sz w:val="24"/>
          <w:szCs w:val="24"/>
        </w:rPr>
        <w:t>.</w:t>
      </w:r>
    </w:p>
    <w:p w:rsidR="0083182F" w:rsidRPr="00981B80" w:rsidRDefault="009A5E0F" w:rsidP="003F40DF">
      <w:pPr>
        <w:spacing w:after="0" w:line="240" w:lineRule="auto"/>
        <w:ind w:firstLine="567"/>
        <w:jc w:val="both"/>
        <w:rPr>
          <w:rFonts w:ascii="Times New Roman" w:hAnsi="Times New Roman" w:cs="Times New Roman"/>
          <w:sz w:val="24"/>
          <w:szCs w:val="24"/>
        </w:rPr>
      </w:pPr>
      <w:r w:rsidRPr="00981B80">
        <w:rPr>
          <w:rFonts w:ascii="Times New Roman" w:hAnsi="Times New Roman" w:cs="Times New Roman"/>
          <w:sz w:val="24"/>
          <w:szCs w:val="24"/>
        </w:rPr>
        <w:t>Анализ среднего тестового балла по учебным предметам по выбору в 20</w:t>
      </w:r>
      <w:r w:rsidR="00DF7A73" w:rsidRPr="00981B80">
        <w:rPr>
          <w:rFonts w:ascii="Times New Roman" w:hAnsi="Times New Roman" w:cs="Times New Roman"/>
          <w:sz w:val="24"/>
          <w:szCs w:val="24"/>
        </w:rPr>
        <w:t>2</w:t>
      </w:r>
      <w:r w:rsidR="00981B80" w:rsidRPr="00981B80">
        <w:rPr>
          <w:rFonts w:ascii="Times New Roman" w:hAnsi="Times New Roman" w:cs="Times New Roman"/>
          <w:sz w:val="24"/>
          <w:szCs w:val="24"/>
        </w:rPr>
        <w:t>4</w:t>
      </w:r>
      <w:r w:rsidRPr="00981B80">
        <w:rPr>
          <w:rFonts w:ascii="Times New Roman" w:hAnsi="Times New Roman" w:cs="Times New Roman"/>
          <w:sz w:val="24"/>
          <w:szCs w:val="24"/>
        </w:rPr>
        <w:t xml:space="preserve"> году показал, что по </w:t>
      </w:r>
      <w:r w:rsidR="00981B80" w:rsidRPr="00981B80">
        <w:rPr>
          <w:rFonts w:ascii="Times New Roman" w:hAnsi="Times New Roman" w:cs="Times New Roman"/>
          <w:sz w:val="24"/>
          <w:szCs w:val="24"/>
        </w:rPr>
        <w:t>семи</w:t>
      </w:r>
      <w:r w:rsidRPr="00981B80">
        <w:rPr>
          <w:rFonts w:ascii="Times New Roman" w:hAnsi="Times New Roman" w:cs="Times New Roman"/>
          <w:sz w:val="24"/>
          <w:szCs w:val="24"/>
        </w:rPr>
        <w:t xml:space="preserve"> учебным предметам по выбору средний балл выше, чем в 20</w:t>
      </w:r>
      <w:r w:rsidR="00F435C4" w:rsidRPr="00981B80">
        <w:rPr>
          <w:rFonts w:ascii="Times New Roman" w:hAnsi="Times New Roman" w:cs="Times New Roman"/>
          <w:sz w:val="24"/>
          <w:szCs w:val="24"/>
        </w:rPr>
        <w:t>2</w:t>
      </w:r>
      <w:r w:rsidR="00981B80" w:rsidRPr="00981B80">
        <w:rPr>
          <w:rFonts w:ascii="Times New Roman" w:hAnsi="Times New Roman" w:cs="Times New Roman"/>
          <w:sz w:val="24"/>
          <w:szCs w:val="24"/>
        </w:rPr>
        <w:t>3</w:t>
      </w:r>
      <w:r w:rsidRPr="00981B80">
        <w:rPr>
          <w:rFonts w:ascii="Times New Roman" w:hAnsi="Times New Roman" w:cs="Times New Roman"/>
          <w:sz w:val="24"/>
          <w:szCs w:val="24"/>
        </w:rPr>
        <w:t xml:space="preserve"> году</w:t>
      </w:r>
      <w:r w:rsidR="005A00D0" w:rsidRPr="00981B80">
        <w:rPr>
          <w:rFonts w:ascii="Times New Roman" w:hAnsi="Times New Roman" w:cs="Times New Roman"/>
          <w:sz w:val="24"/>
          <w:szCs w:val="24"/>
        </w:rPr>
        <w:t xml:space="preserve"> </w:t>
      </w:r>
      <w:r w:rsidRPr="00981B80">
        <w:rPr>
          <w:rFonts w:ascii="Times New Roman" w:hAnsi="Times New Roman" w:cs="Times New Roman"/>
          <w:sz w:val="24"/>
          <w:szCs w:val="24"/>
        </w:rPr>
        <w:t>(таблица 1</w:t>
      </w:r>
      <w:r w:rsidR="00981B80">
        <w:rPr>
          <w:rFonts w:ascii="Times New Roman" w:hAnsi="Times New Roman" w:cs="Times New Roman"/>
          <w:sz w:val="24"/>
          <w:szCs w:val="24"/>
        </w:rPr>
        <w:t>1</w:t>
      </w:r>
      <w:r w:rsidRPr="00981B80">
        <w:rPr>
          <w:rFonts w:ascii="Times New Roman" w:hAnsi="Times New Roman" w:cs="Times New Roman"/>
          <w:sz w:val="24"/>
          <w:szCs w:val="24"/>
        </w:rPr>
        <w:t xml:space="preserve">). </w:t>
      </w:r>
      <w:r w:rsidR="0083182F" w:rsidRPr="00981B80">
        <w:rPr>
          <w:rFonts w:ascii="Times New Roman" w:hAnsi="Times New Roman" w:cs="Times New Roman"/>
          <w:sz w:val="24"/>
          <w:szCs w:val="24"/>
        </w:rPr>
        <w:t>Анализ среднего балла ГИА-9 по общеобразовательным предметам в разрезе образовательных организаций в сравнении с баллами по муниципальному району «Корткеросский» представлен в таблице 1</w:t>
      </w:r>
      <w:r w:rsidR="00981B80">
        <w:rPr>
          <w:rFonts w:ascii="Times New Roman" w:hAnsi="Times New Roman" w:cs="Times New Roman"/>
          <w:sz w:val="24"/>
          <w:szCs w:val="24"/>
        </w:rPr>
        <w:t>4</w:t>
      </w:r>
      <w:r w:rsidR="0083182F" w:rsidRPr="00981B80">
        <w:rPr>
          <w:rFonts w:ascii="Times New Roman" w:hAnsi="Times New Roman" w:cs="Times New Roman"/>
          <w:sz w:val="24"/>
          <w:szCs w:val="24"/>
        </w:rPr>
        <w:t>.</w:t>
      </w:r>
    </w:p>
    <w:p w:rsidR="009A5E0F" w:rsidRPr="001F2A25" w:rsidRDefault="009A5E0F" w:rsidP="009A5E0F">
      <w:pPr>
        <w:spacing w:after="0" w:line="240" w:lineRule="auto"/>
        <w:ind w:firstLine="567"/>
        <w:jc w:val="both"/>
        <w:rPr>
          <w:rFonts w:ascii="Times New Roman" w:hAnsi="Times New Roman" w:cs="Times New Roman"/>
          <w:sz w:val="24"/>
          <w:szCs w:val="24"/>
        </w:rPr>
      </w:pPr>
      <w:r w:rsidRPr="001F2A25">
        <w:rPr>
          <w:rFonts w:ascii="Times New Roman" w:hAnsi="Times New Roman" w:cs="Times New Roman"/>
          <w:sz w:val="24"/>
          <w:szCs w:val="24"/>
        </w:rPr>
        <w:t>Средняя оценка по учебн</w:t>
      </w:r>
      <w:r w:rsidR="00832CCB" w:rsidRPr="001F2A25">
        <w:rPr>
          <w:rFonts w:ascii="Times New Roman" w:hAnsi="Times New Roman" w:cs="Times New Roman"/>
          <w:sz w:val="24"/>
          <w:szCs w:val="24"/>
        </w:rPr>
        <w:t>ым</w:t>
      </w:r>
      <w:r w:rsidRPr="001F2A25">
        <w:rPr>
          <w:rFonts w:ascii="Times New Roman" w:hAnsi="Times New Roman" w:cs="Times New Roman"/>
          <w:sz w:val="24"/>
          <w:szCs w:val="24"/>
        </w:rPr>
        <w:t xml:space="preserve"> предмет</w:t>
      </w:r>
      <w:r w:rsidR="00832CCB" w:rsidRPr="001F2A25">
        <w:rPr>
          <w:rFonts w:ascii="Times New Roman" w:hAnsi="Times New Roman" w:cs="Times New Roman"/>
          <w:sz w:val="24"/>
          <w:szCs w:val="24"/>
        </w:rPr>
        <w:t>ам</w:t>
      </w:r>
      <w:r w:rsidRPr="001F2A25">
        <w:rPr>
          <w:rFonts w:ascii="Times New Roman" w:hAnsi="Times New Roman" w:cs="Times New Roman"/>
          <w:sz w:val="24"/>
          <w:szCs w:val="24"/>
        </w:rPr>
        <w:t xml:space="preserve"> </w:t>
      </w:r>
      <w:r w:rsidR="003462EF" w:rsidRPr="001F2A25">
        <w:rPr>
          <w:rFonts w:ascii="Times New Roman" w:hAnsi="Times New Roman" w:cs="Times New Roman"/>
          <w:sz w:val="24"/>
          <w:szCs w:val="24"/>
        </w:rPr>
        <w:t>«</w:t>
      </w:r>
      <w:r w:rsidR="001F2A25" w:rsidRPr="001F2A25">
        <w:rPr>
          <w:rFonts w:ascii="Times New Roman" w:hAnsi="Times New Roman" w:cs="Times New Roman"/>
          <w:sz w:val="24"/>
          <w:szCs w:val="24"/>
        </w:rPr>
        <w:t>физика</w:t>
      </w:r>
      <w:r w:rsidR="003462EF" w:rsidRPr="001F2A25">
        <w:rPr>
          <w:rFonts w:ascii="Times New Roman" w:hAnsi="Times New Roman" w:cs="Times New Roman"/>
          <w:sz w:val="24"/>
          <w:szCs w:val="24"/>
        </w:rPr>
        <w:t>»</w:t>
      </w:r>
      <w:r w:rsidR="00832CCB" w:rsidRPr="001F2A25">
        <w:rPr>
          <w:rFonts w:ascii="Times New Roman" w:hAnsi="Times New Roman" w:cs="Times New Roman"/>
          <w:sz w:val="24"/>
          <w:szCs w:val="24"/>
        </w:rPr>
        <w:t>, «</w:t>
      </w:r>
      <w:r w:rsidR="001F2A25" w:rsidRPr="001F2A25">
        <w:rPr>
          <w:rFonts w:ascii="Times New Roman" w:hAnsi="Times New Roman" w:cs="Times New Roman"/>
          <w:sz w:val="24"/>
          <w:szCs w:val="24"/>
        </w:rPr>
        <w:t>химия</w:t>
      </w:r>
      <w:r w:rsidR="00832CCB" w:rsidRPr="001F2A25">
        <w:rPr>
          <w:rFonts w:ascii="Times New Roman" w:hAnsi="Times New Roman" w:cs="Times New Roman"/>
          <w:sz w:val="24"/>
          <w:szCs w:val="24"/>
        </w:rPr>
        <w:t>»</w:t>
      </w:r>
      <w:r w:rsidR="001F2A25" w:rsidRPr="001F2A25">
        <w:rPr>
          <w:rFonts w:ascii="Times New Roman" w:hAnsi="Times New Roman" w:cs="Times New Roman"/>
          <w:sz w:val="24"/>
          <w:szCs w:val="24"/>
        </w:rPr>
        <w:t>, «английский язык», «история»</w:t>
      </w:r>
      <w:r w:rsidR="00832CCB" w:rsidRPr="001F2A25">
        <w:rPr>
          <w:rFonts w:ascii="Times New Roman" w:hAnsi="Times New Roman" w:cs="Times New Roman"/>
          <w:sz w:val="24"/>
          <w:szCs w:val="24"/>
        </w:rPr>
        <w:t xml:space="preserve"> и </w:t>
      </w:r>
      <w:r w:rsidR="001F2A25" w:rsidRPr="001F2A25">
        <w:rPr>
          <w:rFonts w:ascii="Times New Roman" w:hAnsi="Times New Roman" w:cs="Times New Roman"/>
          <w:sz w:val="24"/>
          <w:szCs w:val="24"/>
        </w:rPr>
        <w:t>«коми язык»</w:t>
      </w:r>
      <w:r w:rsidR="00D06295" w:rsidRPr="001F2A25">
        <w:rPr>
          <w:rFonts w:ascii="Times New Roman" w:hAnsi="Times New Roman" w:cs="Times New Roman"/>
          <w:sz w:val="24"/>
          <w:szCs w:val="24"/>
        </w:rPr>
        <w:t xml:space="preserve"> </w:t>
      </w:r>
      <w:r w:rsidRPr="001F2A25">
        <w:rPr>
          <w:rFonts w:ascii="Times New Roman" w:hAnsi="Times New Roman" w:cs="Times New Roman"/>
          <w:sz w:val="24"/>
          <w:szCs w:val="24"/>
        </w:rPr>
        <w:t>выше, чем в 20</w:t>
      </w:r>
      <w:r w:rsidR="00832CCB" w:rsidRPr="001F2A25">
        <w:rPr>
          <w:rFonts w:ascii="Times New Roman" w:hAnsi="Times New Roman" w:cs="Times New Roman"/>
          <w:sz w:val="24"/>
          <w:szCs w:val="24"/>
        </w:rPr>
        <w:t>2</w:t>
      </w:r>
      <w:r w:rsidR="001F2A25" w:rsidRPr="001F2A25">
        <w:rPr>
          <w:rFonts w:ascii="Times New Roman" w:hAnsi="Times New Roman" w:cs="Times New Roman"/>
          <w:sz w:val="24"/>
          <w:szCs w:val="24"/>
        </w:rPr>
        <w:t>3</w:t>
      </w:r>
      <w:r w:rsidRPr="001F2A25">
        <w:rPr>
          <w:rFonts w:ascii="Times New Roman" w:hAnsi="Times New Roman" w:cs="Times New Roman"/>
          <w:sz w:val="24"/>
          <w:szCs w:val="24"/>
        </w:rPr>
        <w:t xml:space="preserve"> году,</w:t>
      </w:r>
      <w:r w:rsidR="003C1DDF" w:rsidRPr="001F2A25">
        <w:rPr>
          <w:rFonts w:ascii="Times New Roman" w:hAnsi="Times New Roman" w:cs="Times New Roman"/>
          <w:sz w:val="24"/>
          <w:szCs w:val="24"/>
        </w:rPr>
        <w:t xml:space="preserve"> </w:t>
      </w:r>
      <w:r w:rsidR="00DF7A73" w:rsidRPr="001F2A25">
        <w:rPr>
          <w:rFonts w:ascii="Times New Roman" w:hAnsi="Times New Roman" w:cs="Times New Roman"/>
          <w:sz w:val="24"/>
          <w:szCs w:val="24"/>
        </w:rPr>
        <w:t>по «</w:t>
      </w:r>
      <w:r w:rsidR="001F2A25" w:rsidRPr="001F2A25">
        <w:rPr>
          <w:rFonts w:ascii="Times New Roman" w:hAnsi="Times New Roman" w:cs="Times New Roman"/>
          <w:sz w:val="24"/>
          <w:szCs w:val="24"/>
        </w:rPr>
        <w:t>обществознанию</w:t>
      </w:r>
      <w:r w:rsidR="00DF7A73" w:rsidRPr="001F2A25">
        <w:rPr>
          <w:rFonts w:ascii="Times New Roman" w:hAnsi="Times New Roman" w:cs="Times New Roman"/>
          <w:sz w:val="24"/>
          <w:szCs w:val="24"/>
        </w:rPr>
        <w:t xml:space="preserve">» неизменна, по остальным предметам </w:t>
      </w:r>
      <w:r w:rsidRPr="001F2A25">
        <w:rPr>
          <w:rFonts w:ascii="Times New Roman" w:hAnsi="Times New Roman" w:cs="Times New Roman"/>
          <w:sz w:val="24"/>
          <w:szCs w:val="24"/>
        </w:rPr>
        <w:t xml:space="preserve">средняя оценка </w:t>
      </w:r>
      <w:r w:rsidR="00DF7A73" w:rsidRPr="001F2A25">
        <w:rPr>
          <w:rFonts w:ascii="Times New Roman" w:hAnsi="Times New Roman" w:cs="Times New Roman"/>
          <w:sz w:val="24"/>
          <w:szCs w:val="24"/>
        </w:rPr>
        <w:t>ниже,</w:t>
      </w:r>
      <w:r w:rsidRPr="001F2A25">
        <w:rPr>
          <w:rFonts w:ascii="Times New Roman" w:hAnsi="Times New Roman" w:cs="Times New Roman"/>
          <w:sz w:val="24"/>
          <w:szCs w:val="24"/>
        </w:rPr>
        <w:t xml:space="preserve"> </w:t>
      </w:r>
      <w:r w:rsidR="00D06295" w:rsidRPr="001F2A25">
        <w:rPr>
          <w:rFonts w:ascii="Times New Roman" w:hAnsi="Times New Roman" w:cs="Times New Roman"/>
          <w:sz w:val="24"/>
          <w:szCs w:val="24"/>
        </w:rPr>
        <w:t>чем в 20</w:t>
      </w:r>
      <w:r w:rsidR="00D008D3" w:rsidRPr="001F2A25">
        <w:rPr>
          <w:rFonts w:ascii="Times New Roman" w:hAnsi="Times New Roman" w:cs="Times New Roman"/>
          <w:sz w:val="24"/>
          <w:szCs w:val="24"/>
        </w:rPr>
        <w:t>2</w:t>
      </w:r>
      <w:r w:rsidR="001F2A25" w:rsidRPr="001F2A25">
        <w:rPr>
          <w:rFonts w:ascii="Times New Roman" w:hAnsi="Times New Roman" w:cs="Times New Roman"/>
          <w:sz w:val="24"/>
          <w:szCs w:val="24"/>
        </w:rPr>
        <w:t>3</w:t>
      </w:r>
      <w:r w:rsidR="00D06295" w:rsidRPr="001F2A25">
        <w:rPr>
          <w:rFonts w:ascii="Times New Roman" w:hAnsi="Times New Roman" w:cs="Times New Roman"/>
          <w:sz w:val="24"/>
          <w:szCs w:val="24"/>
        </w:rPr>
        <w:t xml:space="preserve"> году </w:t>
      </w:r>
      <w:r w:rsidRPr="001F2A25">
        <w:rPr>
          <w:rFonts w:ascii="Times New Roman" w:hAnsi="Times New Roman" w:cs="Times New Roman"/>
          <w:sz w:val="24"/>
          <w:szCs w:val="24"/>
        </w:rPr>
        <w:t>(таблица 12).</w:t>
      </w:r>
    </w:p>
    <w:p w:rsidR="00574ABE" w:rsidRPr="00AE0043" w:rsidRDefault="00574ABE" w:rsidP="009A5E0F">
      <w:pPr>
        <w:spacing w:after="0" w:line="240" w:lineRule="auto"/>
        <w:ind w:firstLine="567"/>
        <w:jc w:val="both"/>
        <w:rPr>
          <w:rFonts w:ascii="Times New Roman" w:hAnsi="Times New Roman" w:cs="Times New Roman"/>
          <w:sz w:val="24"/>
          <w:szCs w:val="24"/>
        </w:rPr>
      </w:pPr>
      <w:r w:rsidRPr="00AE0043">
        <w:rPr>
          <w:rFonts w:ascii="Times New Roman" w:hAnsi="Times New Roman" w:cs="Times New Roman"/>
          <w:sz w:val="24"/>
          <w:szCs w:val="24"/>
        </w:rPr>
        <w:t>В 20</w:t>
      </w:r>
      <w:r w:rsidR="00DF7A73" w:rsidRPr="00AE0043">
        <w:rPr>
          <w:rFonts w:ascii="Times New Roman" w:hAnsi="Times New Roman" w:cs="Times New Roman"/>
          <w:sz w:val="24"/>
          <w:szCs w:val="24"/>
        </w:rPr>
        <w:t>2</w:t>
      </w:r>
      <w:r w:rsidR="001F2A25" w:rsidRPr="00AE0043">
        <w:rPr>
          <w:rFonts w:ascii="Times New Roman" w:hAnsi="Times New Roman" w:cs="Times New Roman"/>
          <w:sz w:val="24"/>
          <w:szCs w:val="24"/>
        </w:rPr>
        <w:t>4</w:t>
      </w:r>
      <w:r w:rsidRPr="00AE0043">
        <w:rPr>
          <w:rFonts w:ascii="Times New Roman" w:hAnsi="Times New Roman" w:cs="Times New Roman"/>
          <w:sz w:val="24"/>
          <w:szCs w:val="24"/>
        </w:rPr>
        <w:t xml:space="preserve"> году </w:t>
      </w:r>
      <w:r w:rsidR="00D06295" w:rsidRPr="00AE0043">
        <w:rPr>
          <w:rFonts w:ascii="Times New Roman" w:hAnsi="Times New Roman" w:cs="Times New Roman"/>
          <w:sz w:val="24"/>
          <w:szCs w:val="24"/>
        </w:rPr>
        <w:t xml:space="preserve">не </w:t>
      </w:r>
      <w:r w:rsidRPr="00AE0043">
        <w:rPr>
          <w:rFonts w:ascii="Times New Roman" w:hAnsi="Times New Roman" w:cs="Times New Roman"/>
          <w:sz w:val="24"/>
          <w:szCs w:val="24"/>
        </w:rPr>
        <w:t xml:space="preserve">сдали ОГЭ выпускники образовательных организаций по следующим учебным </w:t>
      </w:r>
      <w:r w:rsidR="00D06295" w:rsidRPr="00AE0043">
        <w:rPr>
          <w:rFonts w:ascii="Times New Roman" w:hAnsi="Times New Roman" w:cs="Times New Roman"/>
          <w:sz w:val="24"/>
          <w:szCs w:val="24"/>
        </w:rPr>
        <w:t xml:space="preserve">предметам </w:t>
      </w:r>
      <w:r w:rsidR="00AE0043" w:rsidRPr="00AE0043">
        <w:rPr>
          <w:rFonts w:ascii="Times New Roman" w:hAnsi="Times New Roman" w:cs="Times New Roman"/>
          <w:sz w:val="24"/>
          <w:szCs w:val="24"/>
        </w:rPr>
        <w:t xml:space="preserve">МОУ «СОШ» п. </w:t>
      </w:r>
      <w:proofErr w:type="spellStart"/>
      <w:r w:rsidR="00AE0043" w:rsidRPr="00AE0043">
        <w:rPr>
          <w:rFonts w:ascii="Times New Roman" w:hAnsi="Times New Roman" w:cs="Times New Roman"/>
          <w:sz w:val="24"/>
          <w:szCs w:val="24"/>
        </w:rPr>
        <w:t>Аджером</w:t>
      </w:r>
      <w:proofErr w:type="spellEnd"/>
      <w:r w:rsidR="00AE0043" w:rsidRPr="00AE0043">
        <w:rPr>
          <w:rFonts w:ascii="Times New Roman" w:hAnsi="Times New Roman" w:cs="Times New Roman"/>
          <w:sz w:val="24"/>
          <w:szCs w:val="24"/>
        </w:rPr>
        <w:t xml:space="preserve"> (математика), </w:t>
      </w:r>
      <w:r w:rsidR="00D06295" w:rsidRPr="00AE0043">
        <w:rPr>
          <w:rFonts w:ascii="Times New Roman" w:hAnsi="Times New Roman" w:cs="Times New Roman"/>
          <w:sz w:val="24"/>
          <w:szCs w:val="24"/>
        </w:rPr>
        <w:t xml:space="preserve">МОУ «СОШ» </w:t>
      </w:r>
      <w:r w:rsidR="00D008D3" w:rsidRPr="00AE0043">
        <w:rPr>
          <w:rFonts w:ascii="Times New Roman" w:hAnsi="Times New Roman" w:cs="Times New Roman"/>
          <w:sz w:val="24"/>
          <w:szCs w:val="24"/>
        </w:rPr>
        <w:t>с. Корткерос</w:t>
      </w:r>
      <w:r w:rsidR="00D06295" w:rsidRPr="00AE0043">
        <w:rPr>
          <w:rFonts w:ascii="Times New Roman" w:hAnsi="Times New Roman" w:cs="Times New Roman"/>
          <w:sz w:val="24"/>
          <w:szCs w:val="24"/>
        </w:rPr>
        <w:t xml:space="preserve"> (</w:t>
      </w:r>
      <w:r w:rsidR="001F2A25" w:rsidRPr="00AE0043">
        <w:rPr>
          <w:rFonts w:ascii="Times New Roman" w:hAnsi="Times New Roman" w:cs="Times New Roman"/>
          <w:sz w:val="24"/>
          <w:szCs w:val="24"/>
        </w:rPr>
        <w:t>русский язык</w:t>
      </w:r>
      <w:r w:rsidR="00AE0043" w:rsidRPr="00AE0043">
        <w:rPr>
          <w:rFonts w:ascii="Times New Roman" w:hAnsi="Times New Roman" w:cs="Times New Roman"/>
          <w:sz w:val="24"/>
          <w:szCs w:val="24"/>
        </w:rPr>
        <w:t>, математика, информатика, география</w:t>
      </w:r>
      <w:r w:rsidR="00D06295" w:rsidRPr="00AE0043">
        <w:rPr>
          <w:rFonts w:ascii="Times New Roman" w:hAnsi="Times New Roman" w:cs="Times New Roman"/>
          <w:sz w:val="24"/>
          <w:szCs w:val="24"/>
        </w:rPr>
        <w:t xml:space="preserve">), </w:t>
      </w:r>
      <w:r w:rsidRPr="00AE0043">
        <w:rPr>
          <w:rFonts w:ascii="Times New Roman" w:hAnsi="Times New Roman" w:cs="Times New Roman"/>
          <w:sz w:val="24"/>
          <w:szCs w:val="24"/>
        </w:rPr>
        <w:t xml:space="preserve">МОУ «СОШ» с. </w:t>
      </w:r>
      <w:proofErr w:type="spellStart"/>
      <w:r w:rsidRPr="00AE0043">
        <w:rPr>
          <w:rFonts w:ascii="Times New Roman" w:hAnsi="Times New Roman" w:cs="Times New Roman"/>
          <w:sz w:val="24"/>
          <w:szCs w:val="24"/>
        </w:rPr>
        <w:t>Керес</w:t>
      </w:r>
      <w:proofErr w:type="spellEnd"/>
      <w:r w:rsidRPr="00AE0043">
        <w:rPr>
          <w:rFonts w:ascii="Times New Roman" w:hAnsi="Times New Roman" w:cs="Times New Roman"/>
          <w:sz w:val="24"/>
          <w:szCs w:val="24"/>
        </w:rPr>
        <w:t xml:space="preserve"> (</w:t>
      </w:r>
      <w:r w:rsidR="00AE0043" w:rsidRPr="00AE0043">
        <w:rPr>
          <w:rFonts w:ascii="Times New Roman" w:hAnsi="Times New Roman" w:cs="Times New Roman"/>
          <w:sz w:val="24"/>
          <w:szCs w:val="24"/>
        </w:rPr>
        <w:t>математика</w:t>
      </w:r>
      <w:r w:rsidRPr="00AE0043">
        <w:rPr>
          <w:rFonts w:ascii="Times New Roman" w:hAnsi="Times New Roman" w:cs="Times New Roman"/>
          <w:sz w:val="24"/>
          <w:szCs w:val="24"/>
        </w:rPr>
        <w:t>),</w:t>
      </w:r>
      <w:r w:rsidR="001F2A25" w:rsidRPr="00AE0043">
        <w:rPr>
          <w:rFonts w:ascii="Times New Roman" w:hAnsi="Times New Roman" w:cs="Times New Roman"/>
          <w:sz w:val="24"/>
          <w:szCs w:val="24"/>
        </w:rPr>
        <w:t xml:space="preserve"> МОУ «СОШ» п. </w:t>
      </w:r>
      <w:proofErr w:type="spellStart"/>
      <w:r w:rsidR="001F2A25" w:rsidRPr="00AE0043">
        <w:rPr>
          <w:rFonts w:ascii="Times New Roman" w:hAnsi="Times New Roman" w:cs="Times New Roman"/>
          <w:sz w:val="24"/>
          <w:szCs w:val="24"/>
        </w:rPr>
        <w:t>Подтыбок</w:t>
      </w:r>
      <w:proofErr w:type="spellEnd"/>
      <w:r w:rsidR="001F2A25" w:rsidRPr="00AE0043">
        <w:rPr>
          <w:rFonts w:ascii="Times New Roman" w:hAnsi="Times New Roman" w:cs="Times New Roman"/>
          <w:sz w:val="24"/>
          <w:szCs w:val="24"/>
        </w:rPr>
        <w:t xml:space="preserve"> (русский язык</w:t>
      </w:r>
      <w:r w:rsidR="00AE0043" w:rsidRPr="00AE0043">
        <w:rPr>
          <w:rFonts w:ascii="Times New Roman" w:hAnsi="Times New Roman" w:cs="Times New Roman"/>
          <w:sz w:val="24"/>
          <w:szCs w:val="24"/>
        </w:rPr>
        <w:t>, математика, информатика</w:t>
      </w:r>
      <w:r w:rsidR="001F2A25" w:rsidRPr="00AE0043">
        <w:rPr>
          <w:rFonts w:ascii="Times New Roman" w:hAnsi="Times New Roman" w:cs="Times New Roman"/>
          <w:sz w:val="24"/>
          <w:szCs w:val="24"/>
        </w:rPr>
        <w:t>),</w:t>
      </w:r>
      <w:r w:rsidR="00FD106A" w:rsidRPr="00AE0043">
        <w:rPr>
          <w:rFonts w:ascii="Times New Roman" w:hAnsi="Times New Roman" w:cs="Times New Roman"/>
          <w:sz w:val="24"/>
          <w:szCs w:val="24"/>
        </w:rPr>
        <w:t xml:space="preserve"> </w:t>
      </w:r>
      <w:r w:rsidR="00BF40BE" w:rsidRPr="00AE0043">
        <w:rPr>
          <w:rFonts w:ascii="Times New Roman" w:hAnsi="Times New Roman" w:cs="Times New Roman"/>
          <w:sz w:val="24"/>
          <w:szCs w:val="24"/>
        </w:rPr>
        <w:t xml:space="preserve">МОУ «СОШ» с. </w:t>
      </w:r>
      <w:proofErr w:type="spellStart"/>
      <w:r w:rsidR="00BF40BE" w:rsidRPr="00AE0043">
        <w:rPr>
          <w:rFonts w:ascii="Times New Roman" w:hAnsi="Times New Roman" w:cs="Times New Roman"/>
          <w:sz w:val="24"/>
          <w:szCs w:val="24"/>
        </w:rPr>
        <w:t>Подъельск</w:t>
      </w:r>
      <w:proofErr w:type="spellEnd"/>
      <w:r w:rsidR="00BF40BE" w:rsidRPr="00AE0043">
        <w:rPr>
          <w:rFonts w:ascii="Times New Roman" w:hAnsi="Times New Roman" w:cs="Times New Roman"/>
          <w:sz w:val="24"/>
          <w:szCs w:val="24"/>
        </w:rPr>
        <w:t xml:space="preserve"> (</w:t>
      </w:r>
      <w:r w:rsidR="00DF7A73" w:rsidRPr="00AE0043">
        <w:rPr>
          <w:rFonts w:ascii="Times New Roman" w:hAnsi="Times New Roman" w:cs="Times New Roman"/>
          <w:sz w:val="24"/>
          <w:szCs w:val="24"/>
        </w:rPr>
        <w:t>математика</w:t>
      </w:r>
      <w:r w:rsidR="00AE0043" w:rsidRPr="00AE0043">
        <w:rPr>
          <w:rFonts w:ascii="Times New Roman" w:hAnsi="Times New Roman" w:cs="Times New Roman"/>
          <w:sz w:val="24"/>
          <w:szCs w:val="24"/>
        </w:rPr>
        <w:t>, информатика, география</w:t>
      </w:r>
      <w:r w:rsidR="00BF40BE" w:rsidRPr="00AE0043">
        <w:rPr>
          <w:rFonts w:ascii="Times New Roman" w:hAnsi="Times New Roman" w:cs="Times New Roman"/>
          <w:sz w:val="24"/>
          <w:szCs w:val="24"/>
        </w:rPr>
        <w:t xml:space="preserve">), </w:t>
      </w:r>
      <w:r w:rsidR="00D06295" w:rsidRPr="00AE0043">
        <w:rPr>
          <w:rFonts w:ascii="Times New Roman" w:hAnsi="Times New Roman" w:cs="Times New Roman"/>
          <w:sz w:val="24"/>
          <w:szCs w:val="24"/>
        </w:rPr>
        <w:t>МОУ «</w:t>
      </w:r>
      <w:proofErr w:type="spellStart"/>
      <w:r w:rsidR="00D06295" w:rsidRPr="00AE0043">
        <w:rPr>
          <w:rFonts w:ascii="Times New Roman" w:hAnsi="Times New Roman" w:cs="Times New Roman"/>
          <w:sz w:val="24"/>
          <w:szCs w:val="24"/>
        </w:rPr>
        <w:t>Сторожевская</w:t>
      </w:r>
      <w:proofErr w:type="spellEnd"/>
      <w:r w:rsidR="00D06295" w:rsidRPr="00AE0043">
        <w:rPr>
          <w:rFonts w:ascii="Times New Roman" w:hAnsi="Times New Roman" w:cs="Times New Roman"/>
          <w:sz w:val="24"/>
          <w:szCs w:val="24"/>
        </w:rPr>
        <w:t xml:space="preserve"> СОШ» (</w:t>
      </w:r>
      <w:r w:rsidR="00D008D3" w:rsidRPr="00AE0043">
        <w:rPr>
          <w:rFonts w:ascii="Times New Roman" w:hAnsi="Times New Roman" w:cs="Times New Roman"/>
          <w:sz w:val="24"/>
          <w:szCs w:val="24"/>
        </w:rPr>
        <w:t xml:space="preserve">русский язык, </w:t>
      </w:r>
      <w:r w:rsidR="001F2A25" w:rsidRPr="00AE0043">
        <w:rPr>
          <w:rFonts w:ascii="Times New Roman" w:hAnsi="Times New Roman" w:cs="Times New Roman"/>
          <w:sz w:val="24"/>
          <w:szCs w:val="24"/>
        </w:rPr>
        <w:t>математика</w:t>
      </w:r>
      <w:r w:rsidR="00AE0043" w:rsidRPr="00AE0043">
        <w:rPr>
          <w:rFonts w:ascii="Times New Roman" w:hAnsi="Times New Roman" w:cs="Times New Roman"/>
          <w:sz w:val="24"/>
          <w:szCs w:val="24"/>
        </w:rPr>
        <w:t>, информатика, география</w:t>
      </w:r>
      <w:r w:rsidR="00D06295" w:rsidRPr="00AE0043">
        <w:rPr>
          <w:rFonts w:ascii="Times New Roman" w:hAnsi="Times New Roman" w:cs="Times New Roman"/>
          <w:sz w:val="24"/>
          <w:szCs w:val="24"/>
        </w:rPr>
        <w:t>),</w:t>
      </w:r>
      <w:r w:rsidR="00D008D3" w:rsidRPr="00AE0043">
        <w:rPr>
          <w:rFonts w:ascii="Times New Roman" w:hAnsi="Times New Roman" w:cs="Times New Roman"/>
          <w:sz w:val="24"/>
          <w:szCs w:val="24"/>
        </w:rPr>
        <w:t xml:space="preserve"> </w:t>
      </w:r>
      <w:r w:rsidR="00BF40BE" w:rsidRPr="00AE0043">
        <w:rPr>
          <w:rFonts w:ascii="Times New Roman" w:hAnsi="Times New Roman" w:cs="Times New Roman"/>
          <w:sz w:val="24"/>
          <w:szCs w:val="24"/>
        </w:rPr>
        <w:t>МОУ «СОШ» с. Большелуг (</w:t>
      </w:r>
      <w:r w:rsidR="00DF7A73" w:rsidRPr="00AE0043">
        <w:rPr>
          <w:rFonts w:ascii="Times New Roman" w:hAnsi="Times New Roman" w:cs="Times New Roman"/>
          <w:sz w:val="24"/>
          <w:szCs w:val="24"/>
        </w:rPr>
        <w:t>математика,</w:t>
      </w:r>
      <w:r w:rsidR="00AE0043" w:rsidRPr="00AE0043">
        <w:rPr>
          <w:rFonts w:ascii="Times New Roman" w:hAnsi="Times New Roman" w:cs="Times New Roman"/>
          <w:sz w:val="24"/>
          <w:szCs w:val="24"/>
        </w:rPr>
        <w:t xml:space="preserve"> информатика</w:t>
      </w:r>
      <w:r w:rsidR="00BF40BE" w:rsidRPr="00AE0043">
        <w:rPr>
          <w:rFonts w:ascii="Times New Roman" w:hAnsi="Times New Roman" w:cs="Times New Roman"/>
          <w:sz w:val="24"/>
          <w:szCs w:val="24"/>
        </w:rPr>
        <w:t>), МОУ «СОШ» с. Богородск (математика</w:t>
      </w:r>
      <w:r w:rsidR="00AE0043" w:rsidRPr="00AE0043">
        <w:rPr>
          <w:rFonts w:ascii="Times New Roman" w:hAnsi="Times New Roman" w:cs="Times New Roman"/>
          <w:sz w:val="24"/>
          <w:szCs w:val="24"/>
        </w:rPr>
        <w:t>, химия</w:t>
      </w:r>
      <w:r w:rsidR="00BF40BE" w:rsidRPr="00AE0043">
        <w:rPr>
          <w:rFonts w:ascii="Times New Roman" w:hAnsi="Times New Roman" w:cs="Times New Roman"/>
          <w:sz w:val="24"/>
          <w:szCs w:val="24"/>
        </w:rPr>
        <w:t>)</w:t>
      </w:r>
      <w:r w:rsidR="001F2A25" w:rsidRPr="00AE0043">
        <w:rPr>
          <w:rFonts w:ascii="Times New Roman" w:hAnsi="Times New Roman" w:cs="Times New Roman"/>
          <w:sz w:val="24"/>
          <w:szCs w:val="24"/>
        </w:rPr>
        <w:t xml:space="preserve">, МОУ «ООШ» п. </w:t>
      </w:r>
      <w:proofErr w:type="spellStart"/>
      <w:r w:rsidR="001F2A25" w:rsidRPr="00AE0043">
        <w:rPr>
          <w:rFonts w:ascii="Times New Roman" w:hAnsi="Times New Roman" w:cs="Times New Roman"/>
          <w:sz w:val="24"/>
          <w:szCs w:val="24"/>
        </w:rPr>
        <w:t>Визябож</w:t>
      </w:r>
      <w:proofErr w:type="spellEnd"/>
      <w:r w:rsidR="00AE0043" w:rsidRPr="00AE0043">
        <w:rPr>
          <w:rFonts w:ascii="Times New Roman" w:hAnsi="Times New Roman" w:cs="Times New Roman"/>
          <w:sz w:val="24"/>
          <w:szCs w:val="24"/>
        </w:rPr>
        <w:t xml:space="preserve"> (русский язык, география, обществознание)</w:t>
      </w:r>
      <w:r w:rsidRPr="00AE0043">
        <w:rPr>
          <w:rFonts w:ascii="Times New Roman" w:hAnsi="Times New Roman" w:cs="Times New Roman"/>
          <w:sz w:val="24"/>
          <w:szCs w:val="24"/>
        </w:rPr>
        <w:t>.</w:t>
      </w:r>
    </w:p>
    <w:p w:rsidR="003D4550" w:rsidRPr="00AE0043" w:rsidRDefault="00574ABE" w:rsidP="00D03B15">
      <w:pPr>
        <w:spacing w:after="0" w:line="240" w:lineRule="auto"/>
        <w:ind w:firstLine="567"/>
        <w:jc w:val="both"/>
        <w:rPr>
          <w:rFonts w:ascii="Times New Roman" w:hAnsi="Times New Roman" w:cs="Times New Roman"/>
          <w:sz w:val="24"/>
          <w:szCs w:val="24"/>
        </w:rPr>
      </w:pPr>
      <w:r w:rsidRPr="00AE0043">
        <w:rPr>
          <w:rFonts w:ascii="Times New Roman" w:hAnsi="Times New Roman" w:cs="Times New Roman"/>
          <w:sz w:val="24"/>
          <w:szCs w:val="24"/>
        </w:rPr>
        <w:t xml:space="preserve"> В основной период 20</w:t>
      </w:r>
      <w:r w:rsidR="00543BF0" w:rsidRPr="00AE0043">
        <w:rPr>
          <w:rFonts w:ascii="Times New Roman" w:hAnsi="Times New Roman" w:cs="Times New Roman"/>
          <w:sz w:val="24"/>
          <w:szCs w:val="24"/>
        </w:rPr>
        <w:t>2</w:t>
      </w:r>
      <w:r w:rsidR="00AE0043" w:rsidRPr="00AE0043">
        <w:rPr>
          <w:rFonts w:ascii="Times New Roman" w:hAnsi="Times New Roman" w:cs="Times New Roman"/>
          <w:sz w:val="24"/>
          <w:szCs w:val="24"/>
        </w:rPr>
        <w:t>4</w:t>
      </w:r>
      <w:r w:rsidRPr="00AE0043">
        <w:rPr>
          <w:rFonts w:ascii="Times New Roman" w:hAnsi="Times New Roman" w:cs="Times New Roman"/>
          <w:sz w:val="24"/>
          <w:szCs w:val="24"/>
        </w:rPr>
        <w:t xml:space="preserve"> года </w:t>
      </w:r>
      <w:r w:rsidR="00AE0043" w:rsidRPr="00AE0043">
        <w:rPr>
          <w:rFonts w:ascii="Times New Roman" w:hAnsi="Times New Roman" w:cs="Times New Roman"/>
          <w:sz w:val="24"/>
          <w:szCs w:val="24"/>
        </w:rPr>
        <w:t>11,9</w:t>
      </w:r>
      <w:r w:rsidRPr="00AE0043">
        <w:rPr>
          <w:rFonts w:ascii="Times New Roman" w:hAnsi="Times New Roman" w:cs="Times New Roman"/>
          <w:sz w:val="24"/>
          <w:szCs w:val="24"/>
        </w:rPr>
        <w:t xml:space="preserve"> процент</w:t>
      </w:r>
      <w:r w:rsidR="00FB6332" w:rsidRPr="00AE0043">
        <w:rPr>
          <w:rFonts w:ascii="Times New Roman" w:hAnsi="Times New Roman" w:cs="Times New Roman"/>
          <w:sz w:val="24"/>
          <w:szCs w:val="24"/>
        </w:rPr>
        <w:t>а</w:t>
      </w:r>
      <w:r w:rsidRPr="00AE0043">
        <w:rPr>
          <w:rFonts w:ascii="Times New Roman" w:hAnsi="Times New Roman" w:cs="Times New Roman"/>
          <w:sz w:val="24"/>
          <w:szCs w:val="24"/>
        </w:rPr>
        <w:t xml:space="preserve"> выпускников 9-х классов (</w:t>
      </w:r>
      <w:r w:rsidR="00AE0043" w:rsidRPr="00AE0043">
        <w:rPr>
          <w:rFonts w:ascii="Times New Roman" w:hAnsi="Times New Roman" w:cs="Times New Roman"/>
          <w:sz w:val="24"/>
          <w:szCs w:val="24"/>
        </w:rPr>
        <w:t>20</w:t>
      </w:r>
      <w:r w:rsidRPr="00AE0043">
        <w:rPr>
          <w:rFonts w:ascii="Times New Roman" w:hAnsi="Times New Roman" w:cs="Times New Roman"/>
          <w:sz w:val="24"/>
          <w:szCs w:val="24"/>
        </w:rPr>
        <w:t xml:space="preserve"> человек:</w:t>
      </w:r>
      <w:r w:rsidR="00543BF0" w:rsidRPr="00AE0043">
        <w:rPr>
          <w:rFonts w:ascii="Times New Roman" w:hAnsi="Times New Roman" w:cs="Times New Roman"/>
          <w:sz w:val="24"/>
          <w:szCs w:val="24"/>
        </w:rPr>
        <w:t xml:space="preserve"> </w:t>
      </w:r>
      <w:r w:rsidR="00AE0043" w:rsidRPr="00AE0043">
        <w:rPr>
          <w:rFonts w:ascii="Times New Roman" w:hAnsi="Times New Roman" w:cs="Times New Roman"/>
          <w:sz w:val="24"/>
          <w:szCs w:val="24"/>
        </w:rPr>
        <w:t>1</w:t>
      </w:r>
      <w:r w:rsidR="00543BF0" w:rsidRPr="00AE0043">
        <w:rPr>
          <w:rFonts w:ascii="Times New Roman" w:hAnsi="Times New Roman" w:cs="Times New Roman"/>
          <w:sz w:val="24"/>
          <w:szCs w:val="24"/>
        </w:rPr>
        <w:t xml:space="preserve"> человек по 4 учебным предметам,</w:t>
      </w:r>
      <w:r w:rsidR="00E96F49" w:rsidRPr="00AE0043">
        <w:rPr>
          <w:rFonts w:ascii="Times New Roman" w:hAnsi="Times New Roman" w:cs="Times New Roman"/>
          <w:sz w:val="24"/>
          <w:szCs w:val="24"/>
        </w:rPr>
        <w:t xml:space="preserve"> </w:t>
      </w:r>
      <w:r w:rsidR="00AE0043" w:rsidRPr="00AE0043">
        <w:rPr>
          <w:rFonts w:ascii="Times New Roman" w:hAnsi="Times New Roman" w:cs="Times New Roman"/>
          <w:sz w:val="24"/>
          <w:szCs w:val="24"/>
        </w:rPr>
        <w:t>8</w:t>
      </w:r>
      <w:r w:rsidR="00E96F49" w:rsidRPr="00AE0043">
        <w:rPr>
          <w:rFonts w:ascii="Times New Roman" w:hAnsi="Times New Roman" w:cs="Times New Roman"/>
          <w:sz w:val="24"/>
          <w:szCs w:val="24"/>
        </w:rPr>
        <w:t xml:space="preserve"> человек по трем учебным предметам,</w:t>
      </w:r>
      <w:r w:rsidRPr="00AE0043">
        <w:rPr>
          <w:rFonts w:ascii="Times New Roman" w:hAnsi="Times New Roman" w:cs="Times New Roman"/>
          <w:sz w:val="24"/>
          <w:szCs w:val="24"/>
        </w:rPr>
        <w:t xml:space="preserve"> </w:t>
      </w:r>
      <w:r w:rsidR="00AE0043" w:rsidRPr="00AE0043">
        <w:rPr>
          <w:rFonts w:ascii="Times New Roman" w:hAnsi="Times New Roman" w:cs="Times New Roman"/>
          <w:sz w:val="24"/>
          <w:szCs w:val="24"/>
        </w:rPr>
        <w:t>1</w:t>
      </w:r>
      <w:r w:rsidRPr="00AE0043">
        <w:rPr>
          <w:rFonts w:ascii="Times New Roman" w:hAnsi="Times New Roman" w:cs="Times New Roman"/>
          <w:sz w:val="24"/>
          <w:szCs w:val="24"/>
        </w:rPr>
        <w:t xml:space="preserve"> человек</w:t>
      </w:r>
      <w:r w:rsidR="00FB6332" w:rsidRPr="00AE0043">
        <w:rPr>
          <w:rFonts w:ascii="Times New Roman" w:hAnsi="Times New Roman" w:cs="Times New Roman"/>
          <w:sz w:val="24"/>
          <w:szCs w:val="24"/>
        </w:rPr>
        <w:t xml:space="preserve"> имее</w:t>
      </w:r>
      <w:r w:rsidRPr="00AE0043">
        <w:rPr>
          <w:rFonts w:ascii="Times New Roman" w:hAnsi="Times New Roman" w:cs="Times New Roman"/>
          <w:sz w:val="24"/>
          <w:szCs w:val="24"/>
        </w:rPr>
        <w:t>т неудовлетворительн</w:t>
      </w:r>
      <w:r w:rsidR="00FB6332" w:rsidRPr="00AE0043">
        <w:rPr>
          <w:rFonts w:ascii="Times New Roman" w:hAnsi="Times New Roman" w:cs="Times New Roman"/>
          <w:sz w:val="24"/>
          <w:szCs w:val="24"/>
        </w:rPr>
        <w:t>ый</w:t>
      </w:r>
      <w:r w:rsidRPr="00AE0043">
        <w:rPr>
          <w:rFonts w:ascii="Times New Roman" w:hAnsi="Times New Roman" w:cs="Times New Roman"/>
          <w:sz w:val="24"/>
          <w:szCs w:val="24"/>
        </w:rPr>
        <w:t xml:space="preserve"> результа</w:t>
      </w:r>
      <w:r w:rsidR="00FB6332" w:rsidRPr="00AE0043">
        <w:rPr>
          <w:rFonts w:ascii="Times New Roman" w:hAnsi="Times New Roman" w:cs="Times New Roman"/>
          <w:sz w:val="24"/>
          <w:szCs w:val="24"/>
        </w:rPr>
        <w:t>т</w:t>
      </w:r>
      <w:r w:rsidRPr="00AE0043">
        <w:rPr>
          <w:rFonts w:ascii="Times New Roman" w:hAnsi="Times New Roman" w:cs="Times New Roman"/>
          <w:sz w:val="24"/>
          <w:szCs w:val="24"/>
        </w:rPr>
        <w:t xml:space="preserve">ы по </w:t>
      </w:r>
      <w:r w:rsidR="00FB6332" w:rsidRPr="00AE0043">
        <w:rPr>
          <w:rFonts w:ascii="Times New Roman" w:hAnsi="Times New Roman" w:cs="Times New Roman"/>
          <w:sz w:val="24"/>
          <w:szCs w:val="24"/>
        </w:rPr>
        <w:t>двум</w:t>
      </w:r>
      <w:r w:rsidRPr="00AE0043">
        <w:rPr>
          <w:rFonts w:ascii="Times New Roman" w:hAnsi="Times New Roman" w:cs="Times New Roman"/>
          <w:sz w:val="24"/>
          <w:szCs w:val="24"/>
        </w:rPr>
        <w:t xml:space="preserve"> учебным предметам, </w:t>
      </w:r>
      <w:r w:rsidR="00AE0043" w:rsidRPr="00AE0043">
        <w:rPr>
          <w:rFonts w:ascii="Times New Roman" w:hAnsi="Times New Roman" w:cs="Times New Roman"/>
          <w:sz w:val="24"/>
          <w:szCs w:val="24"/>
        </w:rPr>
        <w:t>10</w:t>
      </w:r>
      <w:r w:rsidR="00FB6332" w:rsidRPr="00AE0043">
        <w:rPr>
          <w:rFonts w:ascii="Times New Roman" w:hAnsi="Times New Roman" w:cs="Times New Roman"/>
          <w:sz w:val="24"/>
          <w:szCs w:val="24"/>
        </w:rPr>
        <w:t xml:space="preserve"> человек п</w:t>
      </w:r>
      <w:r w:rsidRPr="00AE0043">
        <w:rPr>
          <w:rFonts w:ascii="Times New Roman" w:hAnsi="Times New Roman" w:cs="Times New Roman"/>
          <w:sz w:val="24"/>
          <w:szCs w:val="24"/>
        </w:rPr>
        <w:t xml:space="preserve">о </w:t>
      </w:r>
      <w:r w:rsidR="00FB6332" w:rsidRPr="00AE0043">
        <w:rPr>
          <w:rFonts w:ascii="Times New Roman" w:hAnsi="Times New Roman" w:cs="Times New Roman"/>
          <w:sz w:val="24"/>
          <w:szCs w:val="24"/>
        </w:rPr>
        <w:t>одно</w:t>
      </w:r>
      <w:r w:rsidRPr="00AE0043">
        <w:rPr>
          <w:rFonts w:ascii="Times New Roman" w:hAnsi="Times New Roman" w:cs="Times New Roman"/>
          <w:sz w:val="24"/>
          <w:szCs w:val="24"/>
        </w:rPr>
        <w:t>му учебному предмету)</w:t>
      </w:r>
      <w:r w:rsidR="00E96F49" w:rsidRPr="00AE0043">
        <w:rPr>
          <w:rFonts w:ascii="Times New Roman" w:hAnsi="Times New Roman" w:cs="Times New Roman"/>
          <w:sz w:val="24"/>
          <w:szCs w:val="24"/>
        </w:rPr>
        <w:t>.</w:t>
      </w:r>
      <w:r w:rsidRPr="00AE0043">
        <w:rPr>
          <w:rFonts w:ascii="Times New Roman" w:hAnsi="Times New Roman" w:cs="Times New Roman"/>
          <w:sz w:val="24"/>
          <w:szCs w:val="24"/>
        </w:rPr>
        <w:t xml:space="preserve"> </w:t>
      </w:r>
    </w:p>
    <w:p w:rsidR="00F46FDB" w:rsidRPr="00CC416F" w:rsidRDefault="00574ABE" w:rsidP="00D03B15">
      <w:pPr>
        <w:spacing w:line="240" w:lineRule="auto"/>
        <w:ind w:firstLine="567"/>
        <w:jc w:val="both"/>
        <w:rPr>
          <w:rFonts w:ascii="Times New Roman" w:hAnsi="Times New Roman" w:cs="Times New Roman"/>
          <w:sz w:val="24"/>
          <w:szCs w:val="24"/>
        </w:rPr>
      </w:pPr>
      <w:r w:rsidRPr="00AE0043">
        <w:rPr>
          <w:rFonts w:ascii="Times New Roman" w:hAnsi="Times New Roman" w:cs="Times New Roman"/>
          <w:sz w:val="24"/>
          <w:szCs w:val="24"/>
        </w:rPr>
        <w:t xml:space="preserve">Наиболее высокие результаты ОГЭ по учебным предметам по выбору </w:t>
      </w:r>
      <w:r w:rsidR="001C6E70" w:rsidRPr="00AE0043">
        <w:rPr>
          <w:rFonts w:ascii="Times New Roman" w:hAnsi="Times New Roman" w:cs="Times New Roman"/>
          <w:sz w:val="24"/>
          <w:szCs w:val="24"/>
        </w:rPr>
        <w:t>продемонстрировали: -</w:t>
      </w:r>
      <w:r w:rsidRPr="00AE0043">
        <w:rPr>
          <w:rFonts w:ascii="Times New Roman" w:hAnsi="Times New Roman" w:cs="Times New Roman"/>
          <w:sz w:val="24"/>
          <w:szCs w:val="24"/>
        </w:rPr>
        <w:t xml:space="preserve"> по муниципалитету</w:t>
      </w:r>
      <w:r w:rsidRPr="00CC416F">
        <w:rPr>
          <w:rFonts w:ascii="Times New Roman" w:hAnsi="Times New Roman" w:cs="Times New Roman"/>
          <w:sz w:val="24"/>
          <w:szCs w:val="24"/>
        </w:rPr>
        <w:t xml:space="preserve">: </w:t>
      </w:r>
      <w:r w:rsidR="00F46FDB" w:rsidRPr="00CC416F">
        <w:rPr>
          <w:rFonts w:ascii="Times New Roman" w:hAnsi="Times New Roman" w:cs="Times New Roman"/>
          <w:sz w:val="24"/>
          <w:szCs w:val="24"/>
        </w:rPr>
        <w:t xml:space="preserve">МОУ «СОШ» п. </w:t>
      </w:r>
      <w:proofErr w:type="spellStart"/>
      <w:r w:rsidR="00900C46" w:rsidRPr="00CC416F">
        <w:rPr>
          <w:rFonts w:ascii="Times New Roman" w:hAnsi="Times New Roman" w:cs="Times New Roman"/>
          <w:sz w:val="24"/>
          <w:szCs w:val="24"/>
        </w:rPr>
        <w:t>Аджером</w:t>
      </w:r>
      <w:proofErr w:type="spellEnd"/>
      <w:r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английский язык, коми язык</w:t>
      </w:r>
      <w:r w:rsidRPr="00CC416F">
        <w:rPr>
          <w:rFonts w:ascii="Times New Roman" w:hAnsi="Times New Roman" w:cs="Times New Roman"/>
          <w:sz w:val="24"/>
          <w:szCs w:val="24"/>
        </w:rPr>
        <w:t>),</w:t>
      </w:r>
      <w:r w:rsidR="00543BF0" w:rsidRPr="00CC416F">
        <w:rPr>
          <w:rFonts w:ascii="Times New Roman" w:hAnsi="Times New Roman" w:cs="Times New Roman"/>
          <w:sz w:val="24"/>
          <w:szCs w:val="24"/>
        </w:rPr>
        <w:t xml:space="preserve"> </w:t>
      </w:r>
      <w:r w:rsidR="00DE6D1D" w:rsidRPr="00CC416F">
        <w:rPr>
          <w:rFonts w:ascii="Times New Roman" w:hAnsi="Times New Roman" w:cs="Times New Roman"/>
          <w:sz w:val="24"/>
          <w:szCs w:val="24"/>
        </w:rPr>
        <w:t>МОУ «СОШ» с. Корткерос (</w:t>
      </w:r>
      <w:r w:rsidR="00902838" w:rsidRPr="00CC416F">
        <w:rPr>
          <w:rFonts w:ascii="Times New Roman" w:hAnsi="Times New Roman" w:cs="Times New Roman"/>
          <w:sz w:val="24"/>
          <w:szCs w:val="24"/>
        </w:rPr>
        <w:t>физика</w:t>
      </w:r>
      <w:r w:rsidR="00DE6D1D" w:rsidRPr="00CC416F">
        <w:rPr>
          <w:rFonts w:ascii="Times New Roman" w:hAnsi="Times New Roman" w:cs="Times New Roman"/>
          <w:sz w:val="24"/>
          <w:szCs w:val="24"/>
        </w:rPr>
        <w:t>),</w:t>
      </w:r>
      <w:r w:rsidR="00596396" w:rsidRPr="00CC416F">
        <w:rPr>
          <w:rFonts w:ascii="Times New Roman" w:hAnsi="Times New Roman" w:cs="Times New Roman"/>
          <w:sz w:val="24"/>
          <w:szCs w:val="24"/>
        </w:rPr>
        <w:t xml:space="preserve"> МОУ «СОШ» с. </w:t>
      </w:r>
      <w:proofErr w:type="spellStart"/>
      <w:r w:rsidR="00596396" w:rsidRPr="00CC416F">
        <w:rPr>
          <w:rFonts w:ascii="Times New Roman" w:hAnsi="Times New Roman" w:cs="Times New Roman"/>
          <w:sz w:val="24"/>
          <w:szCs w:val="24"/>
        </w:rPr>
        <w:t>Керес</w:t>
      </w:r>
      <w:proofErr w:type="spellEnd"/>
      <w:r w:rsidR="00596396"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русский язык, история</w:t>
      </w:r>
      <w:r w:rsidR="00596396"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МОУ «</w:t>
      </w:r>
      <w:proofErr w:type="spellStart"/>
      <w:r w:rsidR="00CC416F" w:rsidRPr="00CC416F">
        <w:rPr>
          <w:rFonts w:ascii="Times New Roman" w:hAnsi="Times New Roman" w:cs="Times New Roman"/>
          <w:sz w:val="24"/>
          <w:szCs w:val="24"/>
        </w:rPr>
        <w:t>Сторожевская</w:t>
      </w:r>
      <w:proofErr w:type="spellEnd"/>
      <w:r w:rsidR="00CC416F"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СОШ» (коми язык), МОУ «СОШ» с. Нившера (география),</w:t>
      </w:r>
      <w:r w:rsidR="00DE6D1D" w:rsidRPr="00CC416F">
        <w:rPr>
          <w:rFonts w:ascii="Times New Roman" w:hAnsi="Times New Roman" w:cs="Times New Roman"/>
          <w:sz w:val="24"/>
          <w:szCs w:val="24"/>
        </w:rPr>
        <w:t xml:space="preserve"> </w:t>
      </w:r>
      <w:r w:rsidR="00596396" w:rsidRPr="00CC416F">
        <w:rPr>
          <w:rFonts w:ascii="Times New Roman" w:hAnsi="Times New Roman" w:cs="Times New Roman"/>
          <w:sz w:val="24"/>
          <w:szCs w:val="24"/>
        </w:rPr>
        <w:t>МОУ «СОШ» с. Богородск (</w:t>
      </w:r>
      <w:r w:rsidR="00902838" w:rsidRPr="00CC416F">
        <w:rPr>
          <w:rFonts w:ascii="Times New Roman" w:hAnsi="Times New Roman" w:cs="Times New Roman"/>
          <w:sz w:val="24"/>
          <w:szCs w:val="24"/>
        </w:rPr>
        <w:t>информатика, биология, обществознание</w:t>
      </w:r>
      <w:r w:rsidR="00596396" w:rsidRPr="00CC416F">
        <w:rPr>
          <w:rFonts w:ascii="Times New Roman" w:hAnsi="Times New Roman" w:cs="Times New Roman"/>
          <w:sz w:val="24"/>
          <w:szCs w:val="24"/>
        </w:rPr>
        <w:t xml:space="preserve">), </w:t>
      </w:r>
      <w:r w:rsidR="00DE6D1D" w:rsidRPr="00CC416F">
        <w:rPr>
          <w:rFonts w:ascii="Times New Roman" w:hAnsi="Times New Roman" w:cs="Times New Roman"/>
          <w:sz w:val="24"/>
          <w:szCs w:val="24"/>
        </w:rPr>
        <w:t xml:space="preserve"> </w:t>
      </w:r>
      <w:r w:rsidR="00900C46" w:rsidRPr="00CC416F">
        <w:rPr>
          <w:rFonts w:ascii="Times New Roman" w:hAnsi="Times New Roman" w:cs="Times New Roman"/>
          <w:sz w:val="24"/>
          <w:szCs w:val="24"/>
        </w:rPr>
        <w:t xml:space="preserve">МОУ «ООШ» с. </w:t>
      </w:r>
      <w:proofErr w:type="spellStart"/>
      <w:r w:rsidR="00900C46" w:rsidRPr="00CC416F">
        <w:rPr>
          <w:rFonts w:ascii="Times New Roman" w:hAnsi="Times New Roman" w:cs="Times New Roman"/>
          <w:sz w:val="24"/>
          <w:szCs w:val="24"/>
        </w:rPr>
        <w:t>Небдино</w:t>
      </w:r>
      <w:proofErr w:type="spellEnd"/>
      <w:r w:rsidR="00900C46"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математика, химия</w:t>
      </w:r>
      <w:r w:rsidR="00900C46" w:rsidRPr="00CC416F">
        <w:rPr>
          <w:rFonts w:ascii="Times New Roman" w:hAnsi="Times New Roman" w:cs="Times New Roman"/>
          <w:sz w:val="24"/>
          <w:szCs w:val="24"/>
        </w:rPr>
        <w:t>)</w:t>
      </w:r>
      <w:r w:rsidR="00F46FDB" w:rsidRPr="00CC416F">
        <w:rPr>
          <w:rFonts w:ascii="Times New Roman" w:hAnsi="Times New Roman" w:cs="Times New Roman"/>
          <w:sz w:val="24"/>
          <w:szCs w:val="24"/>
        </w:rPr>
        <w:t>.</w:t>
      </w:r>
    </w:p>
    <w:p w:rsidR="00B70121" w:rsidRPr="00CC416F" w:rsidRDefault="00574ABE" w:rsidP="00D03B15">
      <w:pPr>
        <w:spacing w:line="240" w:lineRule="auto"/>
        <w:ind w:firstLine="567"/>
        <w:jc w:val="both"/>
        <w:rPr>
          <w:rFonts w:ascii="Times New Roman" w:hAnsi="Times New Roman" w:cs="Times New Roman"/>
          <w:sz w:val="24"/>
          <w:szCs w:val="24"/>
        </w:rPr>
      </w:pPr>
      <w:r w:rsidRPr="00CC416F">
        <w:rPr>
          <w:rFonts w:ascii="Times New Roman" w:hAnsi="Times New Roman" w:cs="Times New Roman"/>
          <w:sz w:val="24"/>
          <w:szCs w:val="24"/>
        </w:rPr>
        <w:t xml:space="preserve">Наиболее низкие результаты ОГЭ по учебным предметам по выбору продемонстрировали: - по муниципалитету: </w:t>
      </w:r>
      <w:r w:rsidR="00902838" w:rsidRPr="00CC416F">
        <w:rPr>
          <w:rFonts w:ascii="Times New Roman" w:hAnsi="Times New Roman" w:cs="Times New Roman"/>
          <w:sz w:val="24"/>
          <w:szCs w:val="24"/>
        </w:rPr>
        <w:t xml:space="preserve">МОУ «СОШ» </w:t>
      </w:r>
      <w:proofErr w:type="spellStart"/>
      <w:r w:rsidR="00902838" w:rsidRPr="00CC416F">
        <w:rPr>
          <w:rFonts w:ascii="Times New Roman" w:hAnsi="Times New Roman" w:cs="Times New Roman"/>
          <w:sz w:val="24"/>
          <w:szCs w:val="24"/>
        </w:rPr>
        <w:t>Усть-Лэкчим</w:t>
      </w:r>
      <w:proofErr w:type="spellEnd"/>
      <w:r w:rsidR="00902838" w:rsidRPr="00CC416F">
        <w:rPr>
          <w:rFonts w:ascii="Times New Roman" w:hAnsi="Times New Roman" w:cs="Times New Roman"/>
          <w:sz w:val="24"/>
          <w:szCs w:val="24"/>
        </w:rPr>
        <w:t xml:space="preserve"> (литература), </w:t>
      </w:r>
      <w:r w:rsidR="004040F4" w:rsidRPr="00CC416F">
        <w:rPr>
          <w:rFonts w:ascii="Times New Roman" w:hAnsi="Times New Roman" w:cs="Times New Roman"/>
          <w:sz w:val="24"/>
          <w:szCs w:val="24"/>
        </w:rPr>
        <w:t xml:space="preserve">МОУ «СОШ» п. </w:t>
      </w:r>
      <w:proofErr w:type="spellStart"/>
      <w:r w:rsidR="004040F4" w:rsidRPr="00CC416F">
        <w:rPr>
          <w:rFonts w:ascii="Times New Roman" w:hAnsi="Times New Roman" w:cs="Times New Roman"/>
          <w:sz w:val="24"/>
          <w:szCs w:val="24"/>
        </w:rPr>
        <w:t>Аджером</w:t>
      </w:r>
      <w:proofErr w:type="spellEnd"/>
      <w:r w:rsidR="004040F4"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физика</w:t>
      </w:r>
      <w:r w:rsidR="004040F4" w:rsidRPr="00CC416F">
        <w:rPr>
          <w:rFonts w:ascii="Times New Roman" w:hAnsi="Times New Roman" w:cs="Times New Roman"/>
          <w:sz w:val="24"/>
          <w:szCs w:val="24"/>
        </w:rPr>
        <w:t>),</w:t>
      </w:r>
      <w:r w:rsidR="00902838" w:rsidRPr="00CC416F">
        <w:rPr>
          <w:rFonts w:ascii="Times New Roman" w:hAnsi="Times New Roman" w:cs="Times New Roman"/>
          <w:sz w:val="24"/>
          <w:szCs w:val="24"/>
        </w:rPr>
        <w:t xml:space="preserve"> МОУ «СОШ» п. Приозерный (русский язык, биология), </w:t>
      </w:r>
      <w:r w:rsidR="00596396" w:rsidRPr="00CC416F">
        <w:rPr>
          <w:rFonts w:ascii="Times New Roman" w:hAnsi="Times New Roman" w:cs="Times New Roman"/>
          <w:sz w:val="24"/>
          <w:szCs w:val="24"/>
        </w:rPr>
        <w:t>МОУ «СОШ» с. Корткерос (</w:t>
      </w:r>
      <w:r w:rsidR="00902838" w:rsidRPr="00CC416F">
        <w:rPr>
          <w:rFonts w:ascii="Times New Roman" w:hAnsi="Times New Roman" w:cs="Times New Roman"/>
          <w:sz w:val="24"/>
          <w:szCs w:val="24"/>
        </w:rPr>
        <w:t>химия, литература</w:t>
      </w:r>
      <w:r w:rsidR="00596396" w:rsidRPr="00CC416F">
        <w:rPr>
          <w:rFonts w:ascii="Times New Roman" w:hAnsi="Times New Roman" w:cs="Times New Roman"/>
          <w:sz w:val="24"/>
          <w:szCs w:val="24"/>
        </w:rPr>
        <w:t xml:space="preserve">), МОУ «СОШ» п. </w:t>
      </w:r>
      <w:proofErr w:type="spellStart"/>
      <w:r w:rsidR="00596396" w:rsidRPr="00CC416F">
        <w:rPr>
          <w:rFonts w:ascii="Times New Roman" w:hAnsi="Times New Roman" w:cs="Times New Roman"/>
          <w:sz w:val="24"/>
          <w:szCs w:val="24"/>
        </w:rPr>
        <w:t>Подтыбок</w:t>
      </w:r>
      <w:proofErr w:type="spellEnd"/>
      <w:r w:rsidR="00596396"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математика</w:t>
      </w:r>
      <w:r w:rsidR="00CC416F" w:rsidRPr="00CC416F">
        <w:rPr>
          <w:rFonts w:ascii="Times New Roman" w:hAnsi="Times New Roman" w:cs="Times New Roman"/>
          <w:sz w:val="24"/>
          <w:szCs w:val="24"/>
        </w:rPr>
        <w:t>, коми язык</w:t>
      </w:r>
      <w:r w:rsidR="00596396" w:rsidRPr="00CC416F">
        <w:rPr>
          <w:rFonts w:ascii="Times New Roman" w:hAnsi="Times New Roman" w:cs="Times New Roman"/>
          <w:sz w:val="24"/>
          <w:szCs w:val="24"/>
        </w:rPr>
        <w:t xml:space="preserve">), </w:t>
      </w:r>
      <w:r w:rsidR="00335A0B" w:rsidRPr="00CC416F">
        <w:rPr>
          <w:rFonts w:ascii="Times New Roman" w:hAnsi="Times New Roman" w:cs="Times New Roman"/>
          <w:sz w:val="24"/>
          <w:szCs w:val="24"/>
        </w:rPr>
        <w:t>МОУ «</w:t>
      </w:r>
      <w:proofErr w:type="spellStart"/>
      <w:r w:rsidR="00335A0B" w:rsidRPr="00CC416F">
        <w:rPr>
          <w:rFonts w:ascii="Times New Roman" w:hAnsi="Times New Roman" w:cs="Times New Roman"/>
          <w:sz w:val="24"/>
          <w:szCs w:val="24"/>
        </w:rPr>
        <w:t>Сторожевская</w:t>
      </w:r>
      <w:proofErr w:type="spellEnd"/>
      <w:r w:rsidR="00335A0B" w:rsidRPr="00CC416F">
        <w:rPr>
          <w:rFonts w:ascii="Times New Roman" w:hAnsi="Times New Roman" w:cs="Times New Roman"/>
          <w:sz w:val="24"/>
          <w:szCs w:val="24"/>
        </w:rPr>
        <w:t xml:space="preserve"> СОШ» (</w:t>
      </w:r>
      <w:r w:rsidR="00902838" w:rsidRPr="00CC416F">
        <w:rPr>
          <w:rFonts w:ascii="Times New Roman" w:hAnsi="Times New Roman" w:cs="Times New Roman"/>
          <w:sz w:val="24"/>
          <w:szCs w:val="24"/>
        </w:rPr>
        <w:t>информатика, география</w:t>
      </w:r>
      <w:r w:rsidR="00335A0B" w:rsidRPr="00CC416F">
        <w:rPr>
          <w:rFonts w:ascii="Times New Roman" w:hAnsi="Times New Roman" w:cs="Times New Roman"/>
          <w:sz w:val="24"/>
          <w:szCs w:val="24"/>
        </w:rPr>
        <w:t xml:space="preserve">), </w:t>
      </w:r>
      <w:r w:rsidR="004040F4" w:rsidRPr="00CC416F">
        <w:rPr>
          <w:rFonts w:ascii="Times New Roman" w:hAnsi="Times New Roman" w:cs="Times New Roman"/>
          <w:sz w:val="24"/>
          <w:szCs w:val="24"/>
        </w:rPr>
        <w:t>МОУ «СОШ» с. Нившера (</w:t>
      </w:r>
      <w:r w:rsidR="00CC416F" w:rsidRPr="00CC416F">
        <w:rPr>
          <w:rFonts w:ascii="Times New Roman" w:hAnsi="Times New Roman" w:cs="Times New Roman"/>
          <w:sz w:val="24"/>
          <w:szCs w:val="24"/>
        </w:rPr>
        <w:t>коми язык</w:t>
      </w:r>
      <w:r w:rsidR="004040F4" w:rsidRPr="00CC416F">
        <w:rPr>
          <w:rFonts w:ascii="Times New Roman" w:hAnsi="Times New Roman" w:cs="Times New Roman"/>
          <w:sz w:val="24"/>
          <w:szCs w:val="24"/>
        </w:rPr>
        <w:t xml:space="preserve">), </w:t>
      </w:r>
      <w:r w:rsidR="00596396" w:rsidRPr="00CC416F">
        <w:rPr>
          <w:rFonts w:ascii="Times New Roman" w:hAnsi="Times New Roman" w:cs="Times New Roman"/>
          <w:sz w:val="24"/>
          <w:szCs w:val="24"/>
        </w:rPr>
        <w:t>МОУ «СОШ» с. Большелуг (</w:t>
      </w:r>
      <w:r w:rsidR="00902838" w:rsidRPr="00CC416F">
        <w:rPr>
          <w:rFonts w:ascii="Times New Roman" w:hAnsi="Times New Roman" w:cs="Times New Roman"/>
          <w:sz w:val="24"/>
          <w:szCs w:val="24"/>
        </w:rPr>
        <w:t>биология</w:t>
      </w:r>
      <w:r w:rsidR="00596396" w:rsidRPr="00CC416F">
        <w:rPr>
          <w:rFonts w:ascii="Times New Roman" w:hAnsi="Times New Roman" w:cs="Times New Roman"/>
          <w:sz w:val="24"/>
          <w:szCs w:val="24"/>
        </w:rPr>
        <w:t xml:space="preserve">), </w:t>
      </w:r>
      <w:r w:rsidR="00F3283F" w:rsidRPr="00CC416F">
        <w:rPr>
          <w:rFonts w:ascii="Times New Roman" w:hAnsi="Times New Roman" w:cs="Times New Roman"/>
          <w:sz w:val="24"/>
          <w:szCs w:val="24"/>
        </w:rPr>
        <w:t xml:space="preserve">МОУ «СОШ» с. </w:t>
      </w:r>
      <w:proofErr w:type="spellStart"/>
      <w:r w:rsidR="00F3283F" w:rsidRPr="00CC416F">
        <w:rPr>
          <w:rFonts w:ascii="Times New Roman" w:hAnsi="Times New Roman" w:cs="Times New Roman"/>
          <w:sz w:val="24"/>
          <w:szCs w:val="24"/>
        </w:rPr>
        <w:t>Мордино</w:t>
      </w:r>
      <w:proofErr w:type="spellEnd"/>
      <w:r w:rsidR="00F3283F"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биология</w:t>
      </w:r>
      <w:r w:rsidR="00F3283F" w:rsidRPr="00CC416F">
        <w:rPr>
          <w:rFonts w:ascii="Times New Roman" w:hAnsi="Times New Roman" w:cs="Times New Roman"/>
          <w:sz w:val="24"/>
          <w:szCs w:val="24"/>
        </w:rPr>
        <w:t xml:space="preserve">), </w:t>
      </w:r>
      <w:r w:rsidR="00335A0B" w:rsidRPr="00CC416F">
        <w:rPr>
          <w:rFonts w:ascii="Times New Roman" w:hAnsi="Times New Roman" w:cs="Times New Roman"/>
          <w:sz w:val="24"/>
          <w:szCs w:val="24"/>
        </w:rPr>
        <w:t xml:space="preserve">МОУ «ООШ» </w:t>
      </w:r>
      <w:r w:rsidR="002159E0" w:rsidRPr="00CC416F">
        <w:rPr>
          <w:rFonts w:ascii="Times New Roman" w:hAnsi="Times New Roman" w:cs="Times New Roman"/>
          <w:sz w:val="24"/>
          <w:szCs w:val="24"/>
        </w:rPr>
        <w:t>п</w:t>
      </w:r>
      <w:r w:rsidR="00335A0B" w:rsidRPr="00CC416F">
        <w:rPr>
          <w:rFonts w:ascii="Times New Roman" w:hAnsi="Times New Roman" w:cs="Times New Roman"/>
          <w:sz w:val="24"/>
          <w:szCs w:val="24"/>
        </w:rPr>
        <w:t xml:space="preserve">. </w:t>
      </w:r>
      <w:proofErr w:type="spellStart"/>
      <w:r w:rsidR="002159E0" w:rsidRPr="00CC416F">
        <w:rPr>
          <w:rFonts w:ascii="Times New Roman" w:hAnsi="Times New Roman" w:cs="Times New Roman"/>
          <w:sz w:val="24"/>
          <w:szCs w:val="24"/>
        </w:rPr>
        <w:t>Визябож</w:t>
      </w:r>
      <w:proofErr w:type="spellEnd"/>
      <w:r w:rsidR="00335A0B" w:rsidRPr="00CC416F">
        <w:rPr>
          <w:rFonts w:ascii="Times New Roman" w:hAnsi="Times New Roman" w:cs="Times New Roman"/>
          <w:sz w:val="24"/>
          <w:szCs w:val="24"/>
        </w:rPr>
        <w:t xml:space="preserve"> (</w:t>
      </w:r>
      <w:r w:rsidR="00902838" w:rsidRPr="00CC416F">
        <w:rPr>
          <w:rFonts w:ascii="Times New Roman" w:hAnsi="Times New Roman" w:cs="Times New Roman"/>
          <w:sz w:val="24"/>
          <w:szCs w:val="24"/>
        </w:rPr>
        <w:t>обществознание</w:t>
      </w:r>
      <w:r w:rsidR="00335A0B" w:rsidRPr="00CC416F">
        <w:rPr>
          <w:rFonts w:ascii="Times New Roman" w:hAnsi="Times New Roman" w:cs="Times New Roman"/>
          <w:sz w:val="24"/>
          <w:szCs w:val="24"/>
        </w:rPr>
        <w:t>).</w:t>
      </w:r>
      <w:r w:rsidRPr="00CC416F">
        <w:rPr>
          <w:rFonts w:ascii="Times New Roman" w:hAnsi="Times New Roman" w:cs="Times New Roman"/>
          <w:sz w:val="24"/>
          <w:szCs w:val="24"/>
        </w:rPr>
        <w:t xml:space="preserve"> </w:t>
      </w:r>
    </w:p>
    <w:p w:rsidR="00574ABE" w:rsidRDefault="00574ABE" w:rsidP="00D03B15">
      <w:pPr>
        <w:spacing w:line="240" w:lineRule="auto"/>
        <w:ind w:firstLine="567"/>
        <w:jc w:val="both"/>
        <w:rPr>
          <w:rFonts w:ascii="Times New Roman" w:hAnsi="Times New Roman" w:cs="Times New Roman"/>
          <w:sz w:val="24"/>
          <w:szCs w:val="24"/>
        </w:rPr>
      </w:pPr>
      <w:r w:rsidRPr="00902838">
        <w:rPr>
          <w:rFonts w:ascii="Times New Roman" w:hAnsi="Times New Roman" w:cs="Times New Roman"/>
          <w:sz w:val="24"/>
          <w:szCs w:val="24"/>
        </w:rPr>
        <w:t xml:space="preserve">Статистика результатов ОГЭ по учебным предметам в разрезе образовательных </w:t>
      </w:r>
      <w:r w:rsidR="00B70121" w:rsidRPr="00902838">
        <w:rPr>
          <w:rFonts w:ascii="Times New Roman" w:hAnsi="Times New Roman" w:cs="Times New Roman"/>
          <w:sz w:val="24"/>
          <w:szCs w:val="24"/>
        </w:rPr>
        <w:t>организаций</w:t>
      </w:r>
      <w:r w:rsidRPr="00902838">
        <w:rPr>
          <w:rFonts w:ascii="Times New Roman" w:hAnsi="Times New Roman" w:cs="Times New Roman"/>
          <w:sz w:val="24"/>
          <w:szCs w:val="24"/>
        </w:rPr>
        <w:t xml:space="preserve"> в сравнении с результатами по </w:t>
      </w:r>
      <w:r w:rsidR="00B70121" w:rsidRPr="00902838">
        <w:rPr>
          <w:rFonts w:ascii="Times New Roman" w:hAnsi="Times New Roman" w:cs="Times New Roman"/>
          <w:sz w:val="24"/>
          <w:szCs w:val="24"/>
        </w:rPr>
        <w:t>Корткеросскому району</w:t>
      </w:r>
      <w:r w:rsidRPr="00902838">
        <w:rPr>
          <w:rFonts w:ascii="Times New Roman" w:hAnsi="Times New Roman" w:cs="Times New Roman"/>
          <w:sz w:val="24"/>
          <w:szCs w:val="24"/>
        </w:rPr>
        <w:t xml:space="preserve"> представлена в таблице 8.</w:t>
      </w:r>
    </w:p>
    <w:p w:rsidR="008914D0" w:rsidRPr="00FB4FBA" w:rsidRDefault="008914D0" w:rsidP="00B70121">
      <w:pPr>
        <w:spacing w:after="0" w:line="240" w:lineRule="auto"/>
        <w:jc w:val="center"/>
        <w:rPr>
          <w:rFonts w:ascii="Times New Roman" w:hAnsi="Times New Roman" w:cs="Times New Roman"/>
          <w:b/>
          <w:sz w:val="24"/>
          <w:szCs w:val="24"/>
        </w:rPr>
      </w:pPr>
      <w:r w:rsidRPr="00FB4FBA">
        <w:rPr>
          <w:rFonts w:ascii="Times New Roman" w:hAnsi="Times New Roman" w:cs="Times New Roman"/>
          <w:b/>
          <w:sz w:val="24"/>
          <w:szCs w:val="24"/>
        </w:rPr>
        <w:t xml:space="preserve">4. </w:t>
      </w:r>
      <w:r w:rsidR="00B70121" w:rsidRPr="00FB4FBA">
        <w:rPr>
          <w:rFonts w:ascii="Times New Roman" w:hAnsi="Times New Roman" w:cs="Times New Roman"/>
          <w:b/>
          <w:sz w:val="24"/>
          <w:szCs w:val="24"/>
        </w:rPr>
        <w:t>Доля выпускников, успешно сдавших все экзамены</w:t>
      </w:r>
    </w:p>
    <w:p w:rsidR="00B70121" w:rsidRPr="00FB4FBA" w:rsidRDefault="00B70121" w:rsidP="00B70121">
      <w:pPr>
        <w:pStyle w:val="a4"/>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Доля выпускников, успешно сдавших все экзамены, составила в 20</w:t>
      </w:r>
      <w:r w:rsidR="004040F4" w:rsidRPr="00FB4FBA">
        <w:rPr>
          <w:rFonts w:ascii="Times New Roman" w:hAnsi="Times New Roman" w:cs="Times New Roman"/>
          <w:sz w:val="24"/>
          <w:szCs w:val="24"/>
        </w:rPr>
        <w:t>2</w:t>
      </w:r>
      <w:r w:rsidR="00FB4FBA" w:rsidRPr="00FB4FBA">
        <w:rPr>
          <w:rFonts w:ascii="Times New Roman" w:hAnsi="Times New Roman" w:cs="Times New Roman"/>
          <w:sz w:val="24"/>
          <w:szCs w:val="24"/>
        </w:rPr>
        <w:t>4</w:t>
      </w:r>
      <w:r w:rsidRPr="00FB4FBA">
        <w:rPr>
          <w:rFonts w:ascii="Times New Roman" w:hAnsi="Times New Roman" w:cs="Times New Roman"/>
          <w:sz w:val="24"/>
          <w:szCs w:val="24"/>
        </w:rPr>
        <w:t xml:space="preserve"> году </w:t>
      </w:r>
      <w:r w:rsidR="00FB4FBA" w:rsidRPr="00FB4FBA">
        <w:rPr>
          <w:rFonts w:ascii="Times New Roman" w:hAnsi="Times New Roman" w:cs="Times New Roman"/>
          <w:sz w:val="24"/>
          <w:szCs w:val="24"/>
        </w:rPr>
        <w:t>88,1</w:t>
      </w:r>
      <w:r w:rsidR="000D4DAD" w:rsidRPr="00FB4FBA">
        <w:rPr>
          <w:rFonts w:ascii="Times New Roman" w:hAnsi="Times New Roman" w:cs="Times New Roman"/>
          <w:sz w:val="24"/>
          <w:szCs w:val="24"/>
        </w:rPr>
        <w:t xml:space="preserve"> процентов</w:t>
      </w:r>
      <w:r w:rsidRPr="00FB4FBA">
        <w:rPr>
          <w:rFonts w:ascii="Times New Roman" w:hAnsi="Times New Roman" w:cs="Times New Roman"/>
          <w:sz w:val="24"/>
          <w:szCs w:val="24"/>
        </w:rPr>
        <w:t xml:space="preserve">, что </w:t>
      </w:r>
      <w:r w:rsidR="00FB4FBA" w:rsidRPr="00FB4FBA">
        <w:rPr>
          <w:rFonts w:ascii="Times New Roman" w:hAnsi="Times New Roman" w:cs="Times New Roman"/>
          <w:sz w:val="24"/>
          <w:szCs w:val="24"/>
        </w:rPr>
        <w:t>ниже</w:t>
      </w:r>
      <w:r w:rsidRPr="00FB4FBA">
        <w:rPr>
          <w:rFonts w:ascii="Times New Roman" w:hAnsi="Times New Roman" w:cs="Times New Roman"/>
          <w:sz w:val="24"/>
          <w:szCs w:val="24"/>
        </w:rPr>
        <w:t xml:space="preserve"> показателя </w:t>
      </w:r>
      <w:r w:rsidR="00E52EAC" w:rsidRPr="00FB4FBA">
        <w:rPr>
          <w:rFonts w:ascii="Times New Roman" w:hAnsi="Times New Roman" w:cs="Times New Roman"/>
          <w:sz w:val="24"/>
          <w:szCs w:val="24"/>
        </w:rPr>
        <w:t>20</w:t>
      </w:r>
      <w:r w:rsidR="003A5046" w:rsidRPr="00FB4FBA">
        <w:rPr>
          <w:rFonts w:ascii="Times New Roman" w:hAnsi="Times New Roman" w:cs="Times New Roman"/>
          <w:sz w:val="24"/>
          <w:szCs w:val="24"/>
        </w:rPr>
        <w:t>2</w:t>
      </w:r>
      <w:r w:rsidR="00FB4FBA" w:rsidRPr="00FB4FBA">
        <w:rPr>
          <w:rFonts w:ascii="Times New Roman" w:hAnsi="Times New Roman" w:cs="Times New Roman"/>
          <w:sz w:val="24"/>
          <w:szCs w:val="24"/>
        </w:rPr>
        <w:t>3</w:t>
      </w:r>
      <w:r w:rsidR="000D4DAD" w:rsidRPr="00FB4FBA">
        <w:rPr>
          <w:rFonts w:ascii="Times New Roman" w:hAnsi="Times New Roman" w:cs="Times New Roman"/>
          <w:sz w:val="24"/>
          <w:szCs w:val="24"/>
        </w:rPr>
        <w:t xml:space="preserve"> года на </w:t>
      </w:r>
      <w:r w:rsidR="00FB4FBA" w:rsidRPr="00FB4FBA">
        <w:rPr>
          <w:rFonts w:ascii="Times New Roman" w:hAnsi="Times New Roman" w:cs="Times New Roman"/>
          <w:sz w:val="24"/>
          <w:szCs w:val="24"/>
        </w:rPr>
        <w:t>2,6</w:t>
      </w:r>
      <w:r w:rsidRPr="00FB4FBA">
        <w:rPr>
          <w:rFonts w:ascii="Times New Roman" w:hAnsi="Times New Roman" w:cs="Times New Roman"/>
          <w:sz w:val="24"/>
          <w:szCs w:val="24"/>
        </w:rPr>
        <w:t xml:space="preserve"> процентов (</w:t>
      </w:r>
      <w:r w:rsidR="00FB4FBA" w:rsidRPr="00FB4FBA">
        <w:rPr>
          <w:rFonts w:ascii="Times New Roman" w:hAnsi="Times New Roman" w:cs="Times New Roman"/>
          <w:sz w:val="24"/>
          <w:szCs w:val="24"/>
        </w:rPr>
        <w:t xml:space="preserve">в 2023 году – 90,7%, </w:t>
      </w:r>
      <w:r w:rsidR="003A5046" w:rsidRPr="00FB4FBA">
        <w:rPr>
          <w:rFonts w:ascii="Times New Roman" w:hAnsi="Times New Roman" w:cs="Times New Roman"/>
          <w:sz w:val="24"/>
          <w:szCs w:val="24"/>
        </w:rPr>
        <w:t xml:space="preserve">в 2022 году – 82,9%, </w:t>
      </w:r>
      <w:r w:rsidR="004040F4" w:rsidRPr="00FB4FBA">
        <w:rPr>
          <w:rFonts w:ascii="Times New Roman" w:hAnsi="Times New Roman" w:cs="Times New Roman"/>
          <w:sz w:val="24"/>
          <w:szCs w:val="24"/>
        </w:rPr>
        <w:t>в 2019 году – 84,6%</w:t>
      </w:r>
      <w:r w:rsidRPr="00FB4FBA">
        <w:rPr>
          <w:rFonts w:ascii="Times New Roman" w:hAnsi="Times New Roman" w:cs="Times New Roman"/>
          <w:sz w:val="24"/>
          <w:szCs w:val="24"/>
        </w:rPr>
        <w:t xml:space="preserve">). </w:t>
      </w:r>
    </w:p>
    <w:p w:rsidR="00B70121" w:rsidRPr="00FB4FBA" w:rsidRDefault="00B70121" w:rsidP="00B70121">
      <w:pPr>
        <w:pStyle w:val="a4"/>
        <w:spacing w:after="0" w:line="240" w:lineRule="auto"/>
        <w:ind w:left="0" w:firstLine="567"/>
        <w:jc w:val="both"/>
        <w:rPr>
          <w:rFonts w:ascii="Times New Roman" w:hAnsi="Times New Roman" w:cs="Times New Roman"/>
          <w:sz w:val="24"/>
          <w:szCs w:val="24"/>
        </w:rPr>
      </w:pPr>
      <w:r w:rsidRPr="00FB4FBA">
        <w:rPr>
          <w:rFonts w:ascii="Times New Roman" w:hAnsi="Times New Roman" w:cs="Times New Roman"/>
          <w:sz w:val="24"/>
          <w:szCs w:val="24"/>
        </w:rPr>
        <w:t xml:space="preserve">Неудовлетворительные результаты по ГИА-9 есть </w:t>
      </w:r>
      <w:r w:rsidR="00C5348C" w:rsidRPr="00FB4FBA">
        <w:rPr>
          <w:rFonts w:ascii="Times New Roman" w:hAnsi="Times New Roman" w:cs="Times New Roman"/>
          <w:sz w:val="24"/>
          <w:szCs w:val="24"/>
        </w:rPr>
        <w:t>в</w:t>
      </w:r>
      <w:r w:rsidR="00E52EAC" w:rsidRPr="00FB4FBA">
        <w:rPr>
          <w:rFonts w:ascii="Times New Roman" w:hAnsi="Times New Roman" w:cs="Times New Roman"/>
          <w:sz w:val="24"/>
          <w:szCs w:val="24"/>
        </w:rPr>
        <w:t xml:space="preserve"> </w:t>
      </w:r>
      <w:r w:rsidR="00FB4FBA" w:rsidRPr="00FB4FBA">
        <w:rPr>
          <w:rFonts w:ascii="Times New Roman" w:hAnsi="Times New Roman" w:cs="Times New Roman"/>
          <w:sz w:val="24"/>
          <w:szCs w:val="24"/>
        </w:rPr>
        <w:t>9</w:t>
      </w:r>
      <w:r w:rsidR="00C5348C" w:rsidRPr="00FB4FBA">
        <w:rPr>
          <w:rFonts w:ascii="Times New Roman" w:hAnsi="Times New Roman" w:cs="Times New Roman"/>
          <w:sz w:val="24"/>
          <w:szCs w:val="24"/>
        </w:rPr>
        <w:t xml:space="preserve"> образовательных </w:t>
      </w:r>
      <w:r w:rsidR="00915EF6" w:rsidRPr="00FB4FBA">
        <w:rPr>
          <w:rFonts w:ascii="Times New Roman" w:hAnsi="Times New Roman" w:cs="Times New Roman"/>
          <w:sz w:val="24"/>
          <w:szCs w:val="24"/>
        </w:rPr>
        <w:t>организациях</w:t>
      </w:r>
      <w:r w:rsidR="00C5348C" w:rsidRPr="00FB4FBA">
        <w:rPr>
          <w:rFonts w:ascii="Times New Roman" w:hAnsi="Times New Roman" w:cs="Times New Roman"/>
          <w:sz w:val="24"/>
          <w:szCs w:val="24"/>
        </w:rPr>
        <w:t xml:space="preserve"> </w:t>
      </w:r>
      <w:r w:rsidRPr="00FB4FBA">
        <w:rPr>
          <w:rFonts w:ascii="Times New Roman" w:hAnsi="Times New Roman" w:cs="Times New Roman"/>
          <w:sz w:val="24"/>
          <w:szCs w:val="24"/>
        </w:rPr>
        <w:t>(таблица 13).</w:t>
      </w:r>
    </w:p>
    <w:p w:rsidR="00B70121" w:rsidRPr="00FB4FBA" w:rsidRDefault="00B70121" w:rsidP="008914D0">
      <w:pPr>
        <w:pStyle w:val="a4"/>
        <w:spacing w:after="0" w:line="240" w:lineRule="auto"/>
        <w:ind w:left="513" w:firstLine="709"/>
        <w:jc w:val="center"/>
        <w:rPr>
          <w:rFonts w:ascii="Times New Roman" w:hAnsi="Times New Roman" w:cs="Times New Roman"/>
          <w:b/>
          <w:sz w:val="24"/>
          <w:szCs w:val="24"/>
        </w:rPr>
      </w:pPr>
    </w:p>
    <w:p w:rsidR="008914D0" w:rsidRPr="00FB4FBA" w:rsidRDefault="00B70121" w:rsidP="008914D0">
      <w:pPr>
        <w:pStyle w:val="a4"/>
        <w:spacing w:after="0" w:line="240" w:lineRule="auto"/>
        <w:ind w:left="513" w:firstLine="709"/>
        <w:jc w:val="center"/>
        <w:rPr>
          <w:rFonts w:ascii="Times New Roman" w:hAnsi="Times New Roman" w:cs="Times New Roman"/>
          <w:b/>
          <w:sz w:val="24"/>
          <w:szCs w:val="24"/>
        </w:rPr>
      </w:pPr>
      <w:r w:rsidRPr="00FB4FBA">
        <w:rPr>
          <w:rFonts w:ascii="Times New Roman" w:hAnsi="Times New Roman" w:cs="Times New Roman"/>
          <w:b/>
          <w:sz w:val="24"/>
          <w:szCs w:val="24"/>
        </w:rPr>
        <w:t>5</w:t>
      </w:r>
      <w:r w:rsidR="008914D0" w:rsidRPr="00FB4FBA">
        <w:rPr>
          <w:rFonts w:ascii="Times New Roman" w:hAnsi="Times New Roman" w:cs="Times New Roman"/>
          <w:b/>
          <w:sz w:val="24"/>
          <w:szCs w:val="24"/>
        </w:rPr>
        <w:t xml:space="preserve">. </w:t>
      </w:r>
      <w:r w:rsidRPr="00FB4FBA">
        <w:rPr>
          <w:rFonts w:ascii="Times New Roman" w:hAnsi="Times New Roman" w:cs="Times New Roman"/>
          <w:b/>
          <w:sz w:val="24"/>
          <w:szCs w:val="24"/>
        </w:rPr>
        <w:t>Апелляции по результатам ГИА-9</w:t>
      </w:r>
    </w:p>
    <w:p w:rsidR="008914D0" w:rsidRPr="00FB4FBA" w:rsidRDefault="00B70121" w:rsidP="008914D0">
      <w:pPr>
        <w:spacing w:after="0" w:line="240" w:lineRule="auto"/>
        <w:ind w:firstLine="709"/>
        <w:jc w:val="both"/>
        <w:rPr>
          <w:rFonts w:ascii="Times New Roman" w:hAnsi="Times New Roman" w:cs="Times New Roman"/>
          <w:sz w:val="24"/>
          <w:szCs w:val="24"/>
        </w:rPr>
      </w:pPr>
      <w:r w:rsidRPr="00FB4FBA">
        <w:rPr>
          <w:rFonts w:ascii="Times New Roman" w:hAnsi="Times New Roman" w:cs="Times New Roman"/>
          <w:sz w:val="24"/>
          <w:szCs w:val="24"/>
        </w:rPr>
        <w:t>Всего, в период проведения ГИА-9</w:t>
      </w:r>
      <w:r w:rsidR="00983E00" w:rsidRPr="00FB4FBA">
        <w:rPr>
          <w:rFonts w:ascii="Times New Roman" w:hAnsi="Times New Roman" w:cs="Times New Roman"/>
          <w:sz w:val="24"/>
          <w:szCs w:val="24"/>
        </w:rPr>
        <w:t xml:space="preserve"> через Управление образования</w:t>
      </w:r>
      <w:r w:rsidRPr="00FB4FBA">
        <w:rPr>
          <w:rFonts w:ascii="Times New Roman" w:hAnsi="Times New Roman" w:cs="Times New Roman"/>
          <w:sz w:val="24"/>
          <w:szCs w:val="24"/>
        </w:rPr>
        <w:t xml:space="preserve">, </w:t>
      </w:r>
      <w:r w:rsidR="003A5046" w:rsidRPr="00FB4FBA">
        <w:rPr>
          <w:rFonts w:ascii="Times New Roman" w:hAnsi="Times New Roman" w:cs="Times New Roman"/>
          <w:sz w:val="24"/>
          <w:szCs w:val="24"/>
        </w:rPr>
        <w:t xml:space="preserve">не </w:t>
      </w:r>
      <w:r w:rsidRPr="00FB4FBA">
        <w:rPr>
          <w:rFonts w:ascii="Times New Roman" w:hAnsi="Times New Roman" w:cs="Times New Roman"/>
          <w:sz w:val="24"/>
          <w:szCs w:val="24"/>
        </w:rPr>
        <w:t xml:space="preserve">было </w:t>
      </w:r>
      <w:r w:rsidR="00983E00" w:rsidRPr="00FB4FBA">
        <w:rPr>
          <w:rFonts w:ascii="Times New Roman" w:hAnsi="Times New Roman" w:cs="Times New Roman"/>
          <w:sz w:val="24"/>
          <w:szCs w:val="24"/>
        </w:rPr>
        <w:t>подано</w:t>
      </w:r>
      <w:r w:rsidRPr="00FB4FBA">
        <w:rPr>
          <w:rFonts w:ascii="Times New Roman" w:hAnsi="Times New Roman" w:cs="Times New Roman"/>
          <w:sz w:val="24"/>
          <w:szCs w:val="24"/>
        </w:rPr>
        <w:t xml:space="preserve"> апелляци</w:t>
      </w:r>
      <w:r w:rsidR="003A5046" w:rsidRPr="00FB4FBA">
        <w:rPr>
          <w:rFonts w:ascii="Times New Roman" w:hAnsi="Times New Roman" w:cs="Times New Roman"/>
          <w:sz w:val="24"/>
          <w:szCs w:val="24"/>
        </w:rPr>
        <w:t>й</w:t>
      </w:r>
      <w:r w:rsidRPr="00FB4FBA">
        <w:rPr>
          <w:rFonts w:ascii="Times New Roman" w:hAnsi="Times New Roman" w:cs="Times New Roman"/>
          <w:sz w:val="24"/>
          <w:szCs w:val="24"/>
        </w:rPr>
        <w:t xml:space="preserve"> о несогласии с выставленными баллами. </w:t>
      </w:r>
    </w:p>
    <w:p w:rsidR="00983E00" w:rsidRPr="00FB4FBA" w:rsidRDefault="00983E00" w:rsidP="008914D0">
      <w:pPr>
        <w:spacing w:after="0" w:line="240" w:lineRule="auto"/>
        <w:ind w:left="153" w:firstLine="709"/>
        <w:jc w:val="center"/>
        <w:rPr>
          <w:rFonts w:ascii="Times New Roman" w:hAnsi="Times New Roman" w:cs="Times New Roman"/>
          <w:b/>
          <w:sz w:val="24"/>
          <w:szCs w:val="24"/>
        </w:rPr>
      </w:pPr>
    </w:p>
    <w:p w:rsidR="008914D0" w:rsidRPr="00FB4FBA" w:rsidRDefault="00983E00" w:rsidP="008914D0">
      <w:pPr>
        <w:spacing w:after="0" w:line="240" w:lineRule="auto"/>
        <w:ind w:left="153" w:firstLine="709"/>
        <w:jc w:val="center"/>
        <w:rPr>
          <w:rFonts w:ascii="Times New Roman" w:hAnsi="Times New Roman" w:cs="Times New Roman"/>
          <w:b/>
          <w:sz w:val="24"/>
          <w:szCs w:val="24"/>
        </w:rPr>
      </w:pPr>
      <w:r w:rsidRPr="00FB4FBA">
        <w:rPr>
          <w:rFonts w:ascii="Times New Roman" w:hAnsi="Times New Roman" w:cs="Times New Roman"/>
          <w:b/>
          <w:sz w:val="24"/>
          <w:szCs w:val="24"/>
        </w:rPr>
        <w:t>Заключение</w:t>
      </w:r>
    </w:p>
    <w:p w:rsidR="008914D0" w:rsidRPr="00FB4FBA" w:rsidRDefault="008914D0" w:rsidP="008914D0">
      <w:pPr>
        <w:spacing w:after="0" w:line="240" w:lineRule="auto"/>
        <w:ind w:firstLine="708"/>
        <w:jc w:val="both"/>
        <w:rPr>
          <w:rFonts w:ascii="Times New Roman" w:hAnsi="Times New Roman" w:cs="Times New Roman"/>
          <w:sz w:val="24"/>
          <w:szCs w:val="24"/>
        </w:rPr>
      </w:pPr>
      <w:r w:rsidRPr="00FB4FBA">
        <w:rPr>
          <w:rFonts w:ascii="Times New Roman" w:hAnsi="Times New Roman" w:cs="Times New Roman"/>
          <w:sz w:val="24"/>
          <w:szCs w:val="24"/>
        </w:rPr>
        <w:t xml:space="preserve">Анализ проведения </w:t>
      </w:r>
      <w:r w:rsidR="00983E00" w:rsidRPr="00FB4FBA">
        <w:rPr>
          <w:rFonts w:ascii="Times New Roman" w:hAnsi="Times New Roman" w:cs="Times New Roman"/>
          <w:sz w:val="24"/>
          <w:szCs w:val="24"/>
        </w:rPr>
        <w:t xml:space="preserve">ГИА-9 </w:t>
      </w:r>
      <w:r w:rsidRPr="00FB4FBA">
        <w:rPr>
          <w:rFonts w:ascii="Times New Roman" w:hAnsi="Times New Roman" w:cs="Times New Roman"/>
          <w:sz w:val="24"/>
          <w:szCs w:val="24"/>
        </w:rPr>
        <w:t>в 20</w:t>
      </w:r>
      <w:r w:rsidR="00E52EAC" w:rsidRPr="00FB4FBA">
        <w:rPr>
          <w:rFonts w:ascii="Times New Roman" w:hAnsi="Times New Roman" w:cs="Times New Roman"/>
          <w:sz w:val="24"/>
          <w:szCs w:val="24"/>
        </w:rPr>
        <w:t>2</w:t>
      </w:r>
      <w:r w:rsidR="00FB4FBA" w:rsidRPr="00FB4FBA">
        <w:rPr>
          <w:rFonts w:ascii="Times New Roman" w:hAnsi="Times New Roman" w:cs="Times New Roman"/>
          <w:sz w:val="24"/>
          <w:szCs w:val="24"/>
        </w:rPr>
        <w:t>4</w:t>
      </w:r>
      <w:r w:rsidRPr="00FB4FBA">
        <w:rPr>
          <w:rFonts w:ascii="Times New Roman" w:hAnsi="Times New Roman" w:cs="Times New Roman"/>
          <w:sz w:val="24"/>
          <w:szCs w:val="24"/>
        </w:rPr>
        <w:t xml:space="preserve"> году, позволяет</w:t>
      </w:r>
      <w:r w:rsidR="00983E00" w:rsidRPr="00FB4FBA">
        <w:rPr>
          <w:rFonts w:ascii="Times New Roman" w:hAnsi="Times New Roman" w:cs="Times New Roman"/>
          <w:sz w:val="24"/>
          <w:szCs w:val="24"/>
        </w:rPr>
        <w:t xml:space="preserve"> выделить положительные моменты</w:t>
      </w:r>
      <w:r w:rsidRPr="00FB4FBA">
        <w:rPr>
          <w:rFonts w:ascii="Times New Roman" w:hAnsi="Times New Roman" w:cs="Times New Roman"/>
          <w:sz w:val="24"/>
          <w:szCs w:val="24"/>
        </w:rPr>
        <w:t>:</w:t>
      </w:r>
    </w:p>
    <w:p w:rsidR="00983E00" w:rsidRPr="005A5A3B" w:rsidRDefault="008914D0" w:rsidP="008914D0">
      <w:pPr>
        <w:pStyle w:val="a4"/>
        <w:numPr>
          <w:ilvl w:val="0"/>
          <w:numId w:val="14"/>
        </w:numPr>
        <w:spacing w:after="0" w:line="240" w:lineRule="auto"/>
        <w:jc w:val="both"/>
        <w:rPr>
          <w:rFonts w:ascii="Times New Roman" w:hAnsi="Times New Roman" w:cs="Times New Roman"/>
          <w:sz w:val="24"/>
          <w:szCs w:val="24"/>
        </w:rPr>
      </w:pPr>
      <w:r w:rsidRPr="005A5A3B">
        <w:rPr>
          <w:rFonts w:ascii="Times New Roman" w:hAnsi="Times New Roman" w:cs="Times New Roman"/>
          <w:sz w:val="24"/>
          <w:szCs w:val="24"/>
        </w:rPr>
        <w:lastRenderedPageBreak/>
        <w:t xml:space="preserve">созданы </w:t>
      </w:r>
      <w:r w:rsidR="00983E00" w:rsidRPr="005A5A3B">
        <w:rPr>
          <w:rFonts w:ascii="Times New Roman" w:hAnsi="Times New Roman" w:cs="Times New Roman"/>
          <w:sz w:val="24"/>
          <w:szCs w:val="24"/>
        </w:rPr>
        <w:t xml:space="preserve">все </w:t>
      </w:r>
      <w:r w:rsidRPr="005A5A3B">
        <w:rPr>
          <w:rFonts w:ascii="Times New Roman" w:hAnsi="Times New Roman" w:cs="Times New Roman"/>
          <w:sz w:val="24"/>
          <w:szCs w:val="24"/>
        </w:rPr>
        <w:t xml:space="preserve">условия </w:t>
      </w:r>
      <w:r w:rsidR="00983E00" w:rsidRPr="005A5A3B">
        <w:rPr>
          <w:rFonts w:ascii="Times New Roman" w:hAnsi="Times New Roman" w:cs="Times New Roman"/>
          <w:sz w:val="24"/>
          <w:szCs w:val="24"/>
        </w:rPr>
        <w:t xml:space="preserve">для проведения ГИА-9 </w:t>
      </w:r>
      <w:r w:rsidRPr="005A5A3B">
        <w:rPr>
          <w:rFonts w:ascii="Times New Roman" w:hAnsi="Times New Roman" w:cs="Times New Roman"/>
          <w:sz w:val="24"/>
          <w:szCs w:val="24"/>
        </w:rPr>
        <w:t xml:space="preserve">в соответствии с требованиями Порядка, методическими рекомендациями, Приказом. </w:t>
      </w:r>
    </w:p>
    <w:p w:rsidR="008914D0" w:rsidRPr="005A5A3B" w:rsidRDefault="00983E00" w:rsidP="008914D0">
      <w:pPr>
        <w:pStyle w:val="a4"/>
        <w:numPr>
          <w:ilvl w:val="0"/>
          <w:numId w:val="14"/>
        </w:numPr>
        <w:spacing w:after="0" w:line="240" w:lineRule="auto"/>
        <w:jc w:val="both"/>
        <w:rPr>
          <w:rFonts w:ascii="Times New Roman" w:hAnsi="Times New Roman" w:cs="Times New Roman"/>
          <w:sz w:val="24"/>
          <w:szCs w:val="24"/>
        </w:rPr>
      </w:pPr>
      <w:r w:rsidRPr="005A5A3B">
        <w:rPr>
          <w:rFonts w:ascii="Times New Roman" w:hAnsi="Times New Roman" w:cs="Times New Roman"/>
          <w:sz w:val="24"/>
          <w:szCs w:val="24"/>
        </w:rPr>
        <w:t>а</w:t>
      </w:r>
      <w:r w:rsidR="008914D0" w:rsidRPr="005A5A3B">
        <w:rPr>
          <w:rFonts w:ascii="Times New Roman" w:hAnsi="Times New Roman" w:cs="Times New Roman"/>
          <w:sz w:val="24"/>
          <w:szCs w:val="24"/>
        </w:rPr>
        <w:t xml:space="preserve">пелляции </w:t>
      </w:r>
      <w:r w:rsidRPr="005A5A3B">
        <w:rPr>
          <w:rFonts w:ascii="Times New Roman" w:hAnsi="Times New Roman" w:cs="Times New Roman"/>
          <w:sz w:val="24"/>
          <w:szCs w:val="24"/>
        </w:rPr>
        <w:t>о нарушении Порядка отсутствуют,</w:t>
      </w:r>
      <w:r w:rsidR="008914D0" w:rsidRPr="005A5A3B">
        <w:rPr>
          <w:rFonts w:ascii="Times New Roman" w:hAnsi="Times New Roman" w:cs="Times New Roman"/>
          <w:sz w:val="24"/>
          <w:szCs w:val="24"/>
        </w:rPr>
        <w:t xml:space="preserve"> </w:t>
      </w:r>
      <w:r w:rsidRPr="005A5A3B">
        <w:rPr>
          <w:rFonts w:ascii="Times New Roman" w:hAnsi="Times New Roman" w:cs="Times New Roman"/>
          <w:sz w:val="24"/>
          <w:szCs w:val="24"/>
        </w:rPr>
        <w:t>з</w:t>
      </w:r>
      <w:r w:rsidR="008914D0" w:rsidRPr="005A5A3B">
        <w:rPr>
          <w:rFonts w:ascii="Times New Roman" w:hAnsi="Times New Roman" w:cs="Times New Roman"/>
          <w:sz w:val="24"/>
          <w:szCs w:val="24"/>
        </w:rPr>
        <w:t>амечания со стороны Рособрнадзора</w:t>
      </w:r>
      <w:r w:rsidRPr="005A5A3B">
        <w:rPr>
          <w:rFonts w:ascii="Times New Roman" w:hAnsi="Times New Roman" w:cs="Times New Roman"/>
          <w:sz w:val="24"/>
          <w:szCs w:val="24"/>
        </w:rPr>
        <w:t>, наблюдателей, участников ГИА-9 по проведению ГИА-9</w:t>
      </w:r>
      <w:r w:rsidR="008914D0" w:rsidRPr="005A5A3B">
        <w:rPr>
          <w:rFonts w:ascii="Times New Roman" w:hAnsi="Times New Roman" w:cs="Times New Roman"/>
          <w:sz w:val="24"/>
          <w:szCs w:val="24"/>
        </w:rPr>
        <w:t xml:space="preserve"> отсутствуют;</w:t>
      </w:r>
    </w:p>
    <w:p w:rsidR="008914D0" w:rsidRPr="00240E29" w:rsidRDefault="00240E29" w:rsidP="008914D0">
      <w:pPr>
        <w:pStyle w:val="a4"/>
        <w:numPr>
          <w:ilvl w:val="0"/>
          <w:numId w:val="14"/>
        </w:numPr>
        <w:spacing w:after="0" w:line="240" w:lineRule="auto"/>
        <w:jc w:val="both"/>
        <w:rPr>
          <w:rFonts w:ascii="Times New Roman" w:hAnsi="Times New Roman" w:cs="Times New Roman"/>
          <w:sz w:val="24"/>
          <w:szCs w:val="24"/>
        </w:rPr>
      </w:pPr>
      <w:r w:rsidRPr="00240E29">
        <w:rPr>
          <w:rFonts w:ascii="Times New Roman" w:hAnsi="Times New Roman" w:cs="Times New Roman"/>
          <w:sz w:val="24"/>
          <w:szCs w:val="24"/>
        </w:rPr>
        <w:t>существенно увеличился средний балл</w:t>
      </w:r>
      <w:r w:rsidR="00C360CC" w:rsidRPr="00240E29">
        <w:rPr>
          <w:rFonts w:ascii="Times New Roman" w:hAnsi="Times New Roman" w:cs="Times New Roman"/>
          <w:sz w:val="24"/>
          <w:szCs w:val="24"/>
        </w:rPr>
        <w:t xml:space="preserve"> по </w:t>
      </w:r>
      <w:r w:rsidRPr="00240E29">
        <w:rPr>
          <w:rFonts w:ascii="Times New Roman" w:hAnsi="Times New Roman" w:cs="Times New Roman"/>
          <w:sz w:val="24"/>
          <w:szCs w:val="24"/>
        </w:rPr>
        <w:t>истории, а также увеличился средний балл по химии, английскому языку и физике, что свидетельствует о целенаправленном выборе предметов, так как данные предметы не входят в перечень наиболее выбираемых предметов</w:t>
      </w:r>
      <w:r w:rsidR="008914D0" w:rsidRPr="00240E29">
        <w:rPr>
          <w:rFonts w:ascii="Times New Roman" w:hAnsi="Times New Roman" w:cs="Times New Roman"/>
          <w:sz w:val="24"/>
          <w:szCs w:val="24"/>
        </w:rPr>
        <w:t>;</w:t>
      </w:r>
    </w:p>
    <w:p w:rsidR="00F66317" w:rsidRPr="00240E29" w:rsidRDefault="00F66317" w:rsidP="008914D0">
      <w:pPr>
        <w:pStyle w:val="a4"/>
        <w:numPr>
          <w:ilvl w:val="0"/>
          <w:numId w:val="14"/>
        </w:numPr>
        <w:spacing w:after="0" w:line="240" w:lineRule="auto"/>
        <w:jc w:val="both"/>
        <w:rPr>
          <w:rFonts w:ascii="Times New Roman" w:hAnsi="Times New Roman" w:cs="Times New Roman"/>
          <w:sz w:val="24"/>
          <w:szCs w:val="24"/>
        </w:rPr>
      </w:pPr>
      <w:r w:rsidRPr="00240E29">
        <w:rPr>
          <w:rFonts w:ascii="Times New Roman" w:hAnsi="Times New Roman" w:cs="Times New Roman"/>
          <w:sz w:val="24"/>
          <w:szCs w:val="24"/>
        </w:rPr>
        <w:t xml:space="preserve">увеличилось качество знаний по математике </w:t>
      </w:r>
      <w:r w:rsidR="00240E29" w:rsidRPr="00240E29">
        <w:rPr>
          <w:rFonts w:ascii="Times New Roman" w:hAnsi="Times New Roman" w:cs="Times New Roman"/>
          <w:sz w:val="24"/>
          <w:szCs w:val="24"/>
        </w:rPr>
        <w:t xml:space="preserve">в сравнении </w:t>
      </w:r>
      <w:r w:rsidRPr="00240E29">
        <w:rPr>
          <w:rFonts w:ascii="Times New Roman" w:hAnsi="Times New Roman" w:cs="Times New Roman"/>
          <w:sz w:val="24"/>
          <w:szCs w:val="24"/>
        </w:rPr>
        <w:t>с 20</w:t>
      </w:r>
      <w:r w:rsidR="00240E29" w:rsidRPr="00240E29">
        <w:rPr>
          <w:rFonts w:ascii="Times New Roman" w:hAnsi="Times New Roman" w:cs="Times New Roman"/>
          <w:sz w:val="24"/>
          <w:szCs w:val="24"/>
        </w:rPr>
        <w:t xml:space="preserve">23 </w:t>
      </w:r>
      <w:r w:rsidRPr="00240E29">
        <w:rPr>
          <w:rFonts w:ascii="Times New Roman" w:hAnsi="Times New Roman" w:cs="Times New Roman"/>
          <w:sz w:val="24"/>
          <w:szCs w:val="24"/>
        </w:rPr>
        <w:t>год</w:t>
      </w:r>
      <w:r w:rsidR="00240E29" w:rsidRPr="00240E29">
        <w:rPr>
          <w:rFonts w:ascii="Times New Roman" w:hAnsi="Times New Roman" w:cs="Times New Roman"/>
          <w:sz w:val="24"/>
          <w:szCs w:val="24"/>
        </w:rPr>
        <w:t>ом на 9,7%</w:t>
      </w:r>
      <w:r w:rsidR="005A5A3B" w:rsidRPr="00240E29">
        <w:rPr>
          <w:rFonts w:ascii="Times New Roman" w:hAnsi="Times New Roman" w:cs="Times New Roman"/>
          <w:sz w:val="24"/>
          <w:szCs w:val="24"/>
        </w:rPr>
        <w:t>.</w:t>
      </w:r>
    </w:p>
    <w:p w:rsidR="008914D0" w:rsidRPr="005A5A3B" w:rsidRDefault="008914D0" w:rsidP="008914D0">
      <w:pPr>
        <w:spacing w:after="0" w:line="240" w:lineRule="auto"/>
        <w:ind w:firstLine="708"/>
        <w:jc w:val="both"/>
        <w:rPr>
          <w:rFonts w:ascii="Times New Roman" w:hAnsi="Times New Roman" w:cs="Times New Roman"/>
          <w:sz w:val="24"/>
          <w:szCs w:val="24"/>
        </w:rPr>
      </w:pPr>
      <w:r w:rsidRPr="005A5A3B">
        <w:rPr>
          <w:rFonts w:ascii="Times New Roman" w:hAnsi="Times New Roman" w:cs="Times New Roman"/>
          <w:sz w:val="24"/>
          <w:szCs w:val="24"/>
        </w:rPr>
        <w:t xml:space="preserve">Вместе с тем, </w:t>
      </w:r>
    </w:p>
    <w:p w:rsidR="00C26B33" w:rsidRPr="005A5A3B" w:rsidRDefault="00AE6129" w:rsidP="008914D0">
      <w:pPr>
        <w:pStyle w:val="a4"/>
        <w:numPr>
          <w:ilvl w:val="0"/>
          <w:numId w:val="14"/>
        </w:numPr>
        <w:spacing w:after="0" w:line="240" w:lineRule="auto"/>
        <w:jc w:val="both"/>
        <w:rPr>
          <w:rFonts w:ascii="Times New Roman" w:hAnsi="Times New Roman" w:cs="Times New Roman"/>
          <w:sz w:val="24"/>
          <w:szCs w:val="24"/>
        </w:rPr>
      </w:pPr>
      <w:r w:rsidRPr="005A5A3B">
        <w:rPr>
          <w:rFonts w:ascii="Times New Roman" w:hAnsi="Times New Roman" w:cs="Times New Roman"/>
          <w:sz w:val="24"/>
          <w:szCs w:val="24"/>
        </w:rPr>
        <w:t>в</w:t>
      </w:r>
      <w:r w:rsidR="00C26B33" w:rsidRPr="005A5A3B">
        <w:rPr>
          <w:rFonts w:ascii="Times New Roman" w:hAnsi="Times New Roman" w:cs="Times New Roman"/>
          <w:sz w:val="24"/>
          <w:szCs w:val="24"/>
        </w:rPr>
        <w:t xml:space="preserve"> основной период</w:t>
      </w:r>
      <w:r w:rsidR="00C360CC" w:rsidRPr="005A5A3B">
        <w:rPr>
          <w:rFonts w:ascii="Times New Roman" w:hAnsi="Times New Roman" w:cs="Times New Roman"/>
          <w:sz w:val="24"/>
          <w:szCs w:val="24"/>
        </w:rPr>
        <w:t xml:space="preserve"> </w:t>
      </w:r>
      <w:r w:rsidR="005A5A3B" w:rsidRPr="005A5A3B">
        <w:rPr>
          <w:rFonts w:ascii="Times New Roman" w:hAnsi="Times New Roman" w:cs="Times New Roman"/>
          <w:sz w:val="24"/>
          <w:szCs w:val="24"/>
        </w:rPr>
        <w:t>11,9</w:t>
      </w:r>
      <w:r w:rsidR="00C26B33" w:rsidRPr="005A5A3B">
        <w:rPr>
          <w:rFonts w:ascii="Times New Roman" w:hAnsi="Times New Roman" w:cs="Times New Roman"/>
          <w:sz w:val="24"/>
          <w:szCs w:val="24"/>
        </w:rPr>
        <w:t xml:space="preserve"> процентов выпускников (</w:t>
      </w:r>
      <w:r w:rsidR="005A5A3B" w:rsidRPr="005A5A3B">
        <w:rPr>
          <w:rFonts w:ascii="Times New Roman" w:hAnsi="Times New Roman" w:cs="Times New Roman"/>
          <w:sz w:val="24"/>
          <w:szCs w:val="24"/>
        </w:rPr>
        <w:t>20</w:t>
      </w:r>
      <w:r w:rsidR="00C26B33" w:rsidRPr="005A5A3B">
        <w:rPr>
          <w:rFonts w:ascii="Times New Roman" w:hAnsi="Times New Roman" w:cs="Times New Roman"/>
          <w:sz w:val="24"/>
          <w:szCs w:val="24"/>
        </w:rPr>
        <w:t xml:space="preserve"> человек) не смогли успешно сдать </w:t>
      </w:r>
      <w:r w:rsidR="003A5046" w:rsidRPr="005A5A3B">
        <w:rPr>
          <w:rFonts w:ascii="Times New Roman" w:hAnsi="Times New Roman" w:cs="Times New Roman"/>
          <w:sz w:val="24"/>
          <w:szCs w:val="24"/>
        </w:rPr>
        <w:t>ГИА-9</w:t>
      </w:r>
      <w:r w:rsidR="00C26B33" w:rsidRPr="005A5A3B">
        <w:rPr>
          <w:rFonts w:ascii="Times New Roman" w:hAnsi="Times New Roman" w:cs="Times New Roman"/>
          <w:sz w:val="24"/>
          <w:szCs w:val="24"/>
        </w:rPr>
        <w:t xml:space="preserve"> по обязательным предметам и по предметам по выбору и как следствие не получили аттестат об основном общем образовании. Этим категориям учащихся предоставлена возможность повторной сдачи ОГЭ в дополнительный период (сентябрьские сроки)</w:t>
      </w:r>
      <w:r w:rsidR="0064345A" w:rsidRPr="005A5A3B">
        <w:rPr>
          <w:rFonts w:ascii="Times New Roman" w:hAnsi="Times New Roman" w:cs="Times New Roman"/>
          <w:sz w:val="24"/>
          <w:szCs w:val="24"/>
        </w:rPr>
        <w:t>;</w:t>
      </w:r>
    </w:p>
    <w:p w:rsidR="0064345A" w:rsidRDefault="00AE6129" w:rsidP="008914D0">
      <w:pPr>
        <w:pStyle w:val="a4"/>
        <w:numPr>
          <w:ilvl w:val="0"/>
          <w:numId w:val="14"/>
        </w:numPr>
        <w:spacing w:after="0" w:line="240" w:lineRule="auto"/>
        <w:jc w:val="both"/>
        <w:rPr>
          <w:rFonts w:ascii="Times New Roman" w:hAnsi="Times New Roman" w:cs="Times New Roman"/>
          <w:sz w:val="24"/>
          <w:szCs w:val="24"/>
        </w:rPr>
      </w:pPr>
      <w:r w:rsidRPr="00240E29">
        <w:rPr>
          <w:rFonts w:ascii="Times New Roman" w:hAnsi="Times New Roman" w:cs="Times New Roman"/>
          <w:sz w:val="24"/>
          <w:szCs w:val="24"/>
        </w:rPr>
        <w:t>н</w:t>
      </w:r>
      <w:r w:rsidR="0064345A" w:rsidRPr="00240E29">
        <w:rPr>
          <w:rFonts w:ascii="Times New Roman" w:hAnsi="Times New Roman" w:cs="Times New Roman"/>
          <w:sz w:val="24"/>
          <w:szCs w:val="24"/>
        </w:rPr>
        <w:t>езначительно снизилась доля выпускников успешно сдавших ГИА-9 по русскому языку</w:t>
      </w:r>
      <w:r w:rsidR="00ED5F80" w:rsidRPr="00240E29">
        <w:rPr>
          <w:rFonts w:ascii="Times New Roman" w:hAnsi="Times New Roman" w:cs="Times New Roman"/>
          <w:sz w:val="24"/>
          <w:szCs w:val="24"/>
        </w:rPr>
        <w:t xml:space="preserve">, на </w:t>
      </w:r>
      <w:r w:rsidR="00240E29" w:rsidRPr="00240E29">
        <w:rPr>
          <w:rFonts w:ascii="Times New Roman" w:hAnsi="Times New Roman" w:cs="Times New Roman"/>
          <w:sz w:val="24"/>
          <w:szCs w:val="24"/>
        </w:rPr>
        <w:t>2,3% снизилась доля выпускников успешно сдавших ГИА-9 по математике</w:t>
      </w:r>
      <w:r w:rsidR="0064345A" w:rsidRPr="00240E29">
        <w:rPr>
          <w:rFonts w:ascii="Times New Roman" w:hAnsi="Times New Roman" w:cs="Times New Roman"/>
          <w:sz w:val="24"/>
          <w:szCs w:val="24"/>
        </w:rPr>
        <w:t>;</w:t>
      </w:r>
    </w:p>
    <w:p w:rsidR="00240E29" w:rsidRPr="00240E29" w:rsidRDefault="00240E29" w:rsidP="008914D0">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2024 году снизилось качество знаний по русскому языку в сравнении с 2023 годом на 12,1%</w:t>
      </w:r>
    </w:p>
    <w:p w:rsidR="008914D0" w:rsidRPr="00FA66BE" w:rsidRDefault="00AE6129" w:rsidP="00276463">
      <w:pPr>
        <w:pStyle w:val="a4"/>
        <w:numPr>
          <w:ilvl w:val="0"/>
          <w:numId w:val="14"/>
        </w:numPr>
        <w:spacing w:after="0" w:line="240" w:lineRule="auto"/>
        <w:jc w:val="both"/>
        <w:rPr>
          <w:rFonts w:ascii="Times New Roman" w:hAnsi="Times New Roman" w:cs="Times New Roman"/>
          <w:sz w:val="24"/>
          <w:szCs w:val="24"/>
        </w:rPr>
      </w:pPr>
      <w:r w:rsidRPr="00FA66BE">
        <w:rPr>
          <w:rFonts w:ascii="Times New Roman" w:hAnsi="Times New Roman" w:cs="Times New Roman"/>
          <w:sz w:val="24"/>
          <w:szCs w:val="24"/>
        </w:rPr>
        <w:t xml:space="preserve">в течение </w:t>
      </w:r>
      <w:r w:rsidR="00FA66BE" w:rsidRPr="00FA66BE">
        <w:rPr>
          <w:rFonts w:ascii="Times New Roman" w:hAnsi="Times New Roman" w:cs="Times New Roman"/>
          <w:sz w:val="24"/>
          <w:szCs w:val="24"/>
        </w:rPr>
        <w:t>2</w:t>
      </w:r>
      <w:r w:rsidRPr="00FA66BE">
        <w:rPr>
          <w:rFonts w:ascii="Times New Roman" w:hAnsi="Times New Roman" w:cs="Times New Roman"/>
          <w:sz w:val="24"/>
          <w:szCs w:val="24"/>
        </w:rPr>
        <w:t xml:space="preserve">-х лет </w:t>
      </w:r>
      <w:r w:rsidR="00FA66BE" w:rsidRPr="00FA66BE">
        <w:rPr>
          <w:rFonts w:ascii="Times New Roman" w:hAnsi="Times New Roman" w:cs="Times New Roman"/>
          <w:sz w:val="24"/>
          <w:szCs w:val="24"/>
        </w:rPr>
        <w:t>не изменяется</w:t>
      </w:r>
      <w:r w:rsidRPr="00FA66BE">
        <w:rPr>
          <w:rFonts w:ascii="Times New Roman" w:hAnsi="Times New Roman" w:cs="Times New Roman"/>
          <w:sz w:val="24"/>
          <w:szCs w:val="24"/>
        </w:rPr>
        <w:t xml:space="preserve"> средний балл по муниципалитету по учебному предмету «</w:t>
      </w:r>
      <w:r w:rsidR="00240E29" w:rsidRPr="00FA66BE">
        <w:rPr>
          <w:rFonts w:ascii="Times New Roman" w:hAnsi="Times New Roman" w:cs="Times New Roman"/>
          <w:sz w:val="24"/>
          <w:szCs w:val="24"/>
        </w:rPr>
        <w:t>общество</w:t>
      </w:r>
      <w:r w:rsidRPr="00FA66BE">
        <w:rPr>
          <w:rFonts w:ascii="Times New Roman" w:hAnsi="Times New Roman" w:cs="Times New Roman"/>
          <w:sz w:val="24"/>
          <w:szCs w:val="24"/>
        </w:rPr>
        <w:t>»</w:t>
      </w:r>
      <w:r w:rsidR="00FA66BE" w:rsidRPr="00FA66BE">
        <w:rPr>
          <w:rFonts w:ascii="Times New Roman" w:hAnsi="Times New Roman" w:cs="Times New Roman"/>
          <w:sz w:val="24"/>
          <w:szCs w:val="24"/>
        </w:rPr>
        <w:t xml:space="preserve"> </w:t>
      </w:r>
      <w:r w:rsidR="00240E29" w:rsidRPr="00FA66BE">
        <w:rPr>
          <w:rFonts w:ascii="Times New Roman" w:hAnsi="Times New Roman" w:cs="Times New Roman"/>
          <w:sz w:val="24"/>
          <w:szCs w:val="24"/>
        </w:rPr>
        <w:t>и «литература»</w:t>
      </w:r>
      <w:r w:rsidR="00FA66BE">
        <w:rPr>
          <w:rFonts w:ascii="Times New Roman" w:hAnsi="Times New Roman" w:cs="Times New Roman"/>
          <w:sz w:val="24"/>
          <w:szCs w:val="24"/>
        </w:rPr>
        <w:t>.</w:t>
      </w:r>
    </w:p>
    <w:p w:rsidR="008914D0" w:rsidRPr="005A5A3B" w:rsidRDefault="008914D0" w:rsidP="00146096">
      <w:pPr>
        <w:pStyle w:val="a4"/>
        <w:spacing w:after="0" w:line="240" w:lineRule="auto"/>
        <w:ind w:left="0" w:firstLine="567"/>
        <w:jc w:val="both"/>
        <w:rPr>
          <w:rFonts w:ascii="Times New Roman" w:hAnsi="Times New Roman"/>
          <w:sz w:val="24"/>
          <w:szCs w:val="24"/>
        </w:rPr>
      </w:pPr>
      <w:r w:rsidRPr="005A5A3B">
        <w:rPr>
          <w:rFonts w:ascii="Times New Roman" w:hAnsi="Times New Roman"/>
          <w:sz w:val="24"/>
          <w:szCs w:val="24"/>
        </w:rPr>
        <w:t>На основании вышеизложенного</w:t>
      </w:r>
      <w:r w:rsidR="00F459D6" w:rsidRPr="005A5A3B">
        <w:rPr>
          <w:rFonts w:ascii="Times New Roman" w:hAnsi="Times New Roman"/>
          <w:sz w:val="24"/>
          <w:szCs w:val="24"/>
        </w:rPr>
        <w:t xml:space="preserve"> необходимо предусмотреть ряд мероприятий</w:t>
      </w:r>
      <w:r w:rsidRPr="005A5A3B">
        <w:rPr>
          <w:rFonts w:ascii="Times New Roman" w:hAnsi="Times New Roman"/>
          <w:sz w:val="24"/>
          <w:szCs w:val="24"/>
        </w:rPr>
        <w:t xml:space="preserve"> при подготовке к </w:t>
      </w:r>
      <w:r w:rsidR="00F459D6" w:rsidRPr="005A5A3B">
        <w:rPr>
          <w:rFonts w:ascii="Times New Roman" w:hAnsi="Times New Roman"/>
          <w:sz w:val="24"/>
          <w:szCs w:val="24"/>
        </w:rPr>
        <w:t>ГИА-9</w:t>
      </w:r>
      <w:r w:rsidRPr="005A5A3B">
        <w:rPr>
          <w:rFonts w:ascii="Times New Roman" w:hAnsi="Times New Roman"/>
          <w:sz w:val="24"/>
          <w:szCs w:val="24"/>
        </w:rPr>
        <w:t xml:space="preserve"> в 20</w:t>
      </w:r>
      <w:r w:rsidR="003A7E9E" w:rsidRPr="005A5A3B">
        <w:rPr>
          <w:rFonts w:ascii="Times New Roman" w:hAnsi="Times New Roman"/>
          <w:sz w:val="24"/>
          <w:szCs w:val="24"/>
        </w:rPr>
        <w:t>2</w:t>
      </w:r>
      <w:r w:rsidR="005A5A3B" w:rsidRPr="005A5A3B">
        <w:rPr>
          <w:rFonts w:ascii="Times New Roman" w:hAnsi="Times New Roman"/>
          <w:sz w:val="24"/>
          <w:szCs w:val="24"/>
        </w:rPr>
        <w:t>4</w:t>
      </w:r>
      <w:r w:rsidRPr="005A5A3B">
        <w:rPr>
          <w:rFonts w:ascii="Times New Roman" w:hAnsi="Times New Roman"/>
          <w:sz w:val="24"/>
          <w:szCs w:val="24"/>
        </w:rPr>
        <w:t>-20</w:t>
      </w:r>
      <w:r w:rsidR="00A8655B" w:rsidRPr="005A5A3B">
        <w:rPr>
          <w:rFonts w:ascii="Times New Roman" w:hAnsi="Times New Roman"/>
          <w:sz w:val="24"/>
          <w:szCs w:val="24"/>
        </w:rPr>
        <w:t>2</w:t>
      </w:r>
      <w:r w:rsidR="005A5A3B" w:rsidRPr="005A5A3B">
        <w:rPr>
          <w:rFonts w:ascii="Times New Roman" w:hAnsi="Times New Roman"/>
          <w:sz w:val="24"/>
          <w:szCs w:val="24"/>
        </w:rPr>
        <w:t>5</w:t>
      </w:r>
      <w:r w:rsidRPr="005A5A3B">
        <w:rPr>
          <w:rFonts w:ascii="Times New Roman" w:hAnsi="Times New Roman"/>
          <w:sz w:val="24"/>
          <w:szCs w:val="24"/>
        </w:rPr>
        <w:t xml:space="preserve"> учебном году:</w:t>
      </w:r>
    </w:p>
    <w:p w:rsidR="008914D0" w:rsidRPr="005A5A3B" w:rsidRDefault="00F459D6" w:rsidP="00146096">
      <w:pPr>
        <w:spacing w:after="0" w:line="240" w:lineRule="auto"/>
        <w:ind w:left="360" w:firstLine="567"/>
        <w:jc w:val="both"/>
        <w:rPr>
          <w:rFonts w:ascii="Times New Roman" w:hAnsi="Times New Roman" w:cs="Times New Roman"/>
          <w:sz w:val="24"/>
          <w:szCs w:val="24"/>
        </w:rPr>
      </w:pPr>
      <w:r w:rsidRPr="005A5A3B">
        <w:rPr>
          <w:rFonts w:ascii="Times New Roman" w:hAnsi="Times New Roman"/>
          <w:sz w:val="24"/>
          <w:szCs w:val="24"/>
        </w:rPr>
        <w:t xml:space="preserve">1. </w:t>
      </w:r>
      <w:r w:rsidR="008914D0" w:rsidRPr="005A5A3B">
        <w:rPr>
          <w:rFonts w:ascii="Times New Roman" w:hAnsi="Times New Roman"/>
          <w:sz w:val="24"/>
          <w:szCs w:val="24"/>
        </w:rPr>
        <w:t>Заместителю начальника Управления образования (Т.Г. Поповой)</w:t>
      </w:r>
      <w:r w:rsidR="008914D0" w:rsidRPr="005A5A3B">
        <w:rPr>
          <w:rFonts w:ascii="Times New Roman" w:hAnsi="Times New Roman" w:cs="Times New Roman"/>
          <w:sz w:val="24"/>
          <w:szCs w:val="24"/>
        </w:rPr>
        <w:t xml:space="preserve"> осуществить:</w:t>
      </w:r>
    </w:p>
    <w:p w:rsidR="008914D0" w:rsidRPr="005A5A3B" w:rsidRDefault="008914D0"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sz w:val="24"/>
          <w:szCs w:val="24"/>
        </w:rPr>
        <w:t>- планирование мероприятий по подготовке и проведению ГИА</w:t>
      </w:r>
      <w:r w:rsidR="00F459D6" w:rsidRPr="005A5A3B">
        <w:rPr>
          <w:rFonts w:ascii="Times New Roman" w:hAnsi="Times New Roman" w:cs="Times New Roman"/>
          <w:sz w:val="24"/>
          <w:szCs w:val="24"/>
        </w:rPr>
        <w:t>-9</w:t>
      </w:r>
      <w:r w:rsidRPr="005A5A3B">
        <w:rPr>
          <w:rFonts w:ascii="Times New Roman" w:hAnsi="Times New Roman" w:cs="Times New Roman"/>
          <w:sz w:val="24"/>
          <w:szCs w:val="24"/>
        </w:rPr>
        <w:t xml:space="preserve"> в 20</w:t>
      </w:r>
      <w:r w:rsidR="003A7E9E" w:rsidRPr="005A5A3B">
        <w:rPr>
          <w:rFonts w:ascii="Times New Roman" w:hAnsi="Times New Roman" w:cs="Times New Roman"/>
          <w:sz w:val="24"/>
          <w:szCs w:val="24"/>
        </w:rPr>
        <w:t>2</w:t>
      </w:r>
      <w:r w:rsidR="005A5A3B" w:rsidRPr="005A5A3B">
        <w:rPr>
          <w:rFonts w:ascii="Times New Roman" w:hAnsi="Times New Roman" w:cs="Times New Roman"/>
          <w:sz w:val="24"/>
          <w:szCs w:val="24"/>
        </w:rPr>
        <w:t>4</w:t>
      </w:r>
      <w:r w:rsidRPr="005A5A3B">
        <w:rPr>
          <w:rFonts w:ascii="Times New Roman" w:hAnsi="Times New Roman" w:cs="Times New Roman"/>
          <w:sz w:val="24"/>
          <w:szCs w:val="24"/>
        </w:rPr>
        <w:t>-20</w:t>
      </w:r>
      <w:r w:rsidR="00A8655B" w:rsidRPr="005A5A3B">
        <w:rPr>
          <w:rFonts w:ascii="Times New Roman" w:hAnsi="Times New Roman" w:cs="Times New Roman"/>
          <w:sz w:val="24"/>
          <w:szCs w:val="24"/>
        </w:rPr>
        <w:t>2</w:t>
      </w:r>
      <w:r w:rsidR="005A5A3B" w:rsidRPr="005A5A3B">
        <w:rPr>
          <w:rFonts w:ascii="Times New Roman" w:hAnsi="Times New Roman" w:cs="Times New Roman"/>
          <w:sz w:val="24"/>
          <w:szCs w:val="24"/>
        </w:rPr>
        <w:t>5</w:t>
      </w:r>
      <w:r w:rsidRPr="005A5A3B">
        <w:rPr>
          <w:rFonts w:ascii="Times New Roman" w:hAnsi="Times New Roman" w:cs="Times New Roman"/>
          <w:sz w:val="24"/>
          <w:szCs w:val="24"/>
        </w:rPr>
        <w:t xml:space="preserve"> учебном году в срок до 1</w:t>
      </w:r>
      <w:r w:rsidR="00FA66BE">
        <w:rPr>
          <w:rFonts w:ascii="Times New Roman" w:hAnsi="Times New Roman" w:cs="Times New Roman"/>
          <w:sz w:val="24"/>
          <w:szCs w:val="24"/>
        </w:rPr>
        <w:t>0</w:t>
      </w:r>
      <w:r w:rsidRPr="005A5A3B">
        <w:rPr>
          <w:rFonts w:ascii="Times New Roman" w:hAnsi="Times New Roman" w:cs="Times New Roman"/>
          <w:sz w:val="24"/>
          <w:szCs w:val="24"/>
        </w:rPr>
        <w:t>.</w:t>
      </w:r>
      <w:r w:rsidR="00FA66BE">
        <w:rPr>
          <w:rFonts w:ascii="Times New Roman" w:hAnsi="Times New Roman" w:cs="Times New Roman"/>
          <w:sz w:val="24"/>
          <w:szCs w:val="24"/>
        </w:rPr>
        <w:t>10</w:t>
      </w:r>
      <w:r w:rsidRPr="005A5A3B">
        <w:rPr>
          <w:rFonts w:ascii="Times New Roman" w:hAnsi="Times New Roman" w:cs="Times New Roman"/>
          <w:sz w:val="24"/>
          <w:szCs w:val="24"/>
        </w:rPr>
        <w:t>.20</w:t>
      </w:r>
      <w:r w:rsidR="003A7E9E" w:rsidRPr="005A5A3B">
        <w:rPr>
          <w:rFonts w:ascii="Times New Roman" w:hAnsi="Times New Roman" w:cs="Times New Roman"/>
          <w:sz w:val="24"/>
          <w:szCs w:val="24"/>
        </w:rPr>
        <w:t>2</w:t>
      </w:r>
      <w:r w:rsidR="005A5A3B" w:rsidRPr="005A5A3B">
        <w:rPr>
          <w:rFonts w:ascii="Times New Roman" w:hAnsi="Times New Roman" w:cs="Times New Roman"/>
          <w:sz w:val="24"/>
          <w:szCs w:val="24"/>
        </w:rPr>
        <w:t>4</w:t>
      </w:r>
      <w:r w:rsidRPr="005A5A3B">
        <w:rPr>
          <w:rFonts w:ascii="Times New Roman" w:hAnsi="Times New Roman" w:cs="Times New Roman"/>
          <w:sz w:val="24"/>
          <w:szCs w:val="24"/>
        </w:rPr>
        <w:t>;</w:t>
      </w:r>
    </w:p>
    <w:p w:rsidR="008914D0" w:rsidRPr="005A5A3B" w:rsidRDefault="008914D0"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sz w:val="24"/>
          <w:szCs w:val="24"/>
        </w:rPr>
        <w:t>- координацию деятельности всех субъектов реализации процесса подготовки и проведения ГИА в 20</w:t>
      </w:r>
      <w:r w:rsidR="00A8655B" w:rsidRPr="005A5A3B">
        <w:rPr>
          <w:rFonts w:ascii="Times New Roman" w:hAnsi="Times New Roman" w:cs="Times New Roman"/>
          <w:sz w:val="24"/>
          <w:szCs w:val="24"/>
        </w:rPr>
        <w:t>2</w:t>
      </w:r>
      <w:r w:rsidR="005A5A3B" w:rsidRPr="005A5A3B">
        <w:rPr>
          <w:rFonts w:ascii="Times New Roman" w:hAnsi="Times New Roman" w:cs="Times New Roman"/>
          <w:sz w:val="24"/>
          <w:szCs w:val="24"/>
        </w:rPr>
        <w:t>5</w:t>
      </w:r>
      <w:r w:rsidRPr="005A5A3B">
        <w:rPr>
          <w:rFonts w:ascii="Times New Roman" w:hAnsi="Times New Roman" w:cs="Times New Roman"/>
          <w:sz w:val="24"/>
          <w:szCs w:val="24"/>
        </w:rPr>
        <w:t>году.</w:t>
      </w:r>
    </w:p>
    <w:p w:rsidR="008914D0" w:rsidRPr="005A5A3B" w:rsidRDefault="008914D0"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sz w:val="24"/>
          <w:szCs w:val="24"/>
        </w:rPr>
        <w:t>2.</w:t>
      </w:r>
      <w:r w:rsidRPr="005A5A3B">
        <w:rPr>
          <w:rFonts w:ascii="Times New Roman" w:hAnsi="Times New Roman" w:cs="Times New Roman"/>
          <w:bCs/>
          <w:sz w:val="24"/>
          <w:szCs w:val="24"/>
        </w:rPr>
        <w:t xml:space="preserve"> </w:t>
      </w:r>
      <w:r w:rsidR="003F7156" w:rsidRPr="005A5A3B">
        <w:rPr>
          <w:rFonts w:ascii="Times New Roman" w:hAnsi="Times New Roman" w:cs="Times New Roman"/>
          <w:bCs/>
          <w:sz w:val="24"/>
          <w:szCs w:val="24"/>
        </w:rPr>
        <w:t>Отделу общего образования и воспитания</w:t>
      </w:r>
      <w:r w:rsidRPr="005A5A3B">
        <w:rPr>
          <w:rFonts w:ascii="Times New Roman" w:hAnsi="Times New Roman" w:cs="Times New Roman"/>
          <w:bCs/>
          <w:sz w:val="24"/>
          <w:szCs w:val="24"/>
        </w:rPr>
        <w:t xml:space="preserve"> Управления образования </w:t>
      </w:r>
      <w:r w:rsidRPr="005A5A3B">
        <w:rPr>
          <w:rFonts w:ascii="Times New Roman" w:hAnsi="Times New Roman" w:cs="Times New Roman"/>
          <w:sz w:val="24"/>
          <w:szCs w:val="24"/>
        </w:rPr>
        <w:t>(</w:t>
      </w:r>
      <w:r w:rsidR="003F7156" w:rsidRPr="005A5A3B">
        <w:rPr>
          <w:rFonts w:ascii="Times New Roman" w:hAnsi="Times New Roman" w:cs="Times New Roman"/>
          <w:sz w:val="24"/>
          <w:szCs w:val="24"/>
        </w:rPr>
        <w:t>Т.М. Казаковой</w:t>
      </w:r>
      <w:r w:rsidRPr="005A5A3B">
        <w:rPr>
          <w:rFonts w:ascii="Times New Roman" w:hAnsi="Times New Roman" w:cs="Times New Roman"/>
          <w:sz w:val="24"/>
          <w:szCs w:val="24"/>
        </w:rPr>
        <w:t>) организовать работу постоянно действующего семинара учителей математики и русского языка в срок до 15.</w:t>
      </w:r>
      <w:r w:rsidR="00FA66BE">
        <w:rPr>
          <w:rFonts w:ascii="Times New Roman" w:hAnsi="Times New Roman" w:cs="Times New Roman"/>
          <w:sz w:val="24"/>
          <w:szCs w:val="24"/>
        </w:rPr>
        <w:t>10</w:t>
      </w:r>
      <w:r w:rsidRPr="005A5A3B">
        <w:rPr>
          <w:rFonts w:ascii="Times New Roman" w:hAnsi="Times New Roman" w:cs="Times New Roman"/>
          <w:sz w:val="24"/>
          <w:szCs w:val="24"/>
        </w:rPr>
        <w:t>.20</w:t>
      </w:r>
      <w:r w:rsidR="003A7E9E" w:rsidRPr="005A5A3B">
        <w:rPr>
          <w:rFonts w:ascii="Times New Roman" w:hAnsi="Times New Roman" w:cs="Times New Roman"/>
          <w:sz w:val="24"/>
          <w:szCs w:val="24"/>
        </w:rPr>
        <w:t>2</w:t>
      </w:r>
      <w:r w:rsidR="005A5A3B" w:rsidRPr="005A5A3B">
        <w:rPr>
          <w:rFonts w:ascii="Times New Roman" w:hAnsi="Times New Roman" w:cs="Times New Roman"/>
          <w:sz w:val="24"/>
          <w:szCs w:val="24"/>
        </w:rPr>
        <w:t>4</w:t>
      </w:r>
      <w:r w:rsidRPr="005A5A3B">
        <w:rPr>
          <w:rFonts w:ascii="Times New Roman" w:hAnsi="Times New Roman" w:cs="Times New Roman"/>
          <w:sz w:val="24"/>
          <w:szCs w:val="24"/>
        </w:rPr>
        <w:t>.</w:t>
      </w:r>
    </w:p>
    <w:p w:rsidR="008914D0" w:rsidRPr="005A5A3B" w:rsidRDefault="008914D0" w:rsidP="00146096">
      <w:pPr>
        <w:spacing w:after="0" w:line="240" w:lineRule="auto"/>
        <w:ind w:firstLine="567"/>
        <w:jc w:val="both"/>
        <w:rPr>
          <w:rFonts w:ascii="Times New Roman" w:hAnsi="Times New Roman"/>
          <w:sz w:val="24"/>
          <w:szCs w:val="24"/>
        </w:rPr>
      </w:pPr>
      <w:r w:rsidRPr="005A5A3B">
        <w:rPr>
          <w:rFonts w:ascii="Times New Roman" w:hAnsi="Times New Roman"/>
          <w:sz w:val="24"/>
          <w:szCs w:val="24"/>
        </w:rPr>
        <w:t>3. Руководителям образовательных организаций:</w:t>
      </w:r>
    </w:p>
    <w:p w:rsidR="008914D0" w:rsidRPr="005A5A3B" w:rsidRDefault="00F459D6"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sz w:val="24"/>
          <w:szCs w:val="24"/>
        </w:rPr>
        <w:t xml:space="preserve">3.1. </w:t>
      </w:r>
      <w:r w:rsidR="008914D0" w:rsidRPr="005A5A3B">
        <w:rPr>
          <w:rFonts w:ascii="Times New Roman" w:hAnsi="Times New Roman" w:cs="Times New Roman"/>
          <w:sz w:val="24"/>
          <w:szCs w:val="24"/>
        </w:rPr>
        <w:t xml:space="preserve"> </w:t>
      </w:r>
      <w:r w:rsidRPr="005A5A3B">
        <w:rPr>
          <w:rFonts w:ascii="Times New Roman" w:hAnsi="Times New Roman" w:cs="Times New Roman"/>
          <w:sz w:val="24"/>
          <w:szCs w:val="24"/>
        </w:rPr>
        <w:t>П</w:t>
      </w:r>
      <w:r w:rsidR="008914D0" w:rsidRPr="005A5A3B">
        <w:rPr>
          <w:rFonts w:ascii="Times New Roman" w:hAnsi="Times New Roman" w:cs="Times New Roman"/>
          <w:sz w:val="24"/>
          <w:szCs w:val="24"/>
        </w:rPr>
        <w:t xml:space="preserve">ровести анализ результатов </w:t>
      </w:r>
      <w:r w:rsidRPr="005A5A3B">
        <w:rPr>
          <w:rFonts w:ascii="Times New Roman" w:hAnsi="Times New Roman" w:cs="Times New Roman"/>
          <w:sz w:val="24"/>
          <w:szCs w:val="24"/>
        </w:rPr>
        <w:t>ГИА-9 за 20</w:t>
      </w:r>
      <w:r w:rsidR="003A7E9E" w:rsidRPr="005A5A3B">
        <w:rPr>
          <w:rFonts w:ascii="Times New Roman" w:hAnsi="Times New Roman" w:cs="Times New Roman"/>
          <w:sz w:val="24"/>
          <w:szCs w:val="24"/>
        </w:rPr>
        <w:t>2</w:t>
      </w:r>
      <w:r w:rsidR="005A5A3B" w:rsidRPr="005A5A3B">
        <w:rPr>
          <w:rFonts w:ascii="Times New Roman" w:hAnsi="Times New Roman" w:cs="Times New Roman"/>
          <w:sz w:val="24"/>
          <w:szCs w:val="24"/>
        </w:rPr>
        <w:t>4</w:t>
      </w:r>
      <w:r w:rsidRPr="005A5A3B">
        <w:rPr>
          <w:rFonts w:ascii="Times New Roman" w:hAnsi="Times New Roman" w:cs="Times New Roman"/>
          <w:sz w:val="24"/>
          <w:szCs w:val="24"/>
        </w:rPr>
        <w:t xml:space="preserve"> год</w:t>
      </w:r>
      <w:r w:rsidR="008914D0" w:rsidRPr="005A5A3B">
        <w:rPr>
          <w:rFonts w:ascii="Times New Roman" w:hAnsi="Times New Roman" w:cs="Times New Roman"/>
          <w:sz w:val="24"/>
          <w:szCs w:val="24"/>
        </w:rPr>
        <w:t xml:space="preserve">; </w:t>
      </w:r>
    </w:p>
    <w:p w:rsidR="008914D0" w:rsidRPr="005A5A3B" w:rsidRDefault="00F459D6" w:rsidP="00146096">
      <w:pPr>
        <w:spacing w:after="0" w:line="240" w:lineRule="auto"/>
        <w:ind w:firstLine="567"/>
        <w:jc w:val="both"/>
        <w:rPr>
          <w:rFonts w:ascii="Times New Roman" w:hAnsi="Times New Roman" w:cs="Times New Roman"/>
          <w:bCs/>
          <w:sz w:val="24"/>
          <w:szCs w:val="24"/>
        </w:rPr>
      </w:pPr>
      <w:r w:rsidRPr="005A5A3B">
        <w:rPr>
          <w:rFonts w:ascii="Times New Roman" w:hAnsi="Times New Roman" w:cs="Times New Roman"/>
          <w:sz w:val="24"/>
          <w:szCs w:val="24"/>
        </w:rPr>
        <w:t xml:space="preserve">3.2. </w:t>
      </w:r>
      <w:r w:rsidR="008914D0" w:rsidRPr="005A5A3B">
        <w:rPr>
          <w:rFonts w:ascii="Times New Roman" w:hAnsi="Times New Roman" w:cs="Times New Roman"/>
          <w:sz w:val="24"/>
          <w:szCs w:val="24"/>
        </w:rPr>
        <w:t xml:space="preserve"> </w:t>
      </w:r>
      <w:r w:rsidRPr="005A5A3B">
        <w:rPr>
          <w:rFonts w:ascii="Times New Roman" w:hAnsi="Times New Roman" w:cs="Times New Roman"/>
          <w:sz w:val="24"/>
          <w:szCs w:val="24"/>
        </w:rPr>
        <w:t>В</w:t>
      </w:r>
      <w:r w:rsidR="008914D0" w:rsidRPr="005A5A3B">
        <w:rPr>
          <w:rFonts w:ascii="Times New Roman" w:hAnsi="Times New Roman" w:cs="Times New Roman"/>
          <w:sz w:val="24"/>
          <w:szCs w:val="24"/>
        </w:rPr>
        <w:t>ыявить причины неудовлетворительных результатов</w:t>
      </w:r>
      <w:r w:rsidRPr="005A5A3B">
        <w:rPr>
          <w:rFonts w:ascii="Times New Roman" w:hAnsi="Times New Roman" w:cs="Times New Roman"/>
          <w:sz w:val="24"/>
          <w:szCs w:val="24"/>
        </w:rPr>
        <w:t xml:space="preserve"> ГИА-9</w:t>
      </w:r>
      <w:r w:rsidR="008914D0" w:rsidRPr="005A5A3B">
        <w:rPr>
          <w:rFonts w:ascii="Times New Roman" w:hAnsi="Times New Roman" w:cs="Times New Roman"/>
          <w:sz w:val="24"/>
          <w:szCs w:val="24"/>
        </w:rPr>
        <w:t>, определить пути их устранения;</w:t>
      </w:r>
      <w:r w:rsidR="008914D0" w:rsidRPr="005A5A3B">
        <w:rPr>
          <w:rFonts w:ascii="Times New Roman" w:hAnsi="Times New Roman" w:cs="Times New Roman"/>
          <w:bCs/>
          <w:sz w:val="24"/>
          <w:szCs w:val="24"/>
        </w:rPr>
        <w:t xml:space="preserve"> </w:t>
      </w:r>
    </w:p>
    <w:p w:rsidR="005E510D" w:rsidRPr="005A5A3B" w:rsidRDefault="00F459D6"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bCs/>
          <w:sz w:val="24"/>
          <w:szCs w:val="24"/>
        </w:rPr>
        <w:t>3</w:t>
      </w:r>
      <w:r w:rsidR="005E510D" w:rsidRPr="005A5A3B">
        <w:rPr>
          <w:rFonts w:ascii="Times New Roman" w:hAnsi="Times New Roman" w:cs="Times New Roman"/>
          <w:sz w:val="24"/>
          <w:szCs w:val="24"/>
        </w:rPr>
        <w:t>.3. Сформировать план деятельности по подготовке к ГИА-9 в 20</w:t>
      </w:r>
      <w:r w:rsidR="003A7E9E" w:rsidRPr="005A5A3B">
        <w:rPr>
          <w:rFonts w:ascii="Times New Roman" w:hAnsi="Times New Roman" w:cs="Times New Roman"/>
          <w:sz w:val="24"/>
          <w:szCs w:val="24"/>
        </w:rPr>
        <w:t>2</w:t>
      </w:r>
      <w:r w:rsidR="005A5A3B" w:rsidRPr="005A5A3B">
        <w:rPr>
          <w:rFonts w:ascii="Times New Roman" w:hAnsi="Times New Roman" w:cs="Times New Roman"/>
          <w:sz w:val="24"/>
          <w:szCs w:val="24"/>
        </w:rPr>
        <w:t>4</w:t>
      </w:r>
      <w:r w:rsidR="005E510D" w:rsidRPr="005A5A3B">
        <w:rPr>
          <w:rFonts w:ascii="Times New Roman" w:hAnsi="Times New Roman" w:cs="Times New Roman"/>
          <w:sz w:val="24"/>
          <w:szCs w:val="24"/>
        </w:rPr>
        <w:t>-20</w:t>
      </w:r>
      <w:r w:rsidR="00A8655B" w:rsidRPr="005A5A3B">
        <w:rPr>
          <w:rFonts w:ascii="Times New Roman" w:hAnsi="Times New Roman" w:cs="Times New Roman"/>
          <w:sz w:val="24"/>
          <w:szCs w:val="24"/>
        </w:rPr>
        <w:t>2</w:t>
      </w:r>
      <w:r w:rsidR="005A5A3B" w:rsidRPr="005A5A3B">
        <w:rPr>
          <w:rFonts w:ascii="Times New Roman" w:hAnsi="Times New Roman" w:cs="Times New Roman"/>
          <w:sz w:val="24"/>
          <w:szCs w:val="24"/>
        </w:rPr>
        <w:t>5</w:t>
      </w:r>
      <w:r w:rsidR="005E510D" w:rsidRPr="005A5A3B">
        <w:rPr>
          <w:rFonts w:ascii="Times New Roman" w:hAnsi="Times New Roman" w:cs="Times New Roman"/>
          <w:sz w:val="24"/>
          <w:szCs w:val="24"/>
        </w:rPr>
        <w:t xml:space="preserve"> учебном году в срок до </w:t>
      </w:r>
      <w:r w:rsidR="00FA66BE">
        <w:rPr>
          <w:rFonts w:ascii="Times New Roman" w:hAnsi="Times New Roman" w:cs="Times New Roman"/>
          <w:sz w:val="24"/>
          <w:szCs w:val="24"/>
        </w:rPr>
        <w:t>15</w:t>
      </w:r>
      <w:r w:rsidR="005E510D" w:rsidRPr="005A5A3B">
        <w:rPr>
          <w:rFonts w:ascii="Times New Roman" w:hAnsi="Times New Roman" w:cs="Times New Roman"/>
          <w:sz w:val="24"/>
          <w:szCs w:val="24"/>
        </w:rPr>
        <w:t>.</w:t>
      </w:r>
      <w:r w:rsidR="00FA66BE">
        <w:rPr>
          <w:rFonts w:ascii="Times New Roman" w:hAnsi="Times New Roman" w:cs="Times New Roman"/>
          <w:sz w:val="24"/>
          <w:szCs w:val="24"/>
        </w:rPr>
        <w:t>10</w:t>
      </w:r>
      <w:r w:rsidR="005E510D" w:rsidRPr="005A5A3B">
        <w:rPr>
          <w:rFonts w:ascii="Times New Roman" w:hAnsi="Times New Roman" w:cs="Times New Roman"/>
          <w:sz w:val="24"/>
          <w:szCs w:val="24"/>
        </w:rPr>
        <w:t>.20</w:t>
      </w:r>
      <w:r w:rsidR="003A7E9E" w:rsidRPr="005A5A3B">
        <w:rPr>
          <w:rFonts w:ascii="Times New Roman" w:hAnsi="Times New Roman" w:cs="Times New Roman"/>
          <w:sz w:val="24"/>
          <w:szCs w:val="24"/>
        </w:rPr>
        <w:t>2</w:t>
      </w:r>
      <w:r w:rsidR="005A5A3B" w:rsidRPr="005A5A3B">
        <w:rPr>
          <w:rFonts w:ascii="Times New Roman" w:hAnsi="Times New Roman" w:cs="Times New Roman"/>
          <w:sz w:val="24"/>
          <w:szCs w:val="24"/>
        </w:rPr>
        <w:t>4</w:t>
      </w:r>
      <w:r w:rsidR="005E510D" w:rsidRPr="005A5A3B">
        <w:rPr>
          <w:rFonts w:ascii="Times New Roman" w:hAnsi="Times New Roman" w:cs="Times New Roman"/>
          <w:sz w:val="24"/>
          <w:szCs w:val="24"/>
        </w:rPr>
        <w:t xml:space="preserve"> и обеспечить его реализацию в полном объеме. </w:t>
      </w:r>
    </w:p>
    <w:p w:rsidR="005E510D" w:rsidRPr="005A5A3B" w:rsidRDefault="005E510D"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sz w:val="24"/>
          <w:szCs w:val="24"/>
        </w:rPr>
        <w:t>3.4. Определить выпускников 9-х классов, прогнозируемых как неуспе</w:t>
      </w:r>
      <w:r w:rsidR="003617EA" w:rsidRPr="005A5A3B">
        <w:rPr>
          <w:rFonts w:ascii="Times New Roman" w:hAnsi="Times New Roman" w:cs="Times New Roman"/>
          <w:sz w:val="24"/>
          <w:szCs w:val="24"/>
        </w:rPr>
        <w:t>шных при прохождении ГИА-9 в 202</w:t>
      </w:r>
      <w:r w:rsidR="005A5A3B" w:rsidRPr="005A5A3B">
        <w:rPr>
          <w:rFonts w:ascii="Times New Roman" w:hAnsi="Times New Roman" w:cs="Times New Roman"/>
          <w:sz w:val="24"/>
          <w:szCs w:val="24"/>
        </w:rPr>
        <w:t>5</w:t>
      </w:r>
      <w:r w:rsidRPr="005A5A3B">
        <w:rPr>
          <w:rFonts w:ascii="Times New Roman" w:hAnsi="Times New Roman" w:cs="Times New Roman"/>
          <w:sz w:val="24"/>
          <w:szCs w:val="24"/>
        </w:rPr>
        <w:t xml:space="preserve"> году, организовать работу по преодолению их неуспешности. </w:t>
      </w:r>
    </w:p>
    <w:p w:rsidR="005E510D" w:rsidRPr="005A5A3B" w:rsidRDefault="005E510D"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sz w:val="24"/>
          <w:szCs w:val="24"/>
        </w:rPr>
        <w:t>3.5. Организовать работу по раннему определению предметов</w:t>
      </w:r>
      <w:r w:rsidR="003617EA" w:rsidRPr="005A5A3B">
        <w:rPr>
          <w:rFonts w:ascii="Times New Roman" w:hAnsi="Times New Roman" w:cs="Times New Roman"/>
          <w:sz w:val="24"/>
          <w:szCs w:val="24"/>
        </w:rPr>
        <w:t xml:space="preserve"> по выбору для сдачи ГИА-9 в 202</w:t>
      </w:r>
      <w:r w:rsidR="005A5A3B" w:rsidRPr="005A5A3B">
        <w:rPr>
          <w:rFonts w:ascii="Times New Roman" w:hAnsi="Times New Roman" w:cs="Times New Roman"/>
          <w:sz w:val="24"/>
          <w:szCs w:val="24"/>
        </w:rPr>
        <w:t>5</w:t>
      </w:r>
      <w:r w:rsidRPr="005A5A3B">
        <w:rPr>
          <w:rFonts w:ascii="Times New Roman" w:hAnsi="Times New Roman" w:cs="Times New Roman"/>
          <w:sz w:val="24"/>
          <w:szCs w:val="24"/>
        </w:rPr>
        <w:t xml:space="preserve"> году выпускниками 9-х классов для их качественной подготовки. </w:t>
      </w:r>
    </w:p>
    <w:p w:rsidR="005E510D" w:rsidRPr="005A5A3B" w:rsidRDefault="005E510D"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sz w:val="24"/>
          <w:szCs w:val="24"/>
        </w:rPr>
        <w:t>3.6.</w:t>
      </w:r>
      <w:r w:rsidR="003F7156" w:rsidRPr="005A5A3B">
        <w:rPr>
          <w:rFonts w:ascii="Times New Roman" w:hAnsi="Times New Roman" w:cs="Times New Roman"/>
          <w:sz w:val="24"/>
          <w:szCs w:val="24"/>
        </w:rPr>
        <w:t xml:space="preserve"> </w:t>
      </w:r>
      <w:r w:rsidRPr="005A5A3B">
        <w:rPr>
          <w:rFonts w:ascii="Times New Roman" w:hAnsi="Times New Roman" w:cs="Times New Roman"/>
          <w:sz w:val="24"/>
          <w:szCs w:val="24"/>
        </w:rPr>
        <w:t xml:space="preserve">Организовать работу по раннему выявлению участников с ограниченными возможностями здоровья для прохождения ГИА-9 в форме государственного выпускного экзамена с оформлением документов в психолого-медико-педагогической комиссии. </w:t>
      </w:r>
    </w:p>
    <w:p w:rsidR="005E510D" w:rsidRPr="005A5A3B" w:rsidRDefault="005E510D" w:rsidP="00146096">
      <w:pPr>
        <w:spacing w:after="0" w:line="240" w:lineRule="auto"/>
        <w:ind w:firstLine="567"/>
        <w:jc w:val="both"/>
        <w:rPr>
          <w:rFonts w:ascii="Times New Roman" w:hAnsi="Times New Roman" w:cs="Times New Roman"/>
          <w:sz w:val="24"/>
          <w:szCs w:val="24"/>
        </w:rPr>
      </w:pPr>
      <w:r w:rsidRPr="005A5A3B">
        <w:rPr>
          <w:rFonts w:ascii="Times New Roman" w:hAnsi="Times New Roman" w:cs="Times New Roman"/>
          <w:sz w:val="24"/>
          <w:szCs w:val="24"/>
        </w:rPr>
        <w:t>3.</w:t>
      </w:r>
      <w:r w:rsidR="000718E0" w:rsidRPr="005A5A3B">
        <w:rPr>
          <w:rFonts w:ascii="Times New Roman" w:hAnsi="Times New Roman" w:cs="Times New Roman"/>
          <w:sz w:val="24"/>
          <w:szCs w:val="24"/>
        </w:rPr>
        <w:t>7. Обеспечить</w:t>
      </w:r>
      <w:r w:rsidRPr="005A5A3B">
        <w:rPr>
          <w:rFonts w:ascii="Times New Roman" w:hAnsi="Times New Roman" w:cs="Times New Roman"/>
          <w:sz w:val="24"/>
          <w:szCs w:val="24"/>
        </w:rPr>
        <w:t xml:space="preserve"> активное участие в информировании выпускников 9-х классов, их родителей (законных представителей) по вопросам подготовки и проведения ГИА-9 в 20</w:t>
      </w:r>
      <w:r w:rsidR="003A7E9E" w:rsidRPr="005A5A3B">
        <w:rPr>
          <w:rFonts w:ascii="Times New Roman" w:hAnsi="Times New Roman" w:cs="Times New Roman"/>
          <w:sz w:val="24"/>
          <w:szCs w:val="24"/>
        </w:rPr>
        <w:t>2</w:t>
      </w:r>
      <w:r w:rsidR="005A5A3B" w:rsidRPr="005A5A3B">
        <w:rPr>
          <w:rFonts w:ascii="Times New Roman" w:hAnsi="Times New Roman" w:cs="Times New Roman"/>
          <w:sz w:val="24"/>
          <w:szCs w:val="24"/>
        </w:rPr>
        <w:t>4</w:t>
      </w:r>
      <w:r w:rsidRPr="005A5A3B">
        <w:rPr>
          <w:rFonts w:ascii="Times New Roman" w:hAnsi="Times New Roman" w:cs="Times New Roman"/>
          <w:sz w:val="24"/>
          <w:szCs w:val="24"/>
        </w:rPr>
        <w:t>-20</w:t>
      </w:r>
      <w:r w:rsidR="000718E0" w:rsidRPr="005A5A3B">
        <w:rPr>
          <w:rFonts w:ascii="Times New Roman" w:hAnsi="Times New Roman" w:cs="Times New Roman"/>
          <w:sz w:val="24"/>
          <w:szCs w:val="24"/>
        </w:rPr>
        <w:t>2</w:t>
      </w:r>
      <w:r w:rsidR="005A5A3B" w:rsidRPr="005A5A3B">
        <w:rPr>
          <w:rFonts w:ascii="Times New Roman" w:hAnsi="Times New Roman" w:cs="Times New Roman"/>
          <w:sz w:val="24"/>
          <w:szCs w:val="24"/>
        </w:rPr>
        <w:t>5</w:t>
      </w:r>
      <w:r w:rsidRPr="005A5A3B">
        <w:rPr>
          <w:rFonts w:ascii="Times New Roman" w:hAnsi="Times New Roman" w:cs="Times New Roman"/>
          <w:sz w:val="24"/>
          <w:szCs w:val="24"/>
        </w:rPr>
        <w:t xml:space="preserve"> учебном году. </w:t>
      </w:r>
    </w:p>
    <w:p w:rsidR="008914D0" w:rsidRPr="00345975" w:rsidRDefault="005E510D" w:rsidP="00146096">
      <w:pPr>
        <w:spacing w:after="0" w:line="240" w:lineRule="auto"/>
        <w:ind w:firstLine="567"/>
        <w:jc w:val="both"/>
        <w:rPr>
          <w:rFonts w:ascii="Times New Roman" w:hAnsi="Times New Roman" w:cs="Times New Roman"/>
          <w:sz w:val="24"/>
          <w:szCs w:val="24"/>
          <w:highlight w:val="yellow"/>
        </w:rPr>
      </w:pPr>
      <w:r w:rsidRPr="005A5A3B">
        <w:rPr>
          <w:rFonts w:ascii="Times New Roman" w:hAnsi="Times New Roman" w:cs="Times New Roman"/>
          <w:sz w:val="24"/>
          <w:szCs w:val="24"/>
        </w:rPr>
        <w:t>3.8. Сформировать списки работников пунктов проведения экзаменов ГИА-9 на 20</w:t>
      </w:r>
      <w:r w:rsidR="003A7E9E" w:rsidRPr="005A5A3B">
        <w:rPr>
          <w:rFonts w:ascii="Times New Roman" w:hAnsi="Times New Roman" w:cs="Times New Roman"/>
          <w:sz w:val="24"/>
          <w:szCs w:val="24"/>
        </w:rPr>
        <w:t>2</w:t>
      </w:r>
      <w:r w:rsidR="005A5A3B" w:rsidRPr="005A5A3B">
        <w:rPr>
          <w:rFonts w:ascii="Times New Roman" w:hAnsi="Times New Roman" w:cs="Times New Roman"/>
          <w:sz w:val="24"/>
          <w:szCs w:val="24"/>
        </w:rPr>
        <w:t>5</w:t>
      </w:r>
      <w:r w:rsidRPr="005A5A3B">
        <w:rPr>
          <w:rFonts w:ascii="Times New Roman" w:hAnsi="Times New Roman" w:cs="Times New Roman"/>
          <w:sz w:val="24"/>
          <w:szCs w:val="24"/>
        </w:rPr>
        <w:t xml:space="preserve"> год с учетом графиков отпусков и занятости в лагерях с дневным пребыванием. </w:t>
      </w:r>
      <w:r w:rsidR="008914D0" w:rsidRPr="00345975">
        <w:rPr>
          <w:rFonts w:ascii="Times New Roman" w:hAnsi="Times New Roman" w:cs="Times New Roman"/>
          <w:sz w:val="24"/>
          <w:szCs w:val="24"/>
          <w:highlight w:val="yellow"/>
        </w:rPr>
        <w:br w:type="page"/>
      </w:r>
    </w:p>
    <w:p w:rsidR="008914D0" w:rsidRPr="00345975" w:rsidRDefault="008914D0" w:rsidP="008914D0">
      <w:pPr>
        <w:spacing w:after="0" w:line="240" w:lineRule="auto"/>
        <w:ind w:firstLine="708"/>
        <w:jc w:val="right"/>
        <w:rPr>
          <w:rFonts w:ascii="Times New Roman" w:hAnsi="Times New Roman" w:cs="Times New Roman"/>
          <w:sz w:val="24"/>
          <w:szCs w:val="24"/>
        </w:rPr>
      </w:pPr>
      <w:r w:rsidRPr="00345975">
        <w:rPr>
          <w:rFonts w:ascii="Times New Roman" w:hAnsi="Times New Roman" w:cs="Times New Roman"/>
          <w:sz w:val="24"/>
          <w:szCs w:val="24"/>
        </w:rPr>
        <w:lastRenderedPageBreak/>
        <w:t xml:space="preserve">Приложение </w:t>
      </w:r>
    </w:p>
    <w:p w:rsidR="008914D0" w:rsidRPr="00345975" w:rsidRDefault="008914D0" w:rsidP="008914D0">
      <w:pPr>
        <w:spacing w:after="0" w:line="240" w:lineRule="auto"/>
        <w:ind w:firstLine="708"/>
        <w:jc w:val="right"/>
        <w:rPr>
          <w:rFonts w:ascii="Times New Roman" w:hAnsi="Times New Roman" w:cs="Times New Roman"/>
          <w:sz w:val="24"/>
          <w:szCs w:val="24"/>
        </w:rPr>
      </w:pPr>
      <w:r w:rsidRPr="00345975">
        <w:rPr>
          <w:rFonts w:ascii="Times New Roman" w:hAnsi="Times New Roman" w:cs="Times New Roman"/>
          <w:sz w:val="24"/>
          <w:szCs w:val="24"/>
        </w:rPr>
        <w:t xml:space="preserve">к информационно-аналитической справке </w:t>
      </w:r>
    </w:p>
    <w:p w:rsidR="008914D0" w:rsidRPr="00345975" w:rsidRDefault="008914D0" w:rsidP="008914D0">
      <w:pPr>
        <w:spacing w:after="0" w:line="240" w:lineRule="auto"/>
        <w:ind w:firstLine="708"/>
        <w:jc w:val="right"/>
        <w:rPr>
          <w:rFonts w:ascii="Times New Roman" w:hAnsi="Times New Roman" w:cs="Times New Roman"/>
          <w:sz w:val="24"/>
          <w:szCs w:val="24"/>
        </w:rPr>
      </w:pPr>
      <w:r w:rsidRPr="00345975">
        <w:rPr>
          <w:rFonts w:ascii="Times New Roman" w:hAnsi="Times New Roman" w:cs="Times New Roman"/>
          <w:sz w:val="24"/>
          <w:szCs w:val="24"/>
        </w:rPr>
        <w:t xml:space="preserve">по итогам государственной итоговой аттестации </w:t>
      </w:r>
    </w:p>
    <w:p w:rsidR="008914D0" w:rsidRPr="00345975" w:rsidRDefault="008914D0" w:rsidP="008914D0">
      <w:pPr>
        <w:spacing w:after="0" w:line="240" w:lineRule="auto"/>
        <w:ind w:firstLine="708"/>
        <w:jc w:val="right"/>
        <w:rPr>
          <w:rFonts w:ascii="Times New Roman" w:hAnsi="Times New Roman" w:cs="Times New Roman"/>
          <w:sz w:val="24"/>
          <w:szCs w:val="24"/>
        </w:rPr>
      </w:pPr>
      <w:r w:rsidRPr="00345975">
        <w:rPr>
          <w:rFonts w:ascii="Times New Roman" w:hAnsi="Times New Roman" w:cs="Times New Roman"/>
          <w:sz w:val="24"/>
          <w:szCs w:val="24"/>
        </w:rPr>
        <w:t xml:space="preserve">по программам </w:t>
      </w:r>
      <w:r w:rsidR="00146096" w:rsidRPr="00345975">
        <w:rPr>
          <w:rFonts w:ascii="Times New Roman" w:hAnsi="Times New Roman" w:cs="Times New Roman"/>
          <w:sz w:val="24"/>
          <w:szCs w:val="24"/>
        </w:rPr>
        <w:t>основного</w:t>
      </w:r>
      <w:r w:rsidRPr="00345975">
        <w:rPr>
          <w:rFonts w:ascii="Times New Roman" w:hAnsi="Times New Roman" w:cs="Times New Roman"/>
          <w:sz w:val="24"/>
          <w:szCs w:val="24"/>
        </w:rPr>
        <w:t xml:space="preserve"> общего образования</w:t>
      </w:r>
    </w:p>
    <w:p w:rsidR="008914D0" w:rsidRPr="00345975" w:rsidRDefault="008914D0" w:rsidP="008914D0">
      <w:pPr>
        <w:spacing w:after="0" w:line="240" w:lineRule="auto"/>
        <w:ind w:firstLine="708"/>
        <w:jc w:val="right"/>
        <w:rPr>
          <w:rFonts w:ascii="Times New Roman" w:hAnsi="Times New Roman" w:cs="Times New Roman"/>
          <w:sz w:val="24"/>
          <w:szCs w:val="24"/>
        </w:rPr>
      </w:pPr>
      <w:r w:rsidRPr="00345975">
        <w:rPr>
          <w:rFonts w:ascii="Times New Roman" w:hAnsi="Times New Roman" w:cs="Times New Roman"/>
          <w:sz w:val="24"/>
          <w:szCs w:val="24"/>
        </w:rPr>
        <w:t xml:space="preserve"> на территории муниципального района «Корткеросский» в 20</w:t>
      </w:r>
      <w:r w:rsidR="00DC77A2" w:rsidRPr="00345975">
        <w:rPr>
          <w:rFonts w:ascii="Times New Roman" w:hAnsi="Times New Roman" w:cs="Times New Roman"/>
          <w:sz w:val="24"/>
          <w:szCs w:val="24"/>
        </w:rPr>
        <w:t>2</w:t>
      </w:r>
      <w:r w:rsidR="00345975" w:rsidRPr="00345975">
        <w:rPr>
          <w:rFonts w:ascii="Times New Roman" w:hAnsi="Times New Roman" w:cs="Times New Roman"/>
          <w:sz w:val="24"/>
          <w:szCs w:val="24"/>
        </w:rPr>
        <w:t>4</w:t>
      </w:r>
      <w:r w:rsidRPr="00345975">
        <w:rPr>
          <w:rFonts w:ascii="Times New Roman" w:hAnsi="Times New Roman" w:cs="Times New Roman"/>
          <w:sz w:val="24"/>
          <w:szCs w:val="24"/>
        </w:rPr>
        <w:t xml:space="preserve"> году</w:t>
      </w:r>
    </w:p>
    <w:p w:rsidR="008914D0" w:rsidRPr="00345975" w:rsidRDefault="008914D0" w:rsidP="008914D0">
      <w:pPr>
        <w:tabs>
          <w:tab w:val="left" w:pos="567"/>
        </w:tabs>
        <w:spacing w:after="0" w:line="240" w:lineRule="auto"/>
        <w:jc w:val="both"/>
        <w:rPr>
          <w:rFonts w:ascii="Times New Roman" w:hAnsi="Times New Roman" w:cs="Times New Roman"/>
          <w:sz w:val="24"/>
          <w:szCs w:val="24"/>
        </w:rPr>
      </w:pPr>
    </w:p>
    <w:p w:rsidR="00146096" w:rsidRPr="00345975" w:rsidRDefault="00146096" w:rsidP="008914D0">
      <w:pPr>
        <w:tabs>
          <w:tab w:val="left" w:pos="567"/>
        </w:tabs>
        <w:spacing w:after="0" w:line="240" w:lineRule="auto"/>
        <w:jc w:val="both"/>
        <w:rPr>
          <w:rFonts w:ascii="Times New Roman" w:hAnsi="Times New Roman" w:cs="Times New Roman"/>
          <w:sz w:val="24"/>
          <w:szCs w:val="24"/>
        </w:rPr>
      </w:pPr>
      <w:r w:rsidRPr="00345975">
        <w:rPr>
          <w:rFonts w:ascii="Times New Roman" w:hAnsi="Times New Roman" w:cs="Times New Roman"/>
          <w:sz w:val="24"/>
          <w:szCs w:val="24"/>
        </w:rPr>
        <w:t>Таблица 1. Количество участников ГИА-9 в 20</w:t>
      </w:r>
      <w:r w:rsidR="005E0A06" w:rsidRPr="00345975">
        <w:rPr>
          <w:rFonts w:ascii="Times New Roman" w:hAnsi="Times New Roman" w:cs="Times New Roman"/>
          <w:sz w:val="24"/>
          <w:szCs w:val="24"/>
        </w:rPr>
        <w:t>2</w:t>
      </w:r>
      <w:r w:rsidR="00345975" w:rsidRPr="00345975">
        <w:rPr>
          <w:rFonts w:ascii="Times New Roman" w:hAnsi="Times New Roman" w:cs="Times New Roman"/>
          <w:sz w:val="24"/>
          <w:szCs w:val="24"/>
        </w:rPr>
        <w:t>4</w:t>
      </w:r>
      <w:r w:rsidRPr="00345975">
        <w:rPr>
          <w:rFonts w:ascii="Times New Roman" w:hAnsi="Times New Roman" w:cs="Times New Roman"/>
          <w:sz w:val="24"/>
          <w:szCs w:val="24"/>
        </w:rPr>
        <w:t xml:space="preserve"> году</w:t>
      </w:r>
    </w:p>
    <w:tbl>
      <w:tblPr>
        <w:tblStyle w:val="a5"/>
        <w:tblW w:w="9215" w:type="dxa"/>
        <w:tblInd w:w="-176" w:type="dxa"/>
        <w:tblLook w:val="04A0" w:firstRow="1" w:lastRow="0" w:firstColumn="1" w:lastColumn="0" w:noHBand="0" w:noVBand="1"/>
      </w:tblPr>
      <w:tblGrid>
        <w:gridCol w:w="4679"/>
        <w:gridCol w:w="1275"/>
        <w:gridCol w:w="1560"/>
        <w:gridCol w:w="1701"/>
      </w:tblGrid>
      <w:tr w:rsidR="00146096" w:rsidRPr="00345975" w:rsidTr="009F0A6A">
        <w:trPr>
          <w:trHeight w:val="20"/>
        </w:trPr>
        <w:tc>
          <w:tcPr>
            <w:tcW w:w="4679" w:type="dxa"/>
            <w:vMerge w:val="restart"/>
            <w:tcBorders>
              <w:top w:val="single" w:sz="4" w:space="0" w:color="000000" w:themeColor="text1"/>
              <w:left w:val="single" w:sz="4" w:space="0" w:color="000000" w:themeColor="text1"/>
              <w:right w:val="single" w:sz="4" w:space="0" w:color="000000" w:themeColor="text1"/>
            </w:tcBorders>
            <w:hideMark/>
          </w:tcPr>
          <w:p w:rsidR="00146096" w:rsidRPr="00345975" w:rsidRDefault="00146096" w:rsidP="00146096">
            <w:pPr>
              <w:tabs>
                <w:tab w:val="left" w:pos="567"/>
              </w:tabs>
              <w:jc w:val="center"/>
              <w:rPr>
                <w:rFonts w:ascii="Times New Roman" w:hAnsi="Times New Roman" w:cs="Times New Roman"/>
              </w:rPr>
            </w:pPr>
            <w:r w:rsidRPr="00345975">
              <w:rPr>
                <w:rFonts w:ascii="Times New Roman" w:hAnsi="Times New Roman" w:cs="Times New Roman"/>
              </w:rPr>
              <w:t>Образовательные организации</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096" w:rsidRPr="00345975" w:rsidRDefault="00146096" w:rsidP="00146096">
            <w:pPr>
              <w:tabs>
                <w:tab w:val="left" w:pos="567"/>
              </w:tabs>
              <w:jc w:val="center"/>
              <w:rPr>
                <w:rFonts w:ascii="Times New Roman" w:hAnsi="Times New Roman" w:cs="Times New Roman"/>
              </w:rPr>
            </w:pPr>
            <w:r w:rsidRPr="00345975">
              <w:rPr>
                <w:rFonts w:ascii="Times New Roman" w:hAnsi="Times New Roman" w:cs="Times New Roman"/>
              </w:rPr>
              <w:t xml:space="preserve">Количество учащихся 9 </w:t>
            </w:r>
            <w:r w:rsidR="00AA690C" w:rsidRPr="00345975">
              <w:rPr>
                <w:rFonts w:ascii="Times New Roman" w:hAnsi="Times New Roman" w:cs="Times New Roman"/>
              </w:rPr>
              <w:t>классов, допущенных к ГИА в 20</w:t>
            </w:r>
            <w:r w:rsidR="005E0A06" w:rsidRPr="00345975">
              <w:rPr>
                <w:rFonts w:ascii="Times New Roman" w:hAnsi="Times New Roman" w:cs="Times New Roman"/>
              </w:rPr>
              <w:t>2</w:t>
            </w:r>
            <w:r w:rsidR="00345975">
              <w:rPr>
                <w:rFonts w:ascii="Times New Roman" w:hAnsi="Times New Roman" w:cs="Times New Roman"/>
              </w:rPr>
              <w:t>4</w:t>
            </w:r>
            <w:r w:rsidRPr="00345975">
              <w:rPr>
                <w:rFonts w:ascii="Times New Roman" w:hAnsi="Times New Roman" w:cs="Times New Roman"/>
              </w:rPr>
              <w:t xml:space="preserve"> году (чел)</w:t>
            </w:r>
          </w:p>
        </w:tc>
      </w:tr>
      <w:tr w:rsidR="00146096" w:rsidRPr="00345975" w:rsidTr="009F0A6A">
        <w:trPr>
          <w:trHeight w:val="20"/>
        </w:trPr>
        <w:tc>
          <w:tcPr>
            <w:tcW w:w="4679" w:type="dxa"/>
            <w:vMerge/>
            <w:tcBorders>
              <w:left w:val="single" w:sz="4" w:space="0" w:color="000000" w:themeColor="text1"/>
              <w:right w:val="single" w:sz="4" w:space="0" w:color="000000" w:themeColor="text1"/>
            </w:tcBorders>
            <w:hideMark/>
          </w:tcPr>
          <w:p w:rsidR="00146096" w:rsidRPr="00345975" w:rsidRDefault="00146096" w:rsidP="00146096">
            <w:pPr>
              <w:tabs>
                <w:tab w:val="left" w:pos="567"/>
              </w:tabs>
              <w:jc w:val="center"/>
              <w:rPr>
                <w:rFonts w:ascii="Times New Roman" w:hAnsi="Times New Roman" w:cs="Times New Roman"/>
              </w:rPr>
            </w:pPr>
          </w:p>
        </w:tc>
        <w:tc>
          <w:tcPr>
            <w:tcW w:w="1275" w:type="dxa"/>
            <w:vMerge w:val="restart"/>
            <w:tcBorders>
              <w:top w:val="single" w:sz="4" w:space="0" w:color="000000" w:themeColor="text1"/>
              <w:left w:val="single" w:sz="4" w:space="0" w:color="000000" w:themeColor="text1"/>
              <w:right w:val="single" w:sz="4" w:space="0" w:color="000000" w:themeColor="text1"/>
            </w:tcBorders>
          </w:tcPr>
          <w:p w:rsidR="00146096" w:rsidRPr="00345975" w:rsidRDefault="00146096" w:rsidP="00146096">
            <w:pPr>
              <w:tabs>
                <w:tab w:val="left" w:pos="567"/>
              </w:tabs>
              <w:rPr>
                <w:rFonts w:ascii="Times New Roman" w:hAnsi="Times New Roman" w:cs="Times New Roman"/>
              </w:rPr>
            </w:pPr>
            <w:r w:rsidRPr="00345975">
              <w:rPr>
                <w:rFonts w:ascii="Times New Roman" w:hAnsi="Times New Roman" w:cs="Times New Roman"/>
              </w:rPr>
              <w:t>Всего</w:t>
            </w:r>
          </w:p>
        </w:tc>
        <w:tc>
          <w:tcPr>
            <w:tcW w:w="32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096" w:rsidRPr="00345975" w:rsidRDefault="00146096" w:rsidP="00146096">
            <w:pPr>
              <w:tabs>
                <w:tab w:val="left" w:pos="567"/>
              </w:tabs>
              <w:jc w:val="center"/>
              <w:rPr>
                <w:rFonts w:ascii="Times New Roman" w:hAnsi="Times New Roman" w:cs="Times New Roman"/>
              </w:rPr>
            </w:pPr>
            <w:r w:rsidRPr="00345975">
              <w:rPr>
                <w:rFonts w:ascii="Times New Roman" w:hAnsi="Times New Roman" w:cs="Times New Roman"/>
              </w:rPr>
              <w:t>В том числе:</w:t>
            </w:r>
          </w:p>
        </w:tc>
      </w:tr>
      <w:tr w:rsidR="00146096" w:rsidRPr="00345975" w:rsidTr="009F0A6A">
        <w:trPr>
          <w:trHeight w:val="20"/>
        </w:trPr>
        <w:tc>
          <w:tcPr>
            <w:tcW w:w="4679" w:type="dxa"/>
            <w:vMerge/>
            <w:tcBorders>
              <w:left w:val="single" w:sz="4" w:space="0" w:color="000000" w:themeColor="text1"/>
              <w:bottom w:val="single" w:sz="4" w:space="0" w:color="000000" w:themeColor="text1"/>
              <w:right w:val="single" w:sz="4" w:space="0" w:color="000000" w:themeColor="text1"/>
            </w:tcBorders>
          </w:tcPr>
          <w:p w:rsidR="00146096" w:rsidRPr="00345975" w:rsidRDefault="00146096" w:rsidP="00146096">
            <w:pPr>
              <w:tabs>
                <w:tab w:val="left" w:pos="567"/>
              </w:tabs>
              <w:jc w:val="center"/>
              <w:rPr>
                <w:rFonts w:ascii="Times New Roman" w:hAnsi="Times New Roman" w:cs="Times New Roman"/>
              </w:rPr>
            </w:pPr>
          </w:p>
        </w:tc>
        <w:tc>
          <w:tcPr>
            <w:tcW w:w="1275" w:type="dxa"/>
            <w:vMerge/>
            <w:tcBorders>
              <w:left w:val="single" w:sz="4" w:space="0" w:color="000000" w:themeColor="text1"/>
              <w:bottom w:val="single" w:sz="4" w:space="0" w:color="000000" w:themeColor="text1"/>
              <w:right w:val="single" w:sz="4" w:space="0" w:color="000000" w:themeColor="text1"/>
            </w:tcBorders>
          </w:tcPr>
          <w:p w:rsidR="00146096" w:rsidRPr="00345975" w:rsidRDefault="00146096" w:rsidP="00146096">
            <w:pPr>
              <w:tabs>
                <w:tab w:val="left" w:pos="567"/>
              </w:tabs>
              <w:jc w:val="center"/>
              <w:rPr>
                <w:rFonts w:ascii="Times New Roman" w:hAnsi="Times New Roman" w:cs="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096" w:rsidRPr="00345975" w:rsidRDefault="00146096" w:rsidP="00146096">
            <w:pPr>
              <w:tabs>
                <w:tab w:val="left" w:pos="567"/>
              </w:tabs>
              <w:jc w:val="center"/>
              <w:rPr>
                <w:rFonts w:ascii="Times New Roman" w:hAnsi="Times New Roman" w:cs="Times New Roman"/>
              </w:rPr>
            </w:pPr>
            <w:r w:rsidRPr="00345975">
              <w:rPr>
                <w:rFonts w:ascii="Times New Roman" w:hAnsi="Times New Roman" w:cs="Times New Roman"/>
              </w:rPr>
              <w:t>в форме ОГЭ</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096" w:rsidRPr="00345975" w:rsidRDefault="00146096" w:rsidP="00146096">
            <w:pPr>
              <w:tabs>
                <w:tab w:val="left" w:pos="567"/>
              </w:tabs>
              <w:jc w:val="center"/>
              <w:rPr>
                <w:rFonts w:ascii="Times New Roman" w:hAnsi="Times New Roman" w:cs="Times New Roman"/>
              </w:rPr>
            </w:pPr>
            <w:r w:rsidRPr="00345975">
              <w:rPr>
                <w:rFonts w:ascii="Times New Roman" w:hAnsi="Times New Roman" w:cs="Times New Roman"/>
              </w:rPr>
              <w:t>в форме ГВЭ</w:t>
            </w: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b/>
                <w:bCs/>
              </w:rPr>
            </w:pPr>
            <w:r w:rsidRPr="00345975">
              <w:rPr>
                <w:rFonts w:ascii="Times New Roman" w:hAnsi="Times New Roman"/>
              </w:rPr>
              <w:t>МОУ «СОШ» п. Усть-Лэкчим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345975" w:rsidP="00A06DE4">
            <w:pPr>
              <w:tabs>
                <w:tab w:val="left" w:pos="567"/>
              </w:tabs>
              <w:jc w:val="center"/>
              <w:rPr>
                <w:rFonts w:ascii="Times New Roman" w:hAnsi="Times New Roman" w:cs="Times New Roman"/>
              </w:rPr>
            </w:pPr>
            <w:r>
              <w:rPr>
                <w:rFonts w:ascii="Times New Roman" w:hAnsi="Times New Roman" w:cs="Times New Roman"/>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345975" w:rsidP="00A06DE4">
            <w:pPr>
              <w:tabs>
                <w:tab w:val="left" w:pos="567"/>
              </w:tabs>
              <w:jc w:val="center"/>
              <w:rPr>
                <w:rFonts w:ascii="Times New Roman" w:hAnsi="Times New Roman" w:cs="Times New Roman"/>
              </w:rPr>
            </w:pPr>
            <w:r>
              <w:rPr>
                <w:rFonts w:ascii="Times New Roman" w:hAnsi="Times New Roman" w:cs="Times New Roman"/>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852F82" w:rsidP="00A06DE4">
            <w:pPr>
              <w:tabs>
                <w:tab w:val="left" w:pos="567"/>
              </w:tabs>
              <w:jc w:val="center"/>
              <w:rPr>
                <w:rFonts w:ascii="Times New Roman" w:hAnsi="Times New Roman" w:cs="Times New Roman"/>
              </w:rPr>
            </w:pPr>
            <w:r w:rsidRPr="00345975">
              <w:rPr>
                <w:rFonts w:ascii="Times New Roman" w:hAnsi="Times New Roman" w:cs="Times New Roman"/>
              </w:rPr>
              <w:t>1</w:t>
            </w: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п. Аджером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345975" w:rsidP="00A06DE4">
            <w:pPr>
              <w:tabs>
                <w:tab w:val="left" w:pos="567"/>
              </w:tabs>
              <w:jc w:val="center"/>
              <w:rPr>
                <w:rFonts w:ascii="Times New Roman" w:hAnsi="Times New Roman" w:cs="Times New Roman"/>
              </w:rPr>
            </w:pPr>
            <w:r>
              <w:rPr>
                <w:rFonts w:ascii="Times New Roman" w:hAnsi="Times New Roman" w:cs="Times New Roman"/>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345975" w:rsidP="00A06DE4">
            <w:pPr>
              <w:tabs>
                <w:tab w:val="left" w:pos="567"/>
              </w:tabs>
              <w:jc w:val="center"/>
              <w:rPr>
                <w:rFonts w:ascii="Times New Roman" w:hAnsi="Times New Roman" w:cs="Times New Roman"/>
              </w:rPr>
            </w:pPr>
            <w:r>
              <w:rPr>
                <w:rFonts w:ascii="Times New Roman" w:hAnsi="Times New Roman" w:cs="Times New Roman"/>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345975" w:rsidP="00A06DE4">
            <w:pPr>
              <w:tabs>
                <w:tab w:val="left" w:pos="567"/>
              </w:tabs>
              <w:jc w:val="center"/>
              <w:rPr>
                <w:rFonts w:ascii="Times New Roman" w:hAnsi="Times New Roman" w:cs="Times New Roman"/>
              </w:rPr>
            </w:pPr>
            <w:r>
              <w:rPr>
                <w:rFonts w:ascii="Times New Roman" w:hAnsi="Times New Roman" w:cs="Times New Roman"/>
              </w:rPr>
              <w:t>2</w:t>
            </w: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п. Приозерный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082B9C" w:rsidP="00A06DE4">
            <w:pPr>
              <w:tabs>
                <w:tab w:val="left" w:pos="567"/>
              </w:tabs>
              <w:jc w:val="center"/>
              <w:rPr>
                <w:rFonts w:ascii="Times New Roman" w:hAnsi="Times New Roman" w:cs="Times New Roman"/>
              </w:rPr>
            </w:pPr>
            <w:r>
              <w:rPr>
                <w:rFonts w:ascii="Times New Roman" w:hAnsi="Times New Roman" w:cs="Times New Roman"/>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082B9C" w:rsidP="00A06DE4">
            <w:pPr>
              <w:tabs>
                <w:tab w:val="left" w:pos="567"/>
              </w:tabs>
              <w:jc w:val="center"/>
              <w:rPr>
                <w:rFonts w:ascii="Times New Roman" w:hAnsi="Times New Roman" w:cs="Times New Roman"/>
              </w:rPr>
            </w:pPr>
            <w:r>
              <w:rPr>
                <w:rFonts w:ascii="Times New Roman" w:hAnsi="Times New Roman" w:cs="Times New Roman"/>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с. Корткерос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67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4</w:t>
            </w: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с. Керес</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п. Подтыбок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с. Подъельск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«Сторожевская СОШ»</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17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с. Нившера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BF50E9" w:rsidP="00A06DE4">
            <w:pPr>
              <w:tabs>
                <w:tab w:val="left" w:pos="567"/>
              </w:tabs>
              <w:jc w:val="center"/>
              <w:rPr>
                <w:rFonts w:ascii="Times New Roman" w:hAnsi="Times New Roman" w:cs="Times New Roman"/>
              </w:rPr>
            </w:pPr>
            <w:r w:rsidRPr="00345975">
              <w:rPr>
                <w:rFonts w:ascii="Times New Roman" w:hAnsi="Times New Roman" w:cs="Times New Roman"/>
              </w:rPr>
              <w:t>1</w:t>
            </w: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с. Большелуг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1</w:t>
            </w: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с. Богородск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«СОШ» с. Мордино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«ООШ» с. Небдино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0"/>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rPr>
            </w:pPr>
            <w:r w:rsidRPr="00345975">
              <w:rPr>
                <w:rFonts w:ascii="Times New Roman" w:hAnsi="Times New Roman"/>
              </w:rPr>
              <w:t>МОУ «ООШ» п. Визябож</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D74F1B" w:rsidP="00A06DE4">
            <w:pPr>
              <w:tabs>
                <w:tab w:val="left" w:pos="567"/>
              </w:tabs>
              <w:jc w:val="center"/>
              <w:rPr>
                <w:rFonts w:ascii="Times New Roman" w:hAnsi="Times New Roman" w:cs="Times New Roman"/>
              </w:rPr>
            </w:pPr>
            <w:r>
              <w:rPr>
                <w:rFonts w:ascii="Times New Roman" w:hAnsi="Times New Roman" w:cs="Times New Roman"/>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A06DE4" w:rsidP="00A06DE4">
            <w:pPr>
              <w:tabs>
                <w:tab w:val="left" w:pos="567"/>
              </w:tabs>
              <w:jc w:val="center"/>
              <w:rPr>
                <w:rFonts w:ascii="Times New Roman" w:hAnsi="Times New Roman" w:cs="Times New Roman"/>
              </w:rPr>
            </w:pPr>
          </w:p>
        </w:tc>
      </w:tr>
      <w:tr w:rsidR="00A06DE4" w:rsidRPr="00345975" w:rsidTr="009F0A6A">
        <w:trPr>
          <w:trHeight w:val="216"/>
        </w:trPr>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06DE4" w:rsidRPr="00345975" w:rsidRDefault="00A06DE4" w:rsidP="00A06DE4">
            <w:pPr>
              <w:pStyle w:val="a3"/>
              <w:rPr>
                <w:rFonts w:ascii="Times New Roman" w:hAnsi="Times New Roman"/>
                <w:b/>
              </w:rPr>
            </w:pPr>
            <w:r w:rsidRPr="00345975">
              <w:rPr>
                <w:rFonts w:ascii="Times New Roman" w:hAnsi="Times New Roman"/>
                <w:b/>
              </w:rPr>
              <w:t>Всего по муниципалитету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BF50E9" w:rsidP="00A06DE4">
            <w:pPr>
              <w:tabs>
                <w:tab w:val="left" w:pos="567"/>
              </w:tabs>
              <w:jc w:val="center"/>
              <w:rPr>
                <w:rFonts w:ascii="Times New Roman" w:hAnsi="Times New Roman" w:cs="Times New Roman"/>
                <w:b/>
              </w:rPr>
            </w:pPr>
            <w:r w:rsidRPr="00345975">
              <w:rPr>
                <w:rFonts w:ascii="Times New Roman" w:hAnsi="Times New Roman" w:cs="Times New Roman"/>
                <w:b/>
              </w:rPr>
              <w:t>1</w:t>
            </w:r>
            <w:r w:rsidR="00B56799">
              <w:rPr>
                <w:rFonts w:ascii="Times New Roman" w:hAnsi="Times New Roman" w:cs="Times New Roman"/>
                <w:b/>
              </w:rPr>
              <w:t>69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B56799" w:rsidP="00A06DE4">
            <w:pPr>
              <w:tabs>
                <w:tab w:val="left" w:pos="567"/>
              </w:tabs>
              <w:jc w:val="center"/>
              <w:rPr>
                <w:rFonts w:ascii="Times New Roman" w:hAnsi="Times New Roman" w:cs="Times New Roman"/>
                <w:b/>
              </w:rPr>
            </w:pPr>
            <w:r>
              <w:rPr>
                <w:rFonts w:ascii="Times New Roman" w:hAnsi="Times New Roman" w:cs="Times New Roman"/>
                <w:b/>
              </w:rPr>
              <w:t>160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6DE4" w:rsidRPr="00345975" w:rsidRDefault="00BF50E9" w:rsidP="00A06DE4">
            <w:pPr>
              <w:tabs>
                <w:tab w:val="left" w:pos="567"/>
              </w:tabs>
              <w:jc w:val="center"/>
              <w:rPr>
                <w:rFonts w:ascii="Times New Roman" w:hAnsi="Times New Roman" w:cs="Times New Roman"/>
                <w:b/>
              </w:rPr>
            </w:pPr>
            <w:r w:rsidRPr="00345975">
              <w:rPr>
                <w:rFonts w:ascii="Times New Roman" w:hAnsi="Times New Roman" w:cs="Times New Roman"/>
                <w:b/>
              </w:rPr>
              <w:t>9</w:t>
            </w:r>
          </w:p>
        </w:tc>
      </w:tr>
    </w:tbl>
    <w:p w:rsidR="00146096" w:rsidRPr="00345975" w:rsidRDefault="00146096" w:rsidP="008914D0">
      <w:pPr>
        <w:tabs>
          <w:tab w:val="left" w:pos="567"/>
        </w:tabs>
        <w:spacing w:after="0" w:line="240" w:lineRule="auto"/>
        <w:jc w:val="both"/>
        <w:rPr>
          <w:rFonts w:ascii="Times New Roman" w:hAnsi="Times New Roman" w:cs="Times New Roman"/>
          <w:sz w:val="24"/>
          <w:szCs w:val="24"/>
        </w:rPr>
      </w:pPr>
    </w:p>
    <w:p w:rsidR="008914D0" w:rsidRPr="00B90D3C" w:rsidRDefault="008914D0" w:rsidP="008914D0">
      <w:pPr>
        <w:tabs>
          <w:tab w:val="left" w:pos="567"/>
        </w:tabs>
        <w:spacing w:after="0" w:line="240" w:lineRule="auto"/>
        <w:jc w:val="both"/>
        <w:rPr>
          <w:rFonts w:ascii="Times New Roman" w:hAnsi="Times New Roman" w:cs="Times New Roman"/>
          <w:sz w:val="24"/>
          <w:szCs w:val="24"/>
        </w:rPr>
      </w:pPr>
      <w:r w:rsidRPr="00B90D3C">
        <w:rPr>
          <w:rFonts w:ascii="Times New Roman" w:hAnsi="Times New Roman" w:cs="Times New Roman"/>
          <w:sz w:val="24"/>
          <w:szCs w:val="24"/>
        </w:rPr>
        <w:t xml:space="preserve">Таблица </w:t>
      </w:r>
      <w:r w:rsidR="00146096" w:rsidRPr="00B90D3C">
        <w:rPr>
          <w:rFonts w:ascii="Times New Roman" w:hAnsi="Times New Roman" w:cs="Times New Roman"/>
          <w:sz w:val="24"/>
          <w:szCs w:val="24"/>
        </w:rPr>
        <w:t>2</w:t>
      </w:r>
      <w:r w:rsidRPr="00B90D3C">
        <w:rPr>
          <w:rFonts w:ascii="Times New Roman" w:hAnsi="Times New Roman" w:cs="Times New Roman"/>
          <w:sz w:val="24"/>
          <w:szCs w:val="24"/>
        </w:rPr>
        <w:t>.</w:t>
      </w:r>
      <w:r w:rsidR="003F42DA" w:rsidRPr="00B90D3C">
        <w:rPr>
          <w:rFonts w:ascii="Times New Roman" w:hAnsi="Times New Roman" w:cs="Times New Roman"/>
          <w:sz w:val="24"/>
          <w:szCs w:val="24"/>
        </w:rPr>
        <w:t xml:space="preserve"> </w:t>
      </w:r>
      <w:r w:rsidRPr="00B90D3C">
        <w:rPr>
          <w:rFonts w:ascii="Times New Roman" w:hAnsi="Times New Roman" w:cs="Times New Roman"/>
          <w:sz w:val="24"/>
          <w:szCs w:val="24"/>
        </w:rPr>
        <w:t xml:space="preserve">Доля выпускников, </w:t>
      </w:r>
      <w:r w:rsidR="00146096" w:rsidRPr="00B90D3C">
        <w:rPr>
          <w:rFonts w:ascii="Times New Roman" w:hAnsi="Times New Roman" w:cs="Times New Roman"/>
          <w:sz w:val="24"/>
          <w:szCs w:val="24"/>
        </w:rPr>
        <w:t>успешно сдавших ГИА-9 по русскому языку и математике</w:t>
      </w:r>
      <w:r w:rsidRPr="00B90D3C">
        <w:rPr>
          <w:rFonts w:ascii="Times New Roman" w:hAnsi="Times New Roman" w:cs="Times New Roman"/>
          <w:sz w:val="24"/>
          <w:szCs w:val="24"/>
        </w:rPr>
        <w:t xml:space="preserve"> в 201</w:t>
      </w:r>
      <w:r w:rsidR="00B90D3C" w:rsidRPr="00B90D3C">
        <w:rPr>
          <w:rFonts w:ascii="Times New Roman" w:hAnsi="Times New Roman" w:cs="Times New Roman"/>
          <w:sz w:val="24"/>
          <w:szCs w:val="24"/>
        </w:rPr>
        <w:t>9</w:t>
      </w:r>
      <w:r w:rsidRPr="00B90D3C">
        <w:rPr>
          <w:rFonts w:ascii="Times New Roman" w:hAnsi="Times New Roman" w:cs="Times New Roman"/>
          <w:sz w:val="24"/>
          <w:szCs w:val="24"/>
        </w:rPr>
        <w:t xml:space="preserve"> – 20</w:t>
      </w:r>
      <w:r w:rsidR="005E0A06" w:rsidRPr="00B90D3C">
        <w:rPr>
          <w:rFonts w:ascii="Times New Roman" w:hAnsi="Times New Roman" w:cs="Times New Roman"/>
          <w:sz w:val="24"/>
          <w:szCs w:val="24"/>
        </w:rPr>
        <w:t>2</w:t>
      </w:r>
      <w:r w:rsidR="00B90D3C" w:rsidRPr="00B90D3C">
        <w:rPr>
          <w:rFonts w:ascii="Times New Roman" w:hAnsi="Times New Roman" w:cs="Times New Roman"/>
          <w:sz w:val="24"/>
          <w:szCs w:val="24"/>
        </w:rPr>
        <w:t>4</w:t>
      </w:r>
      <w:r w:rsidRPr="00B90D3C">
        <w:rPr>
          <w:rFonts w:ascii="Times New Roman" w:hAnsi="Times New Roman" w:cs="Times New Roman"/>
          <w:sz w:val="24"/>
          <w:szCs w:val="24"/>
        </w:rPr>
        <w:t xml:space="preserve"> годах</w:t>
      </w:r>
    </w:p>
    <w:tbl>
      <w:tblPr>
        <w:tblStyle w:val="a5"/>
        <w:tblW w:w="9381" w:type="dxa"/>
        <w:tblInd w:w="-176" w:type="dxa"/>
        <w:tblLook w:val="04A0" w:firstRow="1" w:lastRow="0" w:firstColumn="1" w:lastColumn="0" w:noHBand="0" w:noVBand="1"/>
      </w:tblPr>
      <w:tblGrid>
        <w:gridCol w:w="2865"/>
        <w:gridCol w:w="1086"/>
        <w:gridCol w:w="1086"/>
        <w:gridCol w:w="1086"/>
        <w:gridCol w:w="1086"/>
        <w:gridCol w:w="1086"/>
        <w:gridCol w:w="1086"/>
      </w:tblGrid>
      <w:tr w:rsidR="00B90D3C" w:rsidRPr="00B90D3C" w:rsidTr="00B90D3C">
        <w:trPr>
          <w:trHeight w:val="2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Предметы</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2019</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2021</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2022</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2023</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Pr>
                <w:rFonts w:ascii="Times New Roman" w:hAnsi="Times New Roman" w:cs="Times New Roman"/>
              </w:rPr>
              <w:t xml:space="preserve">2024 </w:t>
            </w:r>
            <w:r w:rsidRPr="00B90D3C">
              <w:rPr>
                <w:rFonts w:ascii="Times New Roman" w:hAnsi="Times New Roman" w:cs="Times New Roman"/>
                <w:sz w:val="16"/>
                <w:szCs w:val="16"/>
              </w:rPr>
              <w:t>основной период</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Pr>
                <w:rFonts w:ascii="Times New Roman" w:hAnsi="Times New Roman" w:cs="Times New Roman"/>
              </w:rPr>
              <w:t>2024</w:t>
            </w:r>
          </w:p>
        </w:tc>
      </w:tr>
      <w:tr w:rsidR="00B90D3C" w:rsidRPr="00B90D3C" w:rsidTr="00B90D3C">
        <w:trPr>
          <w:trHeight w:val="2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Русский язык</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99,1%</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98,9%</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98,9%</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97,4%</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5113DE" w:rsidP="00B90D3C">
            <w:pPr>
              <w:tabs>
                <w:tab w:val="left" w:pos="567"/>
              </w:tabs>
              <w:jc w:val="center"/>
              <w:rPr>
                <w:rFonts w:ascii="Times New Roman" w:hAnsi="Times New Roman" w:cs="Times New Roman"/>
              </w:rPr>
            </w:pPr>
            <w:r>
              <w:rPr>
                <w:rFonts w:ascii="Times New Roman" w:hAnsi="Times New Roman" w:cs="Times New Roman"/>
              </w:rPr>
              <w:t>97%</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5113DE" w:rsidP="00B90D3C">
            <w:pPr>
              <w:tabs>
                <w:tab w:val="left" w:pos="567"/>
              </w:tabs>
              <w:jc w:val="center"/>
              <w:rPr>
                <w:rFonts w:ascii="Times New Roman" w:hAnsi="Times New Roman" w:cs="Times New Roman"/>
              </w:rPr>
            </w:pPr>
            <w:r>
              <w:rPr>
                <w:rFonts w:ascii="Times New Roman" w:hAnsi="Times New Roman" w:cs="Times New Roman"/>
              </w:rPr>
              <w:t>100%</w:t>
            </w:r>
          </w:p>
        </w:tc>
      </w:tr>
      <w:tr w:rsidR="00B90D3C" w:rsidRPr="00B90D3C" w:rsidTr="00B90D3C">
        <w:trPr>
          <w:trHeight w:val="2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Математика</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84%</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96,6%</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86,1%</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sidRPr="00B90D3C">
              <w:rPr>
                <w:rFonts w:ascii="Times New Roman" w:hAnsi="Times New Roman" w:cs="Times New Roman"/>
              </w:rPr>
              <w:t>92,2%</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r>
              <w:rPr>
                <w:rFonts w:ascii="Times New Roman" w:hAnsi="Times New Roman" w:cs="Times New Roman"/>
              </w:rPr>
              <w:t>89,9%</w:t>
            </w:r>
          </w:p>
        </w:tc>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0D3C" w:rsidRPr="00B90D3C" w:rsidRDefault="00B90D3C" w:rsidP="00B90D3C">
            <w:pPr>
              <w:tabs>
                <w:tab w:val="left" w:pos="567"/>
              </w:tabs>
              <w:jc w:val="center"/>
              <w:rPr>
                <w:rFonts w:ascii="Times New Roman" w:hAnsi="Times New Roman" w:cs="Times New Roman"/>
              </w:rPr>
            </w:pPr>
          </w:p>
        </w:tc>
      </w:tr>
    </w:tbl>
    <w:p w:rsidR="008914D0" w:rsidRPr="00B90D3C" w:rsidRDefault="008914D0" w:rsidP="008914D0">
      <w:pPr>
        <w:tabs>
          <w:tab w:val="left" w:pos="567"/>
        </w:tabs>
        <w:spacing w:after="0" w:line="240" w:lineRule="auto"/>
        <w:jc w:val="both"/>
        <w:rPr>
          <w:rFonts w:ascii="Times New Roman" w:hAnsi="Times New Roman" w:cs="Times New Roman"/>
          <w:sz w:val="24"/>
          <w:szCs w:val="24"/>
        </w:rPr>
      </w:pPr>
    </w:p>
    <w:p w:rsidR="008914D0" w:rsidRPr="008751F5" w:rsidRDefault="008914D0" w:rsidP="008914D0">
      <w:pPr>
        <w:tabs>
          <w:tab w:val="left" w:pos="567"/>
        </w:tabs>
        <w:spacing w:after="0" w:line="240" w:lineRule="auto"/>
        <w:jc w:val="both"/>
        <w:rPr>
          <w:rFonts w:ascii="Times New Roman" w:hAnsi="Times New Roman" w:cs="Times New Roman"/>
          <w:sz w:val="24"/>
          <w:szCs w:val="24"/>
        </w:rPr>
      </w:pPr>
      <w:r w:rsidRPr="008751F5">
        <w:rPr>
          <w:rFonts w:ascii="Times New Roman" w:hAnsi="Times New Roman" w:cs="Times New Roman"/>
          <w:sz w:val="24"/>
          <w:szCs w:val="24"/>
        </w:rPr>
        <w:t xml:space="preserve">Таблица </w:t>
      </w:r>
      <w:r w:rsidR="00DA3BF7" w:rsidRPr="008751F5">
        <w:rPr>
          <w:rFonts w:ascii="Times New Roman" w:hAnsi="Times New Roman" w:cs="Times New Roman"/>
          <w:sz w:val="24"/>
          <w:szCs w:val="24"/>
        </w:rPr>
        <w:t>3</w:t>
      </w:r>
      <w:r w:rsidRPr="008751F5">
        <w:rPr>
          <w:rFonts w:ascii="Times New Roman" w:hAnsi="Times New Roman" w:cs="Times New Roman"/>
          <w:sz w:val="24"/>
          <w:szCs w:val="24"/>
        </w:rPr>
        <w:t>.</w:t>
      </w:r>
      <w:r w:rsidR="005710B6" w:rsidRPr="008751F5">
        <w:rPr>
          <w:rFonts w:ascii="Times New Roman" w:hAnsi="Times New Roman" w:cs="Times New Roman"/>
          <w:sz w:val="24"/>
          <w:szCs w:val="24"/>
        </w:rPr>
        <w:t xml:space="preserve"> </w:t>
      </w:r>
      <w:r w:rsidRPr="008751F5">
        <w:rPr>
          <w:rFonts w:ascii="Times New Roman" w:hAnsi="Times New Roman" w:cs="Times New Roman"/>
          <w:sz w:val="24"/>
          <w:szCs w:val="24"/>
        </w:rPr>
        <w:t xml:space="preserve">Количество и доля выпускников, </w:t>
      </w:r>
      <w:r w:rsidR="00DA3BF7" w:rsidRPr="008751F5">
        <w:rPr>
          <w:rFonts w:ascii="Times New Roman" w:hAnsi="Times New Roman" w:cs="Times New Roman"/>
          <w:sz w:val="24"/>
          <w:szCs w:val="24"/>
        </w:rPr>
        <w:t>успешно сдавших обязательные предметы в 20</w:t>
      </w:r>
      <w:r w:rsidR="00D95D69" w:rsidRPr="008751F5">
        <w:rPr>
          <w:rFonts w:ascii="Times New Roman" w:hAnsi="Times New Roman" w:cs="Times New Roman"/>
          <w:sz w:val="24"/>
          <w:szCs w:val="24"/>
        </w:rPr>
        <w:t>2</w:t>
      </w:r>
      <w:r w:rsidR="005113DE" w:rsidRPr="008751F5">
        <w:rPr>
          <w:rFonts w:ascii="Times New Roman" w:hAnsi="Times New Roman" w:cs="Times New Roman"/>
          <w:sz w:val="24"/>
          <w:szCs w:val="24"/>
        </w:rPr>
        <w:t>4</w:t>
      </w:r>
      <w:r w:rsidR="00DA3BF7" w:rsidRPr="008751F5">
        <w:rPr>
          <w:rFonts w:ascii="Times New Roman" w:hAnsi="Times New Roman" w:cs="Times New Roman"/>
          <w:sz w:val="24"/>
          <w:szCs w:val="24"/>
        </w:rPr>
        <w:t xml:space="preserve"> году в разрезе </w:t>
      </w:r>
      <w:r w:rsidRPr="008751F5">
        <w:rPr>
          <w:rFonts w:ascii="Times New Roman" w:hAnsi="Times New Roman" w:cs="Times New Roman"/>
          <w:sz w:val="24"/>
          <w:szCs w:val="24"/>
        </w:rPr>
        <w:t xml:space="preserve">образовательных организаций </w:t>
      </w:r>
      <w:r w:rsidR="008751F5">
        <w:rPr>
          <w:rFonts w:ascii="Times New Roman" w:hAnsi="Times New Roman" w:cs="Times New Roman"/>
          <w:sz w:val="24"/>
          <w:szCs w:val="24"/>
        </w:rPr>
        <w:t xml:space="preserve">в основной период </w:t>
      </w:r>
      <w:r w:rsidR="00DA3BF7" w:rsidRPr="008751F5">
        <w:rPr>
          <w:rFonts w:ascii="Times New Roman" w:hAnsi="Times New Roman" w:cs="Times New Roman"/>
          <w:sz w:val="24"/>
          <w:szCs w:val="24"/>
        </w:rPr>
        <w:t>(общая успеваемость)</w:t>
      </w:r>
    </w:p>
    <w:tbl>
      <w:tblPr>
        <w:tblW w:w="102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709"/>
        <w:gridCol w:w="709"/>
        <w:gridCol w:w="708"/>
        <w:gridCol w:w="710"/>
        <w:gridCol w:w="708"/>
        <w:gridCol w:w="713"/>
        <w:gridCol w:w="704"/>
        <w:gridCol w:w="709"/>
        <w:gridCol w:w="709"/>
        <w:gridCol w:w="708"/>
        <w:gridCol w:w="707"/>
        <w:gridCol w:w="705"/>
        <w:gridCol w:w="6"/>
      </w:tblGrid>
      <w:tr w:rsidR="008751F5" w:rsidRPr="008751F5" w:rsidTr="008751F5">
        <w:trPr>
          <w:gridAfter w:val="1"/>
          <w:wAfter w:w="6" w:type="dxa"/>
          <w:trHeight w:val="20"/>
        </w:trPr>
        <w:tc>
          <w:tcPr>
            <w:tcW w:w="1730" w:type="dxa"/>
            <w:vMerge w:val="restart"/>
            <w:tcBorders>
              <w:top w:val="single" w:sz="4" w:space="0" w:color="000000"/>
              <w:left w:val="single" w:sz="4" w:space="0" w:color="000000"/>
              <w:bottom w:val="single" w:sz="4" w:space="0" w:color="000000"/>
              <w:right w:val="single" w:sz="4" w:space="0" w:color="000000"/>
            </w:tcBorders>
            <w:hideMark/>
          </w:tcPr>
          <w:p w:rsidR="008751F5" w:rsidRPr="008751F5" w:rsidRDefault="008751F5" w:rsidP="008924A2">
            <w:pPr>
              <w:pStyle w:val="a3"/>
              <w:rPr>
                <w:rFonts w:ascii="Times New Roman" w:hAnsi="Times New Roman"/>
              </w:rPr>
            </w:pPr>
            <w:r w:rsidRPr="008751F5">
              <w:rPr>
                <w:rFonts w:ascii="Times New Roman" w:hAnsi="Times New Roman"/>
              </w:rPr>
              <w:t>ОУ</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751F5" w:rsidRPr="008751F5" w:rsidRDefault="008751F5" w:rsidP="008924A2">
            <w:pPr>
              <w:pStyle w:val="a3"/>
              <w:rPr>
                <w:rFonts w:ascii="Times New Roman" w:hAnsi="Times New Roman"/>
              </w:rPr>
            </w:pPr>
            <w:r w:rsidRPr="008751F5">
              <w:rPr>
                <w:rFonts w:ascii="Times New Roman" w:hAnsi="Times New Roman"/>
              </w:rPr>
              <w:t>Количество участников ГИА по математике (чел)</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751F5" w:rsidRPr="008751F5" w:rsidRDefault="008751F5" w:rsidP="008924A2">
            <w:pPr>
              <w:pStyle w:val="a3"/>
              <w:rPr>
                <w:rFonts w:ascii="Times New Roman" w:hAnsi="Times New Roman"/>
              </w:rPr>
            </w:pPr>
            <w:r w:rsidRPr="008751F5">
              <w:rPr>
                <w:rFonts w:ascii="Times New Roman" w:hAnsi="Times New Roman"/>
              </w:rPr>
              <w:t>Количество выпускников, успешно сдавших математику (чел)</w:t>
            </w:r>
          </w:p>
        </w:tc>
        <w:tc>
          <w:tcPr>
            <w:tcW w:w="1421" w:type="dxa"/>
            <w:gridSpan w:val="2"/>
            <w:tcBorders>
              <w:top w:val="single" w:sz="4" w:space="0" w:color="000000"/>
              <w:left w:val="single" w:sz="4" w:space="0" w:color="000000"/>
              <w:bottom w:val="single" w:sz="4" w:space="0" w:color="000000"/>
              <w:right w:val="single" w:sz="4" w:space="0" w:color="000000"/>
            </w:tcBorders>
          </w:tcPr>
          <w:p w:rsidR="008751F5" w:rsidRPr="008751F5" w:rsidRDefault="008751F5" w:rsidP="008924A2">
            <w:pPr>
              <w:pStyle w:val="a3"/>
              <w:rPr>
                <w:rFonts w:ascii="Times New Roman" w:hAnsi="Times New Roman"/>
              </w:rPr>
            </w:pPr>
            <w:r w:rsidRPr="008751F5">
              <w:rPr>
                <w:rFonts w:ascii="Times New Roman" w:hAnsi="Times New Roman"/>
              </w:rPr>
              <w:t>Доля выпускников, успешно сдавших математику (%)</w:t>
            </w:r>
          </w:p>
        </w:tc>
        <w:tc>
          <w:tcPr>
            <w:tcW w:w="1413" w:type="dxa"/>
            <w:gridSpan w:val="2"/>
            <w:tcBorders>
              <w:top w:val="single" w:sz="4" w:space="0" w:color="000000"/>
              <w:left w:val="single" w:sz="4" w:space="0" w:color="000000"/>
              <w:bottom w:val="single" w:sz="4" w:space="0" w:color="000000"/>
              <w:right w:val="single" w:sz="4" w:space="0" w:color="000000"/>
            </w:tcBorders>
          </w:tcPr>
          <w:p w:rsidR="008751F5" w:rsidRPr="008751F5" w:rsidRDefault="008751F5" w:rsidP="008924A2">
            <w:pPr>
              <w:pStyle w:val="a3"/>
              <w:rPr>
                <w:rFonts w:ascii="Times New Roman" w:hAnsi="Times New Roman"/>
              </w:rPr>
            </w:pPr>
            <w:r w:rsidRPr="008751F5">
              <w:rPr>
                <w:rFonts w:ascii="Times New Roman" w:hAnsi="Times New Roman"/>
              </w:rPr>
              <w:t>Количество участников ГИА по русскому языку (чел)</w:t>
            </w:r>
          </w:p>
        </w:tc>
        <w:tc>
          <w:tcPr>
            <w:tcW w:w="1417" w:type="dxa"/>
            <w:gridSpan w:val="2"/>
            <w:tcBorders>
              <w:top w:val="single" w:sz="4" w:space="0" w:color="000000"/>
              <w:left w:val="single" w:sz="4" w:space="0" w:color="000000"/>
              <w:bottom w:val="single" w:sz="4" w:space="0" w:color="000000"/>
              <w:right w:val="single" w:sz="4" w:space="0" w:color="000000"/>
            </w:tcBorders>
          </w:tcPr>
          <w:p w:rsidR="008751F5" w:rsidRPr="008751F5" w:rsidRDefault="008751F5" w:rsidP="008924A2">
            <w:pPr>
              <w:pStyle w:val="a3"/>
              <w:rPr>
                <w:rFonts w:ascii="Times New Roman" w:hAnsi="Times New Roman"/>
              </w:rPr>
            </w:pPr>
            <w:r w:rsidRPr="008751F5">
              <w:rPr>
                <w:rFonts w:ascii="Times New Roman" w:hAnsi="Times New Roman"/>
              </w:rPr>
              <w:t>Количество выпускников, успешно сдавших русский язык (чел)</w:t>
            </w:r>
          </w:p>
        </w:tc>
        <w:tc>
          <w:tcPr>
            <w:tcW w:w="1412" w:type="dxa"/>
            <w:gridSpan w:val="2"/>
            <w:tcBorders>
              <w:top w:val="single" w:sz="4" w:space="0" w:color="000000"/>
              <w:left w:val="single" w:sz="4" w:space="0" w:color="000000"/>
              <w:bottom w:val="single" w:sz="4" w:space="0" w:color="000000"/>
              <w:right w:val="single" w:sz="4" w:space="0" w:color="000000"/>
            </w:tcBorders>
          </w:tcPr>
          <w:p w:rsidR="008751F5" w:rsidRPr="008751F5" w:rsidRDefault="008751F5" w:rsidP="008924A2">
            <w:pPr>
              <w:pStyle w:val="a3"/>
              <w:rPr>
                <w:rFonts w:ascii="Times New Roman" w:hAnsi="Times New Roman"/>
              </w:rPr>
            </w:pPr>
            <w:r w:rsidRPr="008751F5">
              <w:rPr>
                <w:rFonts w:ascii="Times New Roman" w:hAnsi="Times New Roman"/>
              </w:rPr>
              <w:t>Доля выпускников, успешно сдавших русский язык (%)</w:t>
            </w:r>
          </w:p>
        </w:tc>
      </w:tr>
      <w:tr w:rsidR="008751F5" w:rsidRPr="008751F5" w:rsidTr="008751F5">
        <w:trPr>
          <w:trHeight w:val="20"/>
        </w:trPr>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8751F5" w:rsidRPr="008751F5" w:rsidRDefault="008751F5" w:rsidP="008751F5">
            <w:pPr>
              <w:pStyle w:val="a3"/>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auto"/>
            </w:tcBorders>
          </w:tcPr>
          <w:p w:rsidR="008751F5" w:rsidRPr="008751F5" w:rsidRDefault="008751F5" w:rsidP="008751F5">
            <w:pPr>
              <w:pStyle w:val="a3"/>
              <w:rPr>
                <w:rFonts w:ascii="Times New Roman" w:hAnsi="Times New Roman"/>
              </w:rPr>
            </w:pPr>
            <w:r w:rsidRPr="008751F5">
              <w:rPr>
                <w:rFonts w:ascii="Times New Roman" w:hAnsi="Times New Roman"/>
              </w:rPr>
              <w:t>ОГЭ</w:t>
            </w:r>
          </w:p>
        </w:tc>
        <w:tc>
          <w:tcPr>
            <w:tcW w:w="709" w:type="dxa"/>
            <w:tcBorders>
              <w:top w:val="single" w:sz="4" w:space="0" w:color="000000"/>
              <w:left w:val="single" w:sz="4" w:space="0" w:color="auto"/>
              <w:bottom w:val="single" w:sz="4" w:space="0" w:color="000000"/>
              <w:right w:val="single" w:sz="4" w:space="0" w:color="000000"/>
            </w:tcBorders>
          </w:tcPr>
          <w:p w:rsidR="008751F5" w:rsidRPr="008751F5" w:rsidRDefault="008751F5" w:rsidP="008751F5">
            <w:pPr>
              <w:pStyle w:val="a3"/>
              <w:rPr>
                <w:rFonts w:ascii="Times New Roman" w:hAnsi="Times New Roman"/>
              </w:rPr>
            </w:pPr>
            <w:r w:rsidRPr="008751F5">
              <w:rPr>
                <w:rFonts w:ascii="Times New Roman" w:hAnsi="Times New Roman"/>
              </w:rPr>
              <w:t>ГВЭ</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8751F5" w:rsidRPr="008751F5" w:rsidRDefault="008751F5" w:rsidP="008751F5">
            <w:pPr>
              <w:pStyle w:val="a3"/>
              <w:rPr>
                <w:rFonts w:ascii="Times New Roman" w:hAnsi="Times New Roman"/>
              </w:rPr>
            </w:pPr>
            <w:r w:rsidRPr="008751F5">
              <w:rPr>
                <w:rFonts w:ascii="Times New Roman" w:hAnsi="Times New Roman"/>
              </w:rPr>
              <w:t>ОГЭ</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8751F5" w:rsidRPr="008751F5" w:rsidRDefault="008751F5" w:rsidP="008751F5">
            <w:pPr>
              <w:pStyle w:val="a3"/>
              <w:rPr>
                <w:rFonts w:ascii="Times New Roman" w:hAnsi="Times New Roman"/>
              </w:rPr>
            </w:pPr>
            <w:r w:rsidRPr="008751F5">
              <w:rPr>
                <w:rFonts w:ascii="Times New Roman" w:hAnsi="Times New Roman"/>
              </w:rPr>
              <w:t>ГВЭ</w:t>
            </w:r>
          </w:p>
        </w:tc>
        <w:tc>
          <w:tcPr>
            <w:tcW w:w="708" w:type="dxa"/>
            <w:tcBorders>
              <w:top w:val="single" w:sz="4" w:space="0" w:color="000000"/>
              <w:left w:val="single" w:sz="4" w:space="0" w:color="auto"/>
              <w:bottom w:val="single" w:sz="4" w:space="0" w:color="000000"/>
              <w:right w:val="single" w:sz="4" w:space="0" w:color="000000"/>
            </w:tcBorders>
          </w:tcPr>
          <w:p w:rsidR="008751F5" w:rsidRPr="008751F5" w:rsidRDefault="008751F5" w:rsidP="008751F5">
            <w:pPr>
              <w:pStyle w:val="a3"/>
              <w:rPr>
                <w:rFonts w:ascii="Times New Roman" w:hAnsi="Times New Roman"/>
              </w:rPr>
            </w:pPr>
            <w:r w:rsidRPr="008751F5">
              <w:rPr>
                <w:rFonts w:ascii="Times New Roman" w:hAnsi="Times New Roman"/>
              </w:rPr>
              <w:t>ОГЭ</w:t>
            </w:r>
          </w:p>
        </w:tc>
        <w:tc>
          <w:tcPr>
            <w:tcW w:w="713" w:type="dxa"/>
            <w:tcBorders>
              <w:top w:val="single" w:sz="4" w:space="0" w:color="000000"/>
              <w:left w:val="single" w:sz="4" w:space="0" w:color="auto"/>
              <w:bottom w:val="single" w:sz="4" w:space="0" w:color="000000"/>
              <w:right w:val="single" w:sz="4" w:space="0" w:color="000000"/>
            </w:tcBorders>
          </w:tcPr>
          <w:p w:rsidR="008751F5" w:rsidRPr="008751F5" w:rsidRDefault="008751F5" w:rsidP="008751F5">
            <w:pPr>
              <w:pStyle w:val="a3"/>
              <w:rPr>
                <w:rFonts w:ascii="Times New Roman" w:hAnsi="Times New Roman"/>
              </w:rPr>
            </w:pPr>
            <w:r w:rsidRPr="008751F5">
              <w:rPr>
                <w:rFonts w:ascii="Times New Roman" w:hAnsi="Times New Roman"/>
              </w:rPr>
              <w:t>ГВЭ</w:t>
            </w:r>
          </w:p>
        </w:tc>
        <w:tc>
          <w:tcPr>
            <w:tcW w:w="704" w:type="dxa"/>
            <w:tcBorders>
              <w:top w:val="single" w:sz="4" w:space="0" w:color="000000"/>
              <w:left w:val="single" w:sz="4" w:space="0" w:color="auto"/>
              <w:bottom w:val="single" w:sz="4" w:space="0" w:color="000000"/>
              <w:right w:val="single" w:sz="4" w:space="0" w:color="auto"/>
            </w:tcBorders>
          </w:tcPr>
          <w:p w:rsidR="008751F5" w:rsidRPr="008751F5" w:rsidRDefault="008751F5" w:rsidP="008751F5">
            <w:pPr>
              <w:pStyle w:val="a3"/>
              <w:rPr>
                <w:rFonts w:ascii="Times New Roman" w:hAnsi="Times New Roman"/>
              </w:rPr>
            </w:pPr>
            <w:r w:rsidRPr="008751F5">
              <w:rPr>
                <w:rFonts w:ascii="Times New Roman" w:hAnsi="Times New Roman"/>
              </w:rPr>
              <w:t>ОГЭ</w:t>
            </w:r>
          </w:p>
        </w:tc>
        <w:tc>
          <w:tcPr>
            <w:tcW w:w="709" w:type="dxa"/>
            <w:tcBorders>
              <w:top w:val="single" w:sz="4" w:space="0" w:color="000000"/>
              <w:left w:val="single" w:sz="4" w:space="0" w:color="auto"/>
              <w:bottom w:val="single" w:sz="4" w:space="0" w:color="000000"/>
              <w:right w:val="single" w:sz="4" w:space="0" w:color="auto"/>
            </w:tcBorders>
          </w:tcPr>
          <w:p w:rsidR="008751F5" w:rsidRPr="008751F5" w:rsidRDefault="008751F5" w:rsidP="008751F5">
            <w:pPr>
              <w:pStyle w:val="a3"/>
              <w:rPr>
                <w:rFonts w:ascii="Times New Roman" w:hAnsi="Times New Roman"/>
              </w:rPr>
            </w:pPr>
            <w:r w:rsidRPr="008751F5">
              <w:rPr>
                <w:rFonts w:ascii="Times New Roman" w:hAnsi="Times New Roman"/>
              </w:rPr>
              <w:t>ГВЭ</w:t>
            </w:r>
          </w:p>
        </w:tc>
        <w:tc>
          <w:tcPr>
            <w:tcW w:w="709" w:type="dxa"/>
            <w:tcBorders>
              <w:top w:val="single" w:sz="4" w:space="0" w:color="000000"/>
              <w:left w:val="single" w:sz="4" w:space="0" w:color="auto"/>
              <w:bottom w:val="single" w:sz="4" w:space="0" w:color="000000"/>
              <w:right w:val="single" w:sz="4" w:space="0" w:color="000000"/>
            </w:tcBorders>
          </w:tcPr>
          <w:p w:rsidR="008751F5" w:rsidRPr="008751F5" w:rsidRDefault="008751F5" w:rsidP="008751F5">
            <w:pPr>
              <w:pStyle w:val="a3"/>
              <w:rPr>
                <w:rFonts w:ascii="Times New Roman" w:hAnsi="Times New Roman"/>
              </w:rPr>
            </w:pPr>
            <w:r w:rsidRPr="008751F5">
              <w:rPr>
                <w:rFonts w:ascii="Times New Roman" w:hAnsi="Times New Roman"/>
              </w:rPr>
              <w:t>ОГЭ</w:t>
            </w:r>
          </w:p>
        </w:tc>
        <w:tc>
          <w:tcPr>
            <w:tcW w:w="708" w:type="dxa"/>
            <w:tcBorders>
              <w:top w:val="single" w:sz="4" w:space="0" w:color="000000"/>
              <w:left w:val="single" w:sz="4" w:space="0" w:color="auto"/>
              <w:bottom w:val="single" w:sz="4" w:space="0" w:color="000000"/>
              <w:right w:val="single" w:sz="4" w:space="0" w:color="000000"/>
            </w:tcBorders>
          </w:tcPr>
          <w:p w:rsidR="008751F5" w:rsidRPr="008751F5" w:rsidRDefault="008751F5" w:rsidP="008751F5">
            <w:pPr>
              <w:pStyle w:val="a3"/>
              <w:rPr>
                <w:rFonts w:ascii="Times New Roman" w:hAnsi="Times New Roman"/>
              </w:rPr>
            </w:pPr>
            <w:r w:rsidRPr="008751F5">
              <w:rPr>
                <w:rFonts w:ascii="Times New Roman" w:hAnsi="Times New Roman"/>
              </w:rPr>
              <w:t>ГВЭ</w:t>
            </w:r>
          </w:p>
        </w:tc>
        <w:tc>
          <w:tcPr>
            <w:tcW w:w="707" w:type="dxa"/>
            <w:tcBorders>
              <w:top w:val="single" w:sz="4" w:space="0" w:color="000000"/>
              <w:left w:val="single" w:sz="4" w:space="0" w:color="auto"/>
              <w:bottom w:val="single" w:sz="4" w:space="0" w:color="000000"/>
              <w:right w:val="single" w:sz="4" w:space="0" w:color="000000"/>
            </w:tcBorders>
          </w:tcPr>
          <w:p w:rsidR="008751F5" w:rsidRPr="008751F5" w:rsidRDefault="008751F5" w:rsidP="008751F5">
            <w:pPr>
              <w:pStyle w:val="a3"/>
              <w:rPr>
                <w:rFonts w:ascii="Times New Roman" w:hAnsi="Times New Roman"/>
              </w:rPr>
            </w:pPr>
            <w:r w:rsidRPr="008751F5">
              <w:rPr>
                <w:rFonts w:ascii="Times New Roman" w:hAnsi="Times New Roman"/>
              </w:rPr>
              <w:t>ОГЭ</w:t>
            </w:r>
          </w:p>
        </w:tc>
        <w:tc>
          <w:tcPr>
            <w:tcW w:w="711" w:type="dxa"/>
            <w:gridSpan w:val="2"/>
            <w:tcBorders>
              <w:top w:val="single" w:sz="4" w:space="0" w:color="000000"/>
              <w:left w:val="single" w:sz="4" w:space="0" w:color="auto"/>
              <w:bottom w:val="single" w:sz="4" w:space="0" w:color="000000"/>
              <w:right w:val="single" w:sz="4" w:space="0" w:color="000000"/>
            </w:tcBorders>
          </w:tcPr>
          <w:p w:rsidR="008751F5" w:rsidRPr="008751F5" w:rsidRDefault="008751F5" w:rsidP="008751F5">
            <w:pPr>
              <w:pStyle w:val="a3"/>
              <w:rPr>
                <w:rFonts w:ascii="Times New Roman" w:hAnsi="Times New Roman"/>
              </w:rPr>
            </w:pPr>
            <w:r w:rsidRPr="008751F5">
              <w:rPr>
                <w:rFonts w:ascii="Times New Roman" w:hAnsi="Times New Roman"/>
              </w:rPr>
              <w:t>ГВЭ</w:t>
            </w:r>
          </w:p>
        </w:tc>
      </w:tr>
      <w:tr w:rsidR="009E2BDF" w:rsidRPr="008751F5" w:rsidTr="008751F5">
        <w:trPr>
          <w:trHeight w:val="169"/>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b/>
                <w:bCs/>
              </w:rPr>
            </w:pPr>
            <w:r w:rsidRPr="008751F5">
              <w:rPr>
                <w:rFonts w:ascii="Times New Roman" w:hAnsi="Times New Roman"/>
              </w:rPr>
              <w:t xml:space="preserve">МОУ «СОШ» п. </w:t>
            </w:r>
            <w:proofErr w:type="spellStart"/>
            <w:r w:rsidRPr="008751F5">
              <w:rPr>
                <w:rFonts w:ascii="Times New Roman" w:hAnsi="Times New Roman"/>
              </w:rPr>
              <w:t>Усть-Лэкчим</w:t>
            </w:r>
            <w:proofErr w:type="spellEnd"/>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10</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sidRPr="00345975">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10</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r w:rsidRPr="00345975">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10</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sidRPr="00345975">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10</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sidRPr="00345975">
              <w:rPr>
                <w:rFonts w:ascii="Times New Roman" w:hAnsi="Times New Roman" w:cs="Times New Roman"/>
              </w:rPr>
              <w:t>1</w:t>
            </w: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 xml:space="preserve">МОУ «СОШ» п. </w:t>
            </w:r>
            <w:proofErr w:type="spellStart"/>
            <w:r w:rsidRPr="008751F5">
              <w:rPr>
                <w:rFonts w:ascii="Times New Roman" w:hAnsi="Times New Roman"/>
              </w:rPr>
              <w:t>Аджером</w:t>
            </w:r>
            <w:proofErr w:type="spellEnd"/>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9</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2</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8</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2</w:t>
            </w: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88,9</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9</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9</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2</w:t>
            </w: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МОУ «СОШ» п. Приозерный</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3</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3</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3</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3</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МОУ «СОШ» с. Корткерос</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63</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59</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93,7</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63</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61</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96,8</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 xml:space="preserve">МОУ «СОШ» с. </w:t>
            </w:r>
            <w:proofErr w:type="spellStart"/>
            <w:r w:rsidRPr="008751F5">
              <w:rPr>
                <w:rFonts w:ascii="Times New Roman" w:hAnsi="Times New Roman"/>
              </w:rPr>
              <w:t>Керес</w:t>
            </w:r>
            <w:proofErr w:type="spellEnd"/>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3</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75</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 xml:space="preserve">МОУ «СОШ» п. </w:t>
            </w:r>
            <w:proofErr w:type="spellStart"/>
            <w:r w:rsidRPr="008751F5">
              <w:rPr>
                <w:rFonts w:ascii="Times New Roman" w:hAnsi="Times New Roman"/>
              </w:rPr>
              <w:t>Подтыбок</w:t>
            </w:r>
            <w:proofErr w:type="spellEnd"/>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5</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3</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60</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5</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80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 xml:space="preserve">МОУ «СОШ» с. </w:t>
            </w:r>
            <w:proofErr w:type="spellStart"/>
            <w:r w:rsidRPr="008751F5">
              <w:rPr>
                <w:rFonts w:ascii="Times New Roman" w:hAnsi="Times New Roman"/>
              </w:rPr>
              <w:t>Подъельск</w:t>
            </w:r>
            <w:proofErr w:type="spellEnd"/>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5</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83,3</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МОУ «</w:t>
            </w:r>
            <w:proofErr w:type="spellStart"/>
            <w:r w:rsidRPr="008751F5">
              <w:rPr>
                <w:rFonts w:ascii="Times New Roman" w:hAnsi="Times New Roman"/>
              </w:rPr>
              <w:t>Сторожевская</w:t>
            </w:r>
            <w:proofErr w:type="spellEnd"/>
            <w:r w:rsidRPr="008751F5">
              <w:rPr>
                <w:rFonts w:ascii="Times New Roman" w:hAnsi="Times New Roman"/>
              </w:rPr>
              <w:t xml:space="preserve"> СОШ»</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17</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14</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82,4</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15</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14</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93,3</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lastRenderedPageBreak/>
              <w:t>МОУ «СОШ» с. Нившера</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sidRPr="00345975">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r w:rsidRPr="00345975">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sidRPr="00345975">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sidRPr="00345975">
              <w:rPr>
                <w:rFonts w:ascii="Times New Roman" w:hAnsi="Times New Roman" w:cs="Times New Roman"/>
              </w:rPr>
              <w:t>1</w:t>
            </w: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МОУ «СОШ» с. Большелуг</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3</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50</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5</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5</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w:t>
            </w: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МОУ «СОШ» с. Богородск</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12</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10</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83,3</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12</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12</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МОУ «СОШ» с. Мордино</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7</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7</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7</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7</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МОУ «ООШ» с. Небдино</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4</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vAlign w:val="center"/>
          </w:tcPr>
          <w:p w:rsidR="009E2BDF" w:rsidRPr="008751F5" w:rsidRDefault="009E2BDF" w:rsidP="009E2BDF">
            <w:pPr>
              <w:pStyle w:val="a3"/>
              <w:rPr>
                <w:rFonts w:ascii="Times New Roman" w:hAnsi="Times New Roman"/>
              </w:rPr>
            </w:pPr>
            <w:r w:rsidRPr="008751F5">
              <w:rPr>
                <w:rFonts w:ascii="Times New Roman" w:hAnsi="Times New Roman"/>
              </w:rPr>
              <w:t>МОУ «ООШ» п. Визябож</w:t>
            </w:r>
          </w:p>
        </w:tc>
        <w:tc>
          <w:tcPr>
            <w:tcW w:w="709" w:type="dxa"/>
            <w:tcBorders>
              <w:top w:val="single" w:sz="4" w:space="0" w:color="000000"/>
              <w:left w:val="single" w:sz="4" w:space="0" w:color="000000"/>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7</w:t>
            </w: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7</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345975" w:rsidRDefault="009E2BDF" w:rsidP="009E2BDF">
            <w:pPr>
              <w:tabs>
                <w:tab w:val="left" w:pos="567"/>
              </w:tabs>
              <w:jc w:val="center"/>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100</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c>
          <w:tcPr>
            <w:tcW w:w="704"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7</w:t>
            </w:r>
          </w:p>
        </w:tc>
        <w:tc>
          <w:tcPr>
            <w:tcW w:w="709" w:type="dxa"/>
            <w:tcBorders>
              <w:top w:val="single" w:sz="4" w:space="0" w:color="000000"/>
              <w:left w:val="single" w:sz="4" w:space="0" w:color="auto"/>
              <w:bottom w:val="single" w:sz="4" w:space="0" w:color="000000"/>
              <w:right w:val="single" w:sz="4" w:space="0" w:color="auto"/>
            </w:tcBorders>
          </w:tcPr>
          <w:p w:rsidR="009E2BDF" w:rsidRPr="00345975" w:rsidRDefault="009E2BDF" w:rsidP="009E2BDF">
            <w:pPr>
              <w:tabs>
                <w:tab w:val="left" w:pos="567"/>
              </w:tabs>
              <w:jc w:val="center"/>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r>
              <w:rPr>
                <w:rFonts w:ascii="Times New Roman" w:hAnsi="Times New Roman" w:cs="Times New Roman"/>
              </w:rPr>
              <w:t>6</w:t>
            </w:r>
          </w:p>
        </w:tc>
        <w:tc>
          <w:tcPr>
            <w:tcW w:w="708" w:type="dxa"/>
            <w:tcBorders>
              <w:top w:val="single" w:sz="4" w:space="0" w:color="000000"/>
              <w:left w:val="single" w:sz="4" w:space="0" w:color="auto"/>
              <w:bottom w:val="single" w:sz="4" w:space="0" w:color="000000"/>
              <w:right w:val="single" w:sz="4" w:space="0" w:color="000000"/>
            </w:tcBorders>
          </w:tcPr>
          <w:p w:rsidR="009E2BDF" w:rsidRPr="00345975" w:rsidRDefault="009E2BDF" w:rsidP="009E2BDF">
            <w:pPr>
              <w:tabs>
                <w:tab w:val="left" w:pos="567"/>
              </w:tabs>
              <w:jc w:val="center"/>
              <w:rPr>
                <w:rFonts w:ascii="Times New Roman" w:hAnsi="Times New Roman" w:cs="Times New Roman"/>
              </w:rPr>
            </w:pP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r>
              <w:rPr>
                <w:rFonts w:ascii="Times New Roman" w:hAnsi="Times New Roman"/>
              </w:rPr>
              <w:t>85,7</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rPr>
            </w:pPr>
          </w:p>
        </w:tc>
      </w:tr>
      <w:tr w:rsidR="009E2BDF" w:rsidRPr="008751F5" w:rsidTr="008751F5">
        <w:trPr>
          <w:trHeight w:val="284"/>
        </w:trPr>
        <w:tc>
          <w:tcPr>
            <w:tcW w:w="1730" w:type="dxa"/>
            <w:tcBorders>
              <w:top w:val="single" w:sz="4" w:space="0" w:color="000000"/>
              <w:left w:val="single" w:sz="4" w:space="0" w:color="000000"/>
              <w:bottom w:val="single" w:sz="4" w:space="0" w:color="000000"/>
              <w:right w:val="single" w:sz="4" w:space="0" w:color="000000"/>
            </w:tcBorders>
            <w:hideMark/>
          </w:tcPr>
          <w:p w:rsidR="009E2BDF" w:rsidRPr="008751F5" w:rsidRDefault="009E2BDF" w:rsidP="009E2BDF">
            <w:pPr>
              <w:pStyle w:val="a3"/>
              <w:rPr>
                <w:rFonts w:ascii="Times New Roman" w:hAnsi="Times New Roman"/>
              </w:rPr>
            </w:pPr>
            <w:r w:rsidRPr="008751F5">
              <w:rPr>
                <w:rFonts w:ascii="Times New Roman" w:hAnsi="Times New Roman"/>
              </w:rPr>
              <w:t>ИТОГО</w:t>
            </w:r>
          </w:p>
        </w:tc>
        <w:tc>
          <w:tcPr>
            <w:tcW w:w="709" w:type="dxa"/>
            <w:tcBorders>
              <w:top w:val="single" w:sz="4" w:space="0" w:color="000000"/>
              <w:left w:val="single" w:sz="4" w:space="0" w:color="000000"/>
              <w:bottom w:val="single" w:sz="4" w:space="0" w:color="000000"/>
              <w:right w:val="single" w:sz="4" w:space="0" w:color="auto"/>
            </w:tcBorders>
          </w:tcPr>
          <w:p w:rsidR="009E2BDF" w:rsidRPr="008751F5" w:rsidRDefault="009E2BDF" w:rsidP="009E2BDF">
            <w:pPr>
              <w:pStyle w:val="a3"/>
              <w:rPr>
                <w:rFonts w:ascii="Times New Roman" w:hAnsi="Times New Roman"/>
                <w:b/>
              </w:rPr>
            </w:pPr>
            <w:r>
              <w:rPr>
                <w:rFonts w:ascii="Times New Roman" w:hAnsi="Times New Roman"/>
                <w:b/>
              </w:rPr>
              <w:t>159</w:t>
            </w:r>
          </w:p>
        </w:tc>
        <w:tc>
          <w:tcPr>
            <w:tcW w:w="709"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b/>
              </w:rPr>
            </w:pPr>
            <w:r>
              <w:rPr>
                <w:rFonts w:ascii="Times New Roman" w:hAnsi="Times New Roman"/>
                <w:b/>
              </w:rPr>
              <w:t>9</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9E2BDF" w:rsidRPr="008751F5" w:rsidRDefault="009E2BDF" w:rsidP="009E2BDF">
            <w:pPr>
              <w:pStyle w:val="a3"/>
              <w:rPr>
                <w:rFonts w:ascii="Times New Roman" w:hAnsi="Times New Roman"/>
                <w:b/>
              </w:rPr>
            </w:pPr>
            <w:r>
              <w:rPr>
                <w:rFonts w:ascii="Times New Roman" w:hAnsi="Times New Roman"/>
                <w:b/>
              </w:rPr>
              <w:t>160</w:t>
            </w:r>
          </w:p>
        </w:tc>
        <w:tc>
          <w:tcPr>
            <w:tcW w:w="710" w:type="dxa"/>
            <w:tcBorders>
              <w:top w:val="single" w:sz="4" w:space="0" w:color="000000"/>
              <w:left w:val="single" w:sz="4" w:space="0" w:color="auto"/>
              <w:bottom w:val="single" w:sz="4" w:space="0" w:color="000000"/>
              <w:right w:val="single" w:sz="4" w:space="0" w:color="000000"/>
            </w:tcBorders>
            <w:shd w:val="clear" w:color="auto" w:fill="auto"/>
          </w:tcPr>
          <w:p w:rsidR="009E2BDF" w:rsidRPr="008751F5" w:rsidRDefault="009E2BDF" w:rsidP="009E2BDF">
            <w:pPr>
              <w:pStyle w:val="a3"/>
              <w:rPr>
                <w:rFonts w:ascii="Times New Roman" w:hAnsi="Times New Roman"/>
                <w:b/>
              </w:rPr>
            </w:pPr>
            <w:r>
              <w:rPr>
                <w:rFonts w:ascii="Times New Roman" w:hAnsi="Times New Roman"/>
                <w:b/>
              </w:rPr>
              <w:t>9</w:t>
            </w: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b/>
              </w:rPr>
            </w:pPr>
            <w:r>
              <w:rPr>
                <w:rFonts w:ascii="Times New Roman" w:hAnsi="Times New Roman"/>
                <w:b/>
              </w:rPr>
              <w:t>89,3</w:t>
            </w:r>
          </w:p>
        </w:tc>
        <w:tc>
          <w:tcPr>
            <w:tcW w:w="713"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b/>
              </w:rPr>
            </w:pPr>
            <w:r>
              <w:rPr>
                <w:rFonts w:ascii="Times New Roman" w:hAnsi="Times New Roman"/>
                <w:b/>
              </w:rPr>
              <w:t>100</w:t>
            </w:r>
          </w:p>
        </w:tc>
        <w:tc>
          <w:tcPr>
            <w:tcW w:w="704" w:type="dxa"/>
            <w:tcBorders>
              <w:top w:val="single" w:sz="4" w:space="0" w:color="000000"/>
              <w:left w:val="single" w:sz="4" w:space="0" w:color="auto"/>
              <w:bottom w:val="single" w:sz="4" w:space="0" w:color="000000"/>
              <w:right w:val="single" w:sz="4" w:space="0" w:color="auto"/>
            </w:tcBorders>
          </w:tcPr>
          <w:p w:rsidR="009E2BDF" w:rsidRPr="008751F5" w:rsidRDefault="009E2BDF" w:rsidP="009E2BDF">
            <w:pPr>
              <w:pStyle w:val="a3"/>
              <w:rPr>
                <w:rFonts w:ascii="Times New Roman" w:hAnsi="Times New Roman"/>
                <w:b/>
              </w:rPr>
            </w:pPr>
            <w:r>
              <w:rPr>
                <w:rFonts w:ascii="Times New Roman" w:hAnsi="Times New Roman"/>
                <w:b/>
              </w:rPr>
              <w:t>156</w:t>
            </w:r>
          </w:p>
        </w:tc>
        <w:tc>
          <w:tcPr>
            <w:tcW w:w="709" w:type="dxa"/>
            <w:tcBorders>
              <w:top w:val="single" w:sz="4" w:space="0" w:color="000000"/>
              <w:left w:val="single" w:sz="4" w:space="0" w:color="auto"/>
              <w:bottom w:val="single" w:sz="4" w:space="0" w:color="000000"/>
              <w:right w:val="single" w:sz="4" w:space="0" w:color="auto"/>
            </w:tcBorders>
          </w:tcPr>
          <w:p w:rsidR="009E2BDF" w:rsidRPr="008751F5" w:rsidRDefault="009E2BDF" w:rsidP="009E2BDF">
            <w:pPr>
              <w:pStyle w:val="a3"/>
              <w:rPr>
                <w:rFonts w:ascii="Times New Roman" w:hAnsi="Times New Roman"/>
                <w:b/>
              </w:rPr>
            </w:pPr>
            <w:r>
              <w:rPr>
                <w:rFonts w:ascii="Times New Roman" w:hAnsi="Times New Roman"/>
                <w:b/>
              </w:rPr>
              <w:t>9</w:t>
            </w:r>
          </w:p>
        </w:tc>
        <w:tc>
          <w:tcPr>
            <w:tcW w:w="709"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b/>
              </w:rPr>
            </w:pPr>
            <w:r>
              <w:rPr>
                <w:rFonts w:ascii="Times New Roman" w:hAnsi="Times New Roman"/>
                <w:b/>
              </w:rPr>
              <w:t>151</w:t>
            </w:r>
          </w:p>
        </w:tc>
        <w:tc>
          <w:tcPr>
            <w:tcW w:w="708"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b/>
              </w:rPr>
            </w:pPr>
            <w:r>
              <w:rPr>
                <w:rFonts w:ascii="Times New Roman" w:hAnsi="Times New Roman"/>
                <w:b/>
              </w:rPr>
              <w:t>9</w:t>
            </w:r>
          </w:p>
        </w:tc>
        <w:tc>
          <w:tcPr>
            <w:tcW w:w="707" w:type="dxa"/>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b/>
              </w:rPr>
            </w:pPr>
            <w:r>
              <w:rPr>
                <w:rFonts w:ascii="Times New Roman" w:hAnsi="Times New Roman"/>
                <w:b/>
              </w:rPr>
              <w:t>96,8</w:t>
            </w:r>
          </w:p>
        </w:tc>
        <w:tc>
          <w:tcPr>
            <w:tcW w:w="711" w:type="dxa"/>
            <w:gridSpan w:val="2"/>
            <w:tcBorders>
              <w:top w:val="single" w:sz="4" w:space="0" w:color="000000"/>
              <w:left w:val="single" w:sz="4" w:space="0" w:color="auto"/>
              <w:bottom w:val="single" w:sz="4" w:space="0" w:color="000000"/>
              <w:right w:val="single" w:sz="4" w:space="0" w:color="000000"/>
            </w:tcBorders>
          </w:tcPr>
          <w:p w:rsidR="009E2BDF" w:rsidRPr="008751F5" w:rsidRDefault="009E2BDF" w:rsidP="009E2BDF">
            <w:pPr>
              <w:pStyle w:val="a3"/>
              <w:rPr>
                <w:rFonts w:ascii="Times New Roman" w:hAnsi="Times New Roman"/>
                <w:b/>
              </w:rPr>
            </w:pPr>
            <w:r>
              <w:rPr>
                <w:rFonts w:ascii="Times New Roman" w:hAnsi="Times New Roman"/>
                <w:b/>
              </w:rPr>
              <w:t>100</w:t>
            </w:r>
          </w:p>
        </w:tc>
      </w:tr>
    </w:tbl>
    <w:p w:rsidR="008914D0" w:rsidRPr="00345975" w:rsidRDefault="008914D0" w:rsidP="008914D0">
      <w:pPr>
        <w:spacing w:after="0" w:line="240" w:lineRule="auto"/>
        <w:jc w:val="both"/>
        <w:rPr>
          <w:rFonts w:ascii="Times New Roman" w:hAnsi="Times New Roman"/>
          <w:sz w:val="24"/>
          <w:szCs w:val="24"/>
          <w:highlight w:val="yellow"/>
        </w:rPr>
      </w:pPr>
    </w:p>
    <w:p w:rsidR="008914D0" w:rsidRPr="00BE1C9B" w:rsidRDefault="008914D0" w:rsidP="008914D0">
      <w:pPr>
        <w:spacing w:after="0" w:line="240" w:lineRule="auto"/>
        <w:jc w:val="both"/>
        <w:rPr>
          <w:rFonts w:ascii="Times New Roman" w:hAnsi="Times New Roman" w:cs="Times New Roman"/>
          <w:sz w:val="24"/>
          <w:szCs w:val="24"/>
        </w:rPr>
      </w:pPr>
      <w:r w:rsidRPr="00BE1C9B">
        <w:rPr>
          <w:rFonts w:ascii="Times New Roman" w:hAnsi="Times New Roman"/>
          <w:sz w:val="24"/>
          <w:szCs w:val="24"/>
        </w:rPr>
        <w:t xml:space="preserve">Таблица </w:t>
      </w:r>
      <w:r w:rsidR="00591919" w:rsidRPr="00BE1C9B">
        <w:rPr>
          <w:rFonts w:ascii="Times New Roman" w:hAnsi="Times New Roman"/>
          <w:sz w:val="24"/>
          <w:szCs w:val="24"/>
        </w:rPr>
        <w:t>4</w:t>
      </w:r>
      <w:r w:rsidRPr="00BE1C9B">
        <w:rPr>
          <w:rFonts w:ascii="Times New Roman" w:hAnsi="Times New Roman"/>
          <w:sz w:val="24"/>
          <w:szCs w:val="24"/>
        </w:rPr>
        <w:t xml:space="preserve">. </w:t>
      </w:r>
      <w:r w:rsidR="00231907" w:rsidRPr="00BE1C9B">
        <w:rPr>
          <w:rFonts w:ascii="Times New Roman" w:hAnsi="Times New Roman" w:cs="Times New Roman"/>
          <w:sz w:val="24"/>
          <w:szCs w:val="24"/>
        </w:rPr>
        <w:t>Качество знаний в 201</w:t>
      </w:r>
      <w:r w:rsidR="00BF05A8" w:rsidRPr="00BE1C9B">
        <w:rPr>
          <w:rFonts w:ascii="Times New Roman" w:hAnsi="Times New Roman" w:cs="Times New Roman"/>
          <w:sz w:val="24"/>
          <w:szCs w:val="24"/>
        </w:rPr>
        <w:t>9</w:t>
      </w:r>
      <w:r w:rsidR="00231907" w:rsidRPr="00BE1C9B">
        <w:rPr>
          <w:rFonts w:ascii="Times New Roman" w:hAnsi="Times New Roman" w:cs="Times New Roman"/>
          <w:sz w:val="24"/>
          <w:szCs w:val="24"/>
        </w:rPr>
        <w:t>-20</w:t>
      </w:r>
      <w:r w:rsidR="00452C2E" w:rsidRPr="00BE1C9B">
        <w:rPr>
          <w:rFonts w:ascii="Times New Roman" w:hAnsi="Times New Roman" w:cs="Times New Roman"/>
          <w:sz w:val="24"/>
          <w:szCs w:val="24"/>
        </w:rPr>
        <w:t>2</w:t>
      </w:r>
      <w:r w:rsidR="00BE1C9B" w:rsidRPr="00BE1C9B">
        <w:rPr>
          <w:rFonts w:ascii="Times New Roman" w:hAnsi="Times New Roman" w:cs="Times New Roman"/>
          <w:sz w:val="24"/>
          <w:szCs w:val="24"/>
        </w:rPr>
        <w:t>4</w:t>
      </w:r>
      <w:r w:rsidR="00231907" w:rsidRPr="00BE1C9B">
        <w:rPr>
          <w:rFonts w:ascii="Times New Roman" w:hAnsi="Times New Roman" w:cs="Times New Roman"/>
          <w:sz w:val="24"/>
          <w:szCs w:val="24"/>
        </w:rPr>
        <w:t xml:space="preserve"> годах по обязательным предметам</w:t>
      </w:r>
      <w:r w:rsidRPr="00BE1C9B">
        <w:rPr>
          <w:rFonts w:ascii="Times New Roman" w:hAnsi="Times New Roman" w:cs="Times New Roman"/>
          <w:sz w:val="24"/>
          <w:szCs w:val="24"/>
        </w:rPr>
        <w:t xml:space="preserve"> </w:t>
      </w:r>
      <w:r w:rsidR="00BE1C9B">
        <w:rPr>
          <w:rFonts w:ascii="Times New Roman" w:hAnsi="Times New Roman" w:cs="Times New Roman"/>
          <w:sz w:val="24"/>
          <w:szCs w:val="24"/>
        </w:rPr>
        <w:t>в основной период</w:t>
      </w:r>
    </w:p>
    <w:tbl>
      <w:tblPr>
        <w:tblStyle w:val="a5"/>
        <w:tblW w:w="9892" w:type="dxa"/>
        <w:tblInd w:w="-176" w:type="dxa"/>
        <w:tblLook w:val="04A0" w:firstRow="1" w:lastRow="0" w:firstColumn="1" w:lastColumn="0" w:noHBand="0" w:noVBand="1"/>
      </w:tblPr>
      <w:tblGrid>
        <w:gridCol w:w="4282"/>
        <w:gridCol w:w="1122"/>
        <w:gridCol w:w="1122"/>
        <w:gridCol w:w="1122"/>
        <w:gridCol w:w="1122"/>
        <w:gridCol w:w="1122"/>
      </w:tblGrid>
      <w:tr w:rsidR="00BE1C9B" w:rsidRPr="00BE1C9B" w:rsidTr="00BE1C9B">
        <w:trPr>
          <w:trHeight w:val="20"/>
        </w:trPr>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Общеобразовательные предметы</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2019</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2021</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2022</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2023</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2024</w:t>
            </w:r>
          </w:p>
        </w:tc>
      </w:tr>
      <w:tr w:rsidR="00BE1C9B" w:rsidRPr="00BE1C9B" w:rsidTr="00BE1C9B">
        <w:trPr>
          <w:trHeight w:val="20"/>
        </w:trPr>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Русский язык</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62,2%</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63%</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53,5</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54,1</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44,2</w:t>
            </w:r>
          </w:p>
        </w:tc>
      </w:tr>
      <w:tr w:rsidR="00BE1C9B" w:rsidRPr="00BE1C9B" w:rsidTr="00BE1C9B">
        <w:trPr>
          <w:trHeight w:val="20"/>
        </w:trPr>
        <w:tc>
          <w:tcPr>
            <w:tcW w:w="4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Математика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31,7%</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35,8%</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29,6</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40,9</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C9B" w:rsidRPr="00BE1C9B" w:rsidRDefault="00BE1C9B" w:rsidP="00BE1C9B">
            <w:pPr>
              <w:tabs>
                <w:tab w:val="left" w:pos="567"/>
              </w:tabs>
              <w:jc w:val="center"/>
              <w:rPr>
                <w:rFonts w:ascii="Times New Roman" w:hAnsi="Times New Roman" w:cs="Times New Roman"/>
              </w:rPr>
            </w:pPr>
            <w:r w:rsidRPr="00BE1C9B">
              <w:rPr>
                <w:rFonts w:ascii="Times New Roman" w:hAnsi="Times New Roman" w:cs="Times New Roman"/>
              </w:rPr>
              <w:t>50,6</w:t>
            </w:r>
          </w:p>
        </w:tc>
      </w:tr>
    </w:tbl>
    <w:p w:rsidR="00231907" w:rsidRPr="00BE1C9B" w:rsidRDefault="00231907" w:rsidP="008914D0">
      <w:pPr>
        <w:spacing w:after="0" w:line="240" w:lineRule="auto"/>
        <w:jc w:val="both"/>
        <w:rPr>
          <w:rFonts w:ascii="Times New Roman" w:hAnsi="Times New Roman" w:cs="Times New Roman"/>
          <w:sz w:val="24"/>
          <w:szCs w:val="24"/>
        </w:rPr>
      </w:pPr>
    </w:p>
    <w:p w:rsidR="00231907" w:rsidRPr="00BE1C9B" w:rsidRDefault="00231907" w:rsidP="00231907">
      <w:pPr>
        <w:tabs>
          <w:tab w:val="left" w:pos="567"/>
        </w:tabs>
        <w:spacing w:after="0" w:line="240" w:lineRule="auto"/>
        <w:jc w:val="both"/>
        <w:rPr>
          <w:rFonts w:ascii="Times New Roman" w:hAnsi="Times New Roman" w:cs="Times New Roman"/>
          <w:sz w:val="24"/>
          <w:szCs w:val="24"/>
        </w:rPr>
      </w:pPr>
      <w:r w:rsidRPr="00BE1C9B">
        <w:rPr>
          <w:rFonts w:ascii="Times New Roman" w:hAnsi="Times New Roman" w:cs="Times New Roman"/>
          <w:sz w:val="24"/>
          <w:szCs w:val="24"/>
        </w:rPr>
        <w:t>Таблица 5.</w:t>
      </w:r>
      <w:r w:rsidR="00490D76" w:rsidRPr="00BE1C9B">
        <w:rPr>
          <w:rFonts w:ascii="Times New Roman" w:hAnsi="Times New Roman" w:cs="Times New Roman"/>
          <w:sz w:val="24"/>
          <w:szCs w:val="24"/>
        </w:rPr>
        <w:t xml:space="preserve"> </w:t>
      </w:r>
      <w:r w:rsidRPr="00BE1C9B">
        <w:rPr>
          <w:rFonts w:ascii="Times New Roman" w:hAnsi="Times New Roman" w:cs="Times New Roman"/>
          <w:sz w:val="24"/>
          <w:szCs w:val="24"/>
        </w:rPr>
        <w:t>Качество знаний участников ГИА в форме ОГЭ</w:t>
      </w:r>
      <w:r w:rsidR="00BF642C" w:rsidRPr="00BE1C9B">
        <w:rPr>
          <w:rFonts w:ascii="Times New Roman" w:hAnsi="Times New Roman" w:cs="Times New Roman"/>
          <w:sz w:val="24"/>
          <w:szCs w:val="24"/>
        </w:rPr>
        <w:t xml:space="preserve"> </w:t>
      </w:r>
      <w:r w:rsidRPr="00BE1C9B">
        <w:rPr>
          <w:rFonts w:ascii="Times New Roman" w:hAnsi="Times New Roman" w:cs="Times New Roman"/>
          <w:sz w:val="24"/>
          <w:szCs w:val="24"/>
        </w:rPr>
        <w:t>в 20</w:t>
      </w:r>
      <w:r w:rsidR="00452C2E" w:rsidRPr="00BE1C9B">
        <w:rPr>
          <w:rFonts w:ascii="Times New Roman" w:hAnsi="Times New Roman" w:cs="Times New Roman"/>
          <w:sz w:val="24"/>
          <w:szCs w:val="24"/>
        </w:rPr>
        <w:t>2</w:t>
      </w:r>
      <w:r w:rsidR="00BE1C9B" w:rsidRPr="00BE1C9B">
        <w:rPr>
          <w:rFonts w:ascii="Times New Roman" w:hAnsi="Times New Roman" w:cs="Times New Roman"/>
          <w:sz w:val="24"/>
          <w:szCs w:val="24"/>
        </w:rPr>
        <w:t>4</w:t>
      </w:r>
      <w:r w:rsidRPr="00BE1C9B">
        <w:rPr>
          <w:rFonts w:ascii="Times New Roman" w:hAnsi="Times New Roman" w:cs="Times New Roman"/>
          <w:sz w:val="24"/>
          <w:szCs w:val="24"/>
        </w:rPr>
        <w:t xml:space="preserve"> году по обязательным предметам в разрезе образовательных организаций</w:t>
      </w:r>
      <w:r w:rsidR="00B6504F">
        <w:rPr>
          <w:rFonts w:ascii="Times New Roman" w:hAnsi="Times New Roman" w:cs="Times New Roman"/>
          <w:sz w:val="24"/>
          <w:szCs w:val="24"/>
        </w:rPr>
        <w:t xml:space="preserve"> в основной период</w:t>
      </w: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8"/>
        <w:gridCol w:w="1305"/>
        <w:gridCol w:w="1417"/>
        <w:gridCol w:w="1134"/>
      </w:tblGrid>
      <w:tr w:rsidR="00231907" w:rsidRPr="00BE1C9B" w:rsidTr="00BF642C">
        <w:trPr>
          <w:trHeight w:val="20"/>
        </w:trPr>
        <w:tc>
          <w:tcPr>
            <w:tcW w:w="3261" w:type="dxa"/>
            <w:vMerge w:val="restart"/>
            <w:tcBorders>
              <w:top w:val="single" w:sz="4" w:space="0" w:color="000000"/>
              <w:left w:val="single" w:sz="4" w:space="0" w:color="000000"/>
              <w:right w:val="single" w:sz="4" w:space="0" w:color="000000"/>
            </w:tcBorders>
            <w:hideMark/>
          </w:tcPr>
          <w:p w:rsidR="00231907" w:rsidRPr="00BE1C9B" w:rsidRDefault="00231907" w:rsidP="00231907">
            <w:pPr>
              <w:pStyle w:val="a3"/>
              <w:rPr>
                <w:rFonts w:ascii="Times New Roman" w:hAnsi="Times New Roman"/>
              </w:rPr>
            </w:pPr>
            <w:r w:rsidRPr="00BE1C9B">
              <w:rPr>
                <w:rFonts w:ascii="Times New Roman" w:hAnsi="Times New Roman"/>
              </w:rPr>
              <w:t>ОУ</w:t>
            </w:r>
          </w:p>
        </w:tc>
        <w:tc>
          <w:tcPr>
            <w:tcW w:w="1417" w:type="dxa"/>
            <w:vMerge w:val="restart"/>
            <w:tcBorders>
              <w:top w:val="single" w:sz="4" w:space="0" w:color="000000"/>
              <w:left w:val="single" w:sz="4" w:space="0" w:color="000000"/>
              <w:right w:val="single" w:sz="4" w:space="0" w:color="000000"/>
            </w:tcBorders>
            <w:hideMark/>
          </w:tcPr>
          <w:p w:rsidR="00231907" w:rsidRPr="00BE1C9B" w:rsidRDefault="00231907" w:rsidP="00231907">
            <w:pPr>
              <w:pStyle w:val="a3"/>
              <w:rPr>
                <w:rFonts w:ascii="Times New Roman" w:hAnsi="Times New Roman"/>
              </w:rPr>
            </w:pPr>
            <w:r w:rsidRPr="00BE1C9B">
              <w:rPr>
                <w:rFonts w:ascii="Times New Roman" w:hAnsi="Times New Roman"/>
              </w:rPr>
              <w:t>Количество участников ОГЭ</w:t>
            </w:r>
          </w:p>
        </w:tc>
        <w:tc>
          <w:tcPr>
            <w:tcW w:w="2723" w:type="dxa"/>
            <w:gridSpan w:val="2"/>
            <w:tcBorders>
              <w:top w:val="single" w:sz="4" w:space="0" w:color="000000"/>
              <w:left w:val="single" w:sz="4" w:space="0" w:color="000000"/>
              <w:bottom w:val="single" w:sz="4" w:space="0" w:color="000000"/>
              <w:right w:val="single" w:sz="4" w:space="0" w:color="000000"/>
            </w:tcBorders>
            <w:hideMark/>
          </w:tcPr>
          <w:p w:rsidR="00231907" w:rsidRPr="00BE1C9B" w:rsidRDefault="00231907" w:rsidP="00231907">
            <w:pPr>
              <w:pStyle w:val="a3"/>
              <w:rPr>
                <w:rFonts w:ascii="Times New Roman" w:hAnsi="Times New Roman"/>
              </w:rPr>
            </w:pPr>
            <w:r w:rsidRPr="00BE1C9B">
              <w:rPr>
                <w:rFonts w:ascii="Times New Roman" w:hAnsi="Times New Roman"/>
              </w:rPr>
              <w:t>Русский язык (ОГЭ)</w:t>
            </w:r>
          </w:p>
        </w:tc>
        <w:tc>
          <w:tcPr>
            <w:tcW w:w="2551" w:type="dxa"/>
            <w:gridSpan w:val="2"/>
            <w:tcBorders>
              <w:top w:val="single" w:sz="4" w:space="0" w:color="000000"/>
              <w:left w:val="single" w:sz="4" w:space="0" w:color="000000"/>
              <w:bottom w:val="single" w:sz="4" w:space="0" w:color="000000"/>
              <w:right w:val="single" w:sz="4" w:space="0" w:color="000000"/>
            </w:tcBorders>
          </w:tcPr>
          <w:p w:rsidR="00231907" w:rsidRPr="00BE1C9B" w:rsidRDefault="00231907" w:rsidP="00231907">
            <w:pPr>
              <w:pStyle w:val="a3"/>
              <w:rPr>
                <w:rFonts w:ascii="Times New Roman" w:hAnsi="Times New Roman"/>
              </w:rPr>
            </w:pPr>
            <w:r w:rsidRPr="00BE1C9B">
              <w:rPr>
                <w:rFonts w:ascii="Times New Roman" w:hAnsi="Times New Roman"/>
              </w:rPr>
              <w:t>Математика (ОГЭ)</w:t>
            </w:r>
          </w:p>
        </w:tc>
      </w:tr>
      <w:tr w:rsidR="00231907" w:rsidRPr="00BE1C9B" w:rsidTr="00BF642C">
        <w:trPr>
          <w:trHeight w:val="20"/>
        </w:trPr>
        <w:tc>
          <w:tcPr>
            <w:tcW w:w="3261" w:type="dxa"/>
            <w:vMerge/>
            <w:tcBorders>
              <w:left w:val="single" w:sz="4" w:space="0" w:color="000000"/>
              <w:bottom w:val="single" w:sz="4" w:space="0" w:color="000000"/>
              <w:right w:val="single" w:sz="4" w:space="0" w:color="000000"/>
            </w:tcBorders>
          </w:tcPr>
          <w:p w:rsidR="00231907" w:rsidRPr="00BE1C9B" w:rsidRDefault="00231907" w:rsidP="00231907">
            <w:pPr>
              <w:pStyle w:val="a3"/>
              <w:rPr>
                <w:rFonts w:ascii="Times New Roman" w:hAnsi="Times New Roman"/>
              </w:rPr>
            </w:pPr>
          </w:p>
        </w:tc>
        <w:tc>
          <w:tcPr>
            <w:tcW w:w="1417" w:type="dxa"/>
            <w:vMerge/>
            <w:tcBorders>
              <w:left w:val="single" w:sz="4" w:space="0" w:color="000000"/>
              <w:bottom w:val="single" w:sz="4" w:space="0" w:color="000000"/>
              <w:right w:val="single" w:sz="4" w:space="0" w:color="000000"/>
            </w:tcBorders>
          </w:tcPr>
          <w:p w:rsidR="00231907" w:rsidRPr="00BE1C9B" w:rsidRDefault="00231907" w:rsidP="00231907">
            <w:pPr>
              <w:pStyle w:val="a3"/>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231907" w:rsidRPr="00BE1C9B" w:rsidRDefault="00231907" w:rsidP="00231907">
            <w:pPr>
              <w:pStyle w:val="a3"/>
              <w:rPr>
                <w:rFonts w:ascii="Times New Roman" w:hAnsi="Times New Roman"/>
              </w:rPr>
            </w:pPr>
            <w:r w:rsidRPr="00BE1C9B">
              <w:rPr>
                <w:rFonts w:ascii="Times New Roman" w:hAnsi="Times New Roman"/>
              </w:rPr>
              <w:t>Число участников, получивших оценку «4» и «5» (чел)</w:t>
            </w:r>
          </w:p>
        </w:tc>
        <w:tc>
          <w:tcPr>
            <w:tcW w:w="1305" w:type="dxa"/>
            <w:tcBorders>
              <w:top w:val="single" w:sz="4" w:space="0" w:color="000000"/>
              <w:left w:val="single" w:sz="4" w:space="0" w:color="000000"/>
              <w:bottom w:val="single" w:sz="4" w:space="0" w:color="000000"/>
              <w:right w:val="single" w:sz="4" w:space="0" w:color="000000"/>
            </w:tcBorders>
          </w:tcPr>
          <w:p w:rsidR="00231907" w:rsidRPr="00BE1C9B" w:rsidRDefault="00231907" w:rsidP="00231907">
            <w:pPr>
              <w:pStyle w:val="a3"/>
              <w:rPr>
                <w:rFonts w:ascii="Times New Roman" w:hAnsi="Times New Roman"/>
              </w:rPr>
            </w:pPr>
            <w:r w:rsidRPr="00BE1C9B">
              <w:rPr>
                <w:rFonts w:ascii="Times New Roman" w:hAnsi="Times New Roman"/>
              </w:rPr>
              <w:t>Качество знаний (%)</w:t>
            </w:r>
          </w:p>
        </w:tc>
        <w:tc>
          <w:tcPr>
            <w:tcW w:w="1417" w:type="dxa"/>
            <w:tcBorders>
              <w:top w:val="single" w:sz="4" w:space="0" w:color="000000"/>
              <w:left w:val="single" w:sz="4" w:space="0" w:color="000000"/>
              <w:bottom w:val="single" w:sz="4" w:space="0" w:color="000000"/>
              <w:right w:val="single" w:sz="4" w:space="0" w:color="000000"/>
            </w:tcBorders>
          </w:tcPr>
          <w:p w:rsidR="00231907" w:rsidRPr="00BE1C9B" w:rsidRDefault="00231907" w:rsidP="00231907">
            <w:pPr>
              <w:pStyle w:val="a3"/>
              <w:rPr>
                <w:rFonts w:ascii="Times New Roman" w:hAnsi="Times New Roman"/>
              </w:rPr>
            </w:pPr>
            <w:r w:rsidRPr="00BE1C9B">
              <w:rPr>
                <w:rFonts w:ascii="Times New Roman" w:hAnsi="Times New Roman"/>
              </w:rPr>
              <w:t>Число участников, получивших оценку «4» и «5»</w:t>
            </w:r>
            <w:r w:rsidR="00E85F1F" w:rsidRPr="00BE1C9B">
              <w:rPr>
                <w:rFonts w:ascii="Times New Roman" w:hAnsi="Times New Roman"/>
              </w:rPr>
              <w:t xml:space="preserve"> (чел)</w:t>
            </w:r>
          </w:p>
        </w:tc>
        <w:tc>
          <w:tcPr>
            <w:tcW w:w="1134" w:type="dxa"/>
            <w:tcBorders>
              <w:top w:val="single" w:sz="4" w:space="0" w:color="000000"/>
              <w:left w:val="single" w:sz="4" w:space="0" w:color="000000"/>
              <w:bottom w:val="single" w:sz="4" w:space="0" w:color="000000"/>
              <w:right w:val="single" w:sz="4" w:space="0" w:color="000000"/>
            </w:tcBorders>
          </w:tcPr>
          <w:p w:rsidR="00231907" w:rsidRPr="00BE1C9B" w:rsidRDefault="00E85F1F" w:rsidP="00231907">
            <w:pPr>
              <w:pStyle w:val="a3"/>
              <w:rPr>
                <w:rFonts w:ascii="Times New Roman" w:hAnsi="Times New Roman"/>
              </w:rPr>
            </w:pPr>
            <w:r w:rsidRPr="00BE1C9B">
              <w:rPr>
                <w:rFonts w:ascii="Times New Roman" w:hAnsi="Times New Roman"/>
              </w:rPr>
              <w:t>Качество знаний (%)</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b/>
                <w:bCs/>
              </w:rPr>
            </w:pPr>
            <w:r w:rsidRPr="00BE1C9B">
              <w:rPr>
                <w:rFonts w:ascii="Times New Roman" w:hAnsi="Times New Roman"/>
              </w:rPr>
              <w:t>МОУ «СОШ» п. Усть-Лэкчим</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10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BE1C9B" w:rsidRPr="00BE1C9B" w:rsidRDefault="00BE1C9B" w:rsidP="00BE1C9B">
            <w:pPr>
              <w:pStyle w:val="a3"/>
              <w:jc w:val="center"/>
              <w:rPr>
                <w:rFonts w:ascii="Times New Roman" w:hAnsi="Times New Roman"/>
              </w:rPr>
            </w:pPr>
            <w:r>
              <w:rPr>
                <w:rFonts w:ascii="Times New Roman" w:hAnsi="Times New Roman"/>
              </w:rPr>
              <w:t>7</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64</w:t>
            </w:r>
          </w:p>
        </w:tc>
        <w:tc>
          <w:tcPr>
            <w:tcW w:w="1417" w:type="dxa"/>
            <w:tcBorders>
              <w:top w:val="single" w:sz="4" w:space="0" w:color="000000"/>
              <w:left w:val="single" w:sz="4" w:space="0" w:color="auto"/>
              <w:bottom w:val="single" w:sz="4" w:space="0" w:color="000000"/>
              <w:right w:val="single" w:sz="4" w:space="0" w:color="000000"/>
            </w:tcBorders>
            <w:vAlign w:val="center"/>
          </w:tcPr>
          <w:p w:rsidR="00BE1C9B" w:rsidRPr="00BE1C9B" w:rsidRDefault="00BE1C9B" w:rsidP="00BE1C9B">
            <w:pPr>
              <w:pStyle w:val="a3"/>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64</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п. Аджером</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9</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BE1C9B" w:rsidRPr="00BE1C9B" w:rsidRDefault="00BE1C9B" w:rsidP="00BE1C9B">
            <w:pPr>
              <w:pStyle w:val="a3"/>
              <w:jc w:val="center"/>
              <w:rPr>
                <w:rFonts w:ascii="Times New Roman" w:hAnsi="Times New Roman"/>
              </w:rPr>
            </w:pPr>
            <w:r>
              <w:rPr>
                <w:rFonts w:ascii="Times New Roman" w:hAnsi="Times New Roman"/>
              </w:rPr>
              <w:t>4</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36</w:t>
            </w:r>
          </w:p>
        </w:tc>
        <w:tc>
          <w:tcPr>
            <w:tcW w:w="1417" w:type="dxa"/>
            <w:tcBorders>
              <w:top w:val="single" w:sz="4" w:space="0" w:color="000000"/>
              <w:left w:val="single" w:sz="4" w:space="0" w:color="auto"/>
              <w:bottom w:val="single" w:sz="4" w:space="0" w:color="000000"/>
              <w:right w:val="single" w:sz="4" w:space="0" w:color="000000"/>
            </w:tcBorders>
            <w:vAlign w:val="center"/>
          </w:tcPr>
          <w:p w:rsidR="00BE1C9B" w:rsidRPr="00BE1C9B" w:rsidRDefault="00BE1C9B" w:rsidP="00BE1C9B">
            <w:pPr>
              <w:pStyle w:val="a3"/>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55</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п. Приозерный</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3</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BE1C9B" w:rsidRPr="00BE1C9B" w:rsidRDefault="00BE1C9B" w:rsidP="00BE1C9B">
            <w:pPr>
              <w:pStyle w:val="a3"/>
              <w:jc w:val="center"/>
              <w:rPr>
                <w:rFonts w:ascii="Times New Roman" w:hAnsi="Times New Roman"/>
              </w:rPr>
            </w:pP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0</w:t>
            </w:r>
          </w:p>
        </w:tc>
        <w:tc>
          <w:tcPr>
            <w:tcW w:w="1417" w:type="dxa"/>
            <w:tcBorders>
              <w:top w:val="single" w:sz="4" w:space="0" w:color="000000"/>
              <w:left w:val="single" w:sz="4" w:space="0" w:color="auto"/>
              <w:bottom w:val="single" w:sz="4" w:space="0" w:color="000000"/>
              <w:right w:val="single" w:sz="4" w:space="0" w:color="000000"/>
            </w:tcBorders>
            <w:vAlign w:val="center"/>
          </w:tcPr>
          <w:p w:rsidR="00BE1C9B" w:rsidRPr="00BE1C9B" w:rsidRDefault="00BE1C9B" w:rsidP="00BE1C9B">
            <w:pPr>
              <w:pStyle w:val="a3"/>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100</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с. Корткерос</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63</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BE1C9B" w:rsidRPr="00BE1C9B" w:rsidRDefault="00BE1C9B" w:rsidP="00BE1C9B">
            <w:pPr>
              <w:pStyle w:val="a3"/>
              <w:jc w:val="center"/>
              <w:rPr>
                <w:rFonts w:ascii="Times New Roman" w:hAnsi="Times New Roman"/>
              </w:rPr>
            </w:pPr>
            <w:r>
              <w:rPr>
                <w:rFonts w:ascii="Times New Roman" w:hAnsi="Times New Roman"/>
              </w:rPr>
              <w:t>32</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48</w:t>
            </w:r>
          </w:p>
        </w:tc>
        <w:tc>
          <w:tcPr>
            <w:tcW w:w="1417" w:type="dxa"/>
            <w:tcBorders>
              <w:top w:val="single" w:sz="4" w:space="0" w:color="000000"/>
              <w:left w:val="single" w:sz="4" w:space="0" w:color="auto"/>
              <w:bottom w:val="single" w:sz="4" w:space="0" w:color="000000"/>
              <w:right w:val="single" w:sz="4" w:space="0" w:color="000000"/>
            </w:tcBorders>
            <w:vAlign w:val="center"/>
          </w:tcPr>
          <w:p w:rsidR="00BE1C9B" w:rsidRPr="00BE1C9B" w:rsidRDefault="00BE1C9B" w:rsidP="00BE1C9B">
            <w:pPr>
              <w:pStyle w:val="a3"/>
              <w:jc w:val="center"/>
              <w:rPr>
                <w:rFonts w:ascii="Times New Roman" w:hAnsi="Times New Roman"/>
              </w:rPr>
            </w:pPr>
            <w:r>
              <w:rPr>
                <w:rFonts w:ascii="Times New Roman" w:hAnsi="Times New Roman"/>
              </w:rPr>
              <w:t>44</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66</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с. Керес</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4</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BE1C9B" w:rsidRPr="00BE1C9B" w:rsidRDefault="00BE1C9B" w:rsidP="00BE1C9B">
            <w:pPr>
              <w:pStyle w:val="a3"/>
              <w:jc w:val="center"/>
              <w:rPr>
                <w:rFonts w:ascii="Times New Roman" w:hAnsi="Times New Roman"/>
              </w:rPr>
            </w:pPr>
            <w:r>
              <w:rPr>
                <w:rFonts w:ascii="Times New Roman" w:hAnsi="Times New Roman"/>
              </w:rPr>
              <w:t>2</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50</w:t>
            </w:r>
          </w:p>
        </w:tc>
        <w:tc>
          <w:tcPr>
            <w:tcW w:w="1417" w:type="dxa"/>
            <w:tcBorders>
              <w:top w:val="single" w:sz="4" w:space="0" w:color="000000"/>
              <w:left w:val="single" w:sz="4" w:space="0" w:color="auto"/>
              <w:bottom w:val="single" w:sz="4" w:space="0" w:color="000000"/>
              <w:right w:val="single" w:sz="4" w:space="0" w:color="000000"/>
            </w:tcBorders>
            <w:vAlign w:val="bottom"/>
          </w:tcPr>
          <w:p w:rsidR="00BE1C9B" w:rsidRPr="00BE1C9B" w:rsidRDefault="00BE1C9B" w:rsidP="00BE1C9B">
            <w:pPr>
              <w:pStyle w:val="a3"/>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25</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п. Подтыбок</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BE1C9B" w:rsidRPr="00BE1C9B" w:rsidRDefault="00BE1C9B" w:rsidP="00BE1C9B">
            <w:pPr>
              <w:pStyle w:val="a3"/>
              <w:jc w:val="center"/>
              <w:rPr>
                <w:rFonts w:ascii="Times New Roman" w:hAnsi="Times New Roman"/>
              </w:rPr>
            </w:pPr>
            <w:r>
              <w:rPr>
                <w:rFonts w:ascii="Times New Roman" w:hAnsi="Times New Roman"/>
              </w:rPr>
              <w:t>1</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20</w:t>
            </w:r>
          </w:p>
        </w:tc>
        <w:tc>
          <w:tcPr>
            <w:tcW w:w="1417" w:type="dxa"/>
            <w:tcBorders>
              <w:top w:val="single" w:sz="4" w:space="0" w:color="000000"/>
              <w:left w:val="single" w:sz="4" w:space="0" w:color="auto"/>
              <w:bottom w:val="single" w:sz="4" w:space="0" w:color="000000"/>
              <w:right w:val="single" w:sz="4" w:space="0" w:color="000000"/>
            </w:tcBorders>
            <w:vAlign w:val="center"/>
          </w:tcPr>
          <w:p w:rsidR="00BE1C9B" w:rsidRPr="00BE1C9B" w:rsidRDefault="00BE1C9B" w:rsidP="00BE1C9B">
            <w:pPr>
              <w:pStyle w:val="a3"/>
              <w:jc w:val="center"/>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0</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с. Подъельск</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6</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BE1C9B" w:rsidRPr="00BE1C9B" w:rsidRDefault="00BE1C9B" w:rsidP="00BE1C9B">
            <w:pPr>
              <w:pStyle w:val="a3"/>
              <w:jc w:val="center"/>
              <w:rPr>
                <w:rFonts w:ascii="Times New Roman" w:hAnsi="Times New Roman"/>
              </w:rPr>
            </w:pPr>
            <w:r>
              <w:rPr>
                <w:rFonts w:ascii="Times New Roman" w:hAnsi="Times New Roman"/>
              </w:rPr>
              <w:t>3</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50</w:t>
            </w:r>
          </w:p>
        </w:tc>
        <w:tc>
          <w:tcPr>
            <w:tcW w:w="1417" w:type="dxa"/>
            <w:tcBorders>
              <w:top w:val="single" w:sz="4" w:space="0" w:color="000000"/>
              <w:left w:val="single" w:sz="4" w:space="0" w:color="auto"/>
              <w:bottom w:val="single" w:sz="4" w:space="0" w:color="000000"/>
              <w:right w:val="single" w:sz="4" w:space="0" w:color="000000"/>
            </w:tcBorders>
            <w:vAlign w:val="center"/>
          </w:tcPr>
          <w:p w:rsidR="00BE1C9B" w:rsidRPr="00BE1C9B" w:rsidRDefault="00BE1C9B" w:rsidP="00BE1C9B">
            <w:pPr>
              <w:pStyle w:val="a3"/>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33</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«Сторожевская СОШ»</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15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BE1C9B" w:rsidRPr="00BE1C9B" w:rsidRDefault="00BE1C9B" w:rsidP="00BE1C9B">
            <w:pPr>
              <w:pStyle w:val="a3"/>
              <w:jc w:val="center"/>
              <w:rPr>
                <w:rFonts w:ascii="Times New Roman" w:hAnsi="Times New Roman"/>
              </w:rPr>
            </w:pPr>
            <w:r>
              <w:rPr>
                <w:rFonts w:ascii="Times New Roman" w:hAnsi="Times New Roman"/>
              </w:rPr>
              <w:t>3</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20</w:t>
            </w:r>
          </w:p>
        </w:tc>
        <w:tc>
          <w:tcPr>
            <w:tcW w:w="1417" w:type="dxa"/>
            <w:tcBorders>
              <w:top w:val="single" w:sz="4" w:space="0" w:color="000000"/>
              <w:left w:val="single" w:sz="4" w:space="0" w:color="auto"/>
              <w:bottom w:val="single" w:sz="4" w:space="0" w:color="000000"/>
              <w:right w:val="single" w:sz="4" w:space="0" w:color="000000"/>
            </w:tcBorders>
            <w:vAlign w:val="bottom"/>
          </w:tcPr>
          <w:p w:rsidR="00BE1C9B" w:rsidRPr="00BE1C9B" w:rsidRDefault="00BE1C9B" w:rsidP="00BE1C9B">
            <w:pPr>
              <w:pStyle w:val="a3"/>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12</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с. Нившера</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6</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BE1C9B" w:rsidRPr="00BE1C9B" w:rsidRDefault="00BE1C9B" w:rsidP="00BE1C9B">
            <w:pPr>
              <w:pStyle w:val="a3"/>
              <w:jc w:val="center"/>
              <w:rPr>
                <w:rFonts w:ascii="Times New Roman" w:hAnsi="Times New Roman"/>
              </w:rPr>
            </w:pPr>
            <w:r>
              <w:rPr>
                <w:rFonts w:ascii="Times New Roman" w:hAnsi="Times New Roman"/>
              </w:rPr>
              <w:t>3</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43</w:t>
            </w:r>
          </w:p>
        </w:tc>
        <w:tc>
          <w:tcPr>
            <w:tcW w:w="1417" w:type="dxa"/>
            <w:tcBorders>
              <w:top w:val="single" w:sz="4" w:space="0" w:color="000000"/>
              <w:left w:val="single" w:sz="4" w:space="0" w:color="auto"/>
              <w:bottom w:val="single" w:sz="4" w:space="0" w:color="000000"/>
              <w:right w:val="single" w:sz="4" w:space="0" w:color="000000"/>
            </w:tcBorders>
            <w:vAlign w:val="bottom"/>
          </w:tcPr>
          <w:p w:rsidR="00BE1C9B" w:rsidRPr="00BE1C9B" w:rsidRDefault="00BE1C9B" w:rsidP="00BE1C9B">
            <w:pPr>
              <w:pStyle w:val="a3"/>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57</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с. Большелуг</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BE1C9B" w:rsidRPr="00BE1C9B" w:rsidRDefault="00BE1C9B" w:rsidP="00BE1C9B">
            <w:pPr>
              <w:pStyle w:val="a3"/>
              <w:jc w:val="center"/>
              <w:rPr>
                <w:rFonts w:ascii="Times New Roman" w:hAnsi="Times New Roman"/>
              </w:rPr>
            </w:pPr>
            <w:r>
              <w:rPr>
                <w:rFonts w:ascii="Times New Roman" w:hAnsi="Times New Roman"/>
              </w:rPr>
              <w:t>3</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50</w:t>
            </w:r>
          </w:p>
        </w:tc>
        <w:tc>
          <w:tcPr>
            <w:tcW w:w="1417" w:type="dxa"/>
            <w:tcBorders>
              <w:top w:val="single" w:sz="4" w:space="0" w:color="000000"/>
              <w:left w:val="single" w:sz="4" w:space="0" w:color="auto"/>
              <w:bottom w:val="single" w:sz="4" w:space="0" w:color="000000"/>
              <w:right w:val="single" w:sz="4" w:space="0" w:color="000000"/>
            </w:tcBorders>
            <w:vAlign w:val="bottom"/>
          </w:tcPr>
          <w:p w:rsidR="00BE1C9B" w:rsidRPr="00BE1C9B" w:rsidRDefault="00BE1C9B" w:rsidP="00BE1C9B">
            <w:pPr>
              <w:pStyle w:val="a3"/>
              <w:jc w:val="center"/>
              <w:rPr>
                <w:rFonts w:ascii="Times New Roman" w:hAnsi="Times New Roman"/>
              </w:rPr>
            </w:pPr>
            <w:r>
              <w:rPr>
                <w:rFonts w:ascii="Times New Roman" w:hAnsi="Times New Roman"/>
              </w:rPr>
              <w:t>2</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29</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с. Богородск</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12</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BE1C9B" w:rsidRPr="00BE1C9B" w:rsidRDefault="00BE1C9B" w:rsidP="00BE1C9B">
            <w:pPr>
              <w:pStyle w:val="a3"/>
              <w:jc w:val="center"/>
              <w:rPr>
                <w:rFonts w:ascii="Times New Roman" w:hAnsi="Times New Roman"/>
              </w:rPr>
            </w:pPr>
            <w:r>
              <w:rPr>
                <w:rFonts w:ascii="Times New Roman" w:hAnsi="Times New Roman"/>
              </w:rPr>
              <w:t>7</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58</w:t>
            </w:r>
          </w:p>
        </w:tc>
        <w:tc>
          <w:tcPr>
            <w:tcW w:w="1417" w:type="dxa"/>
            <w:tcBorders>
              <w:top w:val="single" w:sz="4" w:space="0" w:color="000000"/>
              <w:left w:val="single" w:sz="4" w:space="0" w:color="auto"/>
              <w:bottom w:val="single" w:sz="4" w:space="0" w:color="000000"/>
              <w:right w:val="single" w:sz="4" w:space="0" w:color="000000"/>
            </w:tcBorders>
            <w:vAlign w:val="bottom"/>
          </w:tcPr>
          <w:p w:rsidR="00BE1C9B" w:rsidRPr="00BE1C9B" w:rsidRDefault="00BE1C9B" w:rsidP="00BE1C9B">
            <w:pPr>
              <w:pStyle w:val="a3"/>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33</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«СОШ» с. Мордино</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7</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BE1C9B" w:rsidRPr="00BE1C9B" w:rsidRDefault="00BE1C9B" w:rsidP="00BE1C9B">
            <w:pPr>
              <w:pStyle w:val="a3"/>
              <w:jc w:val="center"/>
              <w:rPr>
                <w:rFonts w:ascii="Times New Roman" w:hAnsi="Times New Roman"/>
              </w:rPr>
            </w:pPr>
            <w:r>
              <w:rPr>
                <w:rFonts w:ascii="Times New Roman" w:hAnsi="Times New Roman"/>
              </w:rPr>
              <w:t>2</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29</w:t>
            </w:r>
          </w:p>
        </w:tc>
        <w:tc>
          <w:tcPr>
            <w:tcW w:w="1417" w:type="dxa"/>
            <w:tcBorders>
              <w:top w:val="single" w:sz="4" w:space="0" w:color="000000"/>
              <w:left w:val="single" w:sz="4" w:space="0" w:color="auto"/>
              <w:bottom w:val="single" w:sz="4" w:space="0" w:color="000000"/>
              <w:right w:val="single" w:sz="4" w:space="0" w:color="000000"/>
            </w:tcBorders>
            <w:vAlign w:val="bottom"/>
          </w:tcPr>
          <w:p w:rsidR="00BE1C9B" w:rsidRPr="00BE1C9B" w:rsidRDefault="00BE1C9B" w:rsidP="00BE1C9B">
            <w:pPr>
              <w:pStyle w:val="a3"/>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43</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«ООШ» с. Небдино</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4</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BE1C9B" w:rsidRPr="00BE1C9B" w:rsidRDefault="00BE1C9B" w:rsidP="00BE1C9B">
            <w:pPr>
              <w:pStyle w:val="a3"/>
              <w:jc w:val="center"/>
              <w:rPr>
                <w:rFonts w:ascii="Times New Roman" w:hAnsi="Times New Roman"/>
              </w:rPr>
            </w:pPr>
            <w:r>
              <w:rPr>
                <w:rFonts w:ascii="Times New Roman" w:hAnsi="Times New Roman"/>
              </w:rPr>
              <w:t>1</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25</w:t>
            </w:r>
          </w:p>
        </w:tc>
        <w:tc>
          <w:tcPr>
            <w:tcW w:w="1417" w:type="dxa"/>
            <w:tcBorders>
              <w:top w:val="single" w:sz="4" w:space="0" w:color="000000"/>
              <w:left w:val="single" w:sz="4" w:space="0" w:color="auto"/>
              <w:bottom w:val="single" w:sz="4" w:space="0" w:color="000000"/>
              <w:right w:val="single" w:sz="4" w:space="0" w:color="000000"/>
            </w:tcBorders>
            <w:vAlign w:val="bottom"/>
          </w:tcPr>
          <w:p w:rsidR="00BE1C9B" w:rsidRPr="00BE1C9B" w:rsidRDefault="00BE1C9B" w:rsidP="00BE1C9B">
            <w:pPr>
              <w:pStyle w:val="a3"/>
              <w:jc w:val="center"/>
              <w:rPr>
                <w:rFonts w:ascii="Times New Roman" w:hAnsi="Times New Roman"/>
              </w:rPr>
            </w:pPr>
            <w:r>
              <w:rPr>
                <w:rFonts w:ascii="Times New Roman" w:hAnsi="Times New Roman"/>
              </w:rPr>
              <w:t>3</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75</w:t>
            </w:r>
          </w:p>
        </w:tc>
      </w:tr>
      <w:tr w:rsidR="00BE1C9B"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vAlign w:val="center"/>
          </w:tcPr>
          <w:p w:rsidR="00BE1C9B" w:rsidRPr="00BE1C9B" w:rsidRDefault="00BE1C9B" w:rsidP="00BE1C9B">
            <w:pPr>
              <w:pStyle w:val="a3"/>
              <w:rPr>
                <w:rFonts w:ascii="Times New Roman" w:hAnsi="Times New Roman"/>
              </w:rPr>
            </w:pPr>
            <w:r w:rsidRPr="00BE1C9B">
              <w:rPr>
                <w:rFonts w:ascii="Times New Roman" w:hAnsi="Times New Roman"/>
              </w:rPr>
              <w:t>МОУ «ООШ» п. Визябож</w:t>
            </w:r>
          </w:p>
        </w:tc>
        <w:tc>
          <w:tcPr>
            <w:tcW w:w="1417" w:type="dxa"/>
            <w:tcBorders>
              <w:top w:val="single" w:sz="4" w:space="0" w:color="000000"/>
              <w:left w:val="single" w:sz="4" w:space="0" w:color="000000"/>
              <w:bottom w:val="single" w:sz="4" w:space="0" w:color="000000"/>
              <w:right w:val="single" w:sz="4" w:space="0" w:color="auto"/>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7</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bottom"/>
          </w:tcPr>
          <w:p w:rsidR="00BE1C9B" w:rsidRPr="00BE1C9B" w:rsidRDefault="00BE1C9B" w:rsidP="00BE1C9B">
            <w:pPr>
              <w:pStyle w:val="a3"/>
              <w:jc w:val="center"/>
              <w:rPr>
                <w:rFonts w:ascii="Times New Roman" w:hAnsi="Times New Roman"/>
              </w:rPr>
            </w:pPr>
            <w:r>
              <w:rPr>
                <w:rFonts w:ascii="Times New Roman" w:hAnsi="Times New Roman"/>
              </w:rPr>
              <w:t>5</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71</w:t>
            </w:r>
          </w:p>
        </w:tc>
        <w:tc>
          <w:tcPr>
            <w:tcW w:w="1417" w:type="dxa"/>
            <w:tcBorders>
              <w:top w:val="single" w:sz="4" w:space="0" w:color="000000"/>
              <w:left w:val="single" w:sz="4" w:space="0" w:color="auto"/>
              <w:bottom w:val="single" w:sz="4" w:space="0" w:color="000000"/>
              <w:right w:val="single" w:sz="4" w:space="0" w:color="000000"/>
            </w:tcBorders>
            <w:vAlign w:val="bottom"/>
          </w:tcPr>
          <w:p w:rsidR="00BE1C9B" w:rsidRPr="00BE1C9B" w:rsidRDefault="00BE1C9B" w:rsidP="00BE1C9B">
            <w:pPr>
              <w:pStyle w:val="a3"/>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auto"/>
              <w:bottom w:val="single" w:sz="4" w:space="0" w:color="000000"/>
              <w:right w:val="single" w:sz="4" w:space="0" w:color="000000"/>
            </w:tcBorders>
            <w:vAlign w:val="center"/>
          </w:tcPr>
          <w:p w:rsidR="00BE1C9B" w:rsidRDefault="00BE1C9B" w:rsidP="00BE1C9B">
            <w:pPr>
              <w:jc w:val="center"/>
              <w:rPr>
                <w:rFonts w:ascii="Arial CYR" w:hAnsi="Arial CYR" w:cs="Arial CYR"/>
                <w:sz w:val="20"/>
                <w:szCs w:val="20"/>
              </w:rPr>
            </w:pPr>
            <w:r>
              <w:rPr>
                <w:rFonts w:ascii="Arial CYR" w:hAnsi="Arial CYR" w:cs="Arial CYR"/>
                <w:sz w:val="20"/>
                <w:szCs w:val="20"/>
              </w:rPr>
              <w:t>57</w:t>
            </w:r>
          </w:p>
        </w:tc>
      </w:tr>
      <w:tr w:rsidR="00DA2693" w:rsidRPr="00BE1C9B" w:rsidTr="00094CF6">
        <w:trPr>
          <w:trHeight w:hRule="exact" w:val="284"/>
        </w:trPr>
        <w:tc>
          <w:tcPr>
            <w:tcW w:w="3261" w:type="dxa"/>
            <w:tcBorders>
              <w:top w:val="single" w:sz="4" w:space="0" w:color="000000"/>
              <w:left w:val="single" w:sz="4" w:space="0" w:color="000000"/>
              <w:bottom w:val="single" w:sz="4" w:space="0" w:color="000000"/>
              <w:right w:val="single" w:sz="4" w:space="0" w:color="000000"/>
            </w:tcBorders>
            <w:hideMark/>
          </w:tcPr>
          <w:p w:rsidR="00DA2693" w:rsidRPr="00BE1C9B" w:rsidRDefault="00DA2693" w:rsidP="00DA2693">
            <w:pPr>
              <w:pStyle w:val="a3"/>
              <w:rPr>
                <w:rFonts w:ascii="Times New Roman" w:hAnsi="Times New Roman"/>
              </w:rPr>
            </w:pPr>
            <w:r w:rsidRPr="00BE1C9B">
              <w:rPr>
                <w:rFonts w:ascii="Times New Roman" w:hAnsi="Times New Roman"/>
              </w:rPr>
              <w:t>ИТОГО</w:t>
            </w:r>
          </w:p>
        </w:tc>
        <w:tc>
          <w:tcPr>
            <w:tcW w:w="1417" w:type="dxa"/>
            <w:tcBorders>
              <w:top w:val="single" w:sz="4" w:space="0" w:color="000000"/>
              <w:left w:val="single" w:sz="4" w:space="0" w:color="000000"/>
              <w:bottom w:val="single" w:sz="4" w:space="0" w:color="000000"/>
              <w:right w:val="single" w:sz="4" w:space="0" w:color="auto"/>
            </w:tcBorders>
            <w:vAlign w:val="center"/>
          </w:tcPr>
          <w:p w:rsidR="00DA2693" w:rsidRPr="00BE1C9B" w:rsidRDefault="00BE1C9B" w:rsidP="00A430A8">
            <w:pPr>
              <w:pStyle w:val="a3"/>
              <w:jc w:val="center"/>
              <w:rPr>
                <w:rFonts w:ascii="Times New Roman" w:hAnsi="Times New Roman"/>
                <w:b/>
              </w:rPr>
            </w:pPr>
            <w:r>
              <w:rPr>
                <w:rFonts w:ascii="Times New Roman" w:hAnsi="Times New Roman"/>
                <w:b/>
              </w:rPr>
              <w:t>156</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A2693" w:rsidRPr="00BE1C9B" w:rsidRDefault="00BE1C9B" w:rsidP="00A430A8">
            <w:pPr>
              <w:pStyle w:val="a3"/>
              <w:jc w:val="center"/>
              <w:rPr>
                <w:rFonts w:ascii="Times New Roman" w:hAnsi="Times New Roman"/>
                <w:b/>
              </w:rPr>
            </w:pPr>
            <w:r>
              <w:rPr>
                <w:rFonts w:ascii="Times New Roman" w:hAnsi="Times New Roman"/>
                <w:b/>
              </w:rPr>
              <w:t>73</w:t>
            </w:r>
          </w:p>
        </w:tc>
        <w:tc>
          <w:tcPr>
            <w:tcW w:w="1305" w:type="dxa"/>
            <w:tcBorders>
              <w:top w:val="single" w:sz="4" w:space="0" w:color="000000"/>
              <w:left w:val="single" w:sz="4" w:space="0" w:color="auto"/>
              <w:bottom w:val="single" w:sz="4" w:space="0" w:color="000000"/>
              <w:right w:val="single" w:sz="4" w:space="0" w:color="000000"/>
            </w:tcBorders>
            <w:shd w:val="clear" w:color="auto" w:fill="auto"/>
            <w:vAlign w:val="center"/>
          </w:tcPr>
          <w:p w:rsidR="00DA2693" w:rsidRPr="00BE1C9B" w:rsidRDefault="00BE1C9B" w:rsidP="00A430A8">
            <w:pPr>
              <w:pStyle w:val="a3"/>
              <w:jc w:val="center"/>
              <w:rPr>
                <w:rFonts w:ascii="Times New Roman" w:hAnsi="Times New Roman"/>
                <w:b/>
              </w:rPr>
            </w:pPr>
            <w:r>
              <w:rPr>
                <w:rFonts w:ascii="Times New Roman" w:hAnsi="Times New Roman"/>
                <w:b/>
              </w:rPr>
              <w:t>44,2</w:t>
            </w:r>
          </w:p>
        </w:tc>
        <w:tc>
          <w:tcPr>
            <w:tcW w:w="1417" w:type="dxa"/>
            <w:tcBorders>
              <w:top w:val="single" w:sz="4" w:space="0" w:color="000000"/>
              <w:left w:val="single" w:sz="4" w:space="0" w:color="auto"/>
              <w:bottom w:val="single" w:sz="4" w:space="0" w:color="000000"/>
              <w:right w:val="single" w:sz="4" w:space="0" w:color="000000"/>
            </w:tcBorders>
            <w:vAlign w:val="center"/>
          </w:tcPr>
          <w:p w:rsidR="00DA2693" w:rsidRPr="00BE1C9B" w:rsidRDefault="00BE1C9B" w:rsidP="00A430A8">
            <w:pPr>
              <w:pStyle w:val="a3"/>
              <w:jc w:val="center"/>
              <w:rPr>
                <w:rFonts w:ascii="Times New Roman" w:hAnsi="Times New Roman"/>
                <w:b/>
              </w:rPr>
            </w:pPr>
            <w:r>
              <w:rPr>
                <w:rFonts w:ascii="Times New Roman" w:hAnsi="Times New Roman"/>
                <w:b/>
              </w:rPr>
              <w:t>85</w:t>
            </w:r>
          </w:p>
        </w:tc>
        <w:tc>
          <w:tcPr>
            <w:tcW w:w="1134" w:type="dxa"/>
            <w:tcBorders>
              <w:top w:val="single" w:sz="4" w:space="0" w:color="000000"/>
              <w:left w:val="single" w:sz="4" w:space="0" w:color="auto"/>
              <w:bottom w:val="single" w:sz="4" w:space="0" w:color="000000"/>
              <w:right w:val="single" w:sz="4" w:space="0" w:color="000000"/>
            </w:tcBorders>
            <w:vAlign w:val="center"/>
          </w:tcPr>
          <w:p w:rsidR="00DA2693" w:rsidRPr="00BE1C9B" w:rsidRDefault="00BE1C9B" w:rsidP="00A430A8">
            <w:pPr>
              <w:pStyle w:val="a3"/>
              <w:jc w:val="center"/>
              <w:rPr>
                <w:rFonts w:ascii="Times New Roman" w:hAnsi="Times New Roman"/>
                <w:b/>
              </w:rPr>
            </w:pPr>
            <w:r>
              <w:rPr>
                <w:rFonts w:ascii="Times New Roman" w:hAnsi="Times New Roman"/>
                <w:b/>
              </w:rPr>
              <w:t>50,6</w:t>
            </w:r>
          </w:p>
        </w:tc>
      </w:tr>
    </w:tbl>
    <w:p w:rsidR="00231907" w:rsidRPr="00BE1C9B" w:rsidRDefault="00231907" w:rsidP="008914D0">
      <w:pPr>
        <w:spacing w:after="0" w:line="240" w:lineRule="auto"/>
        <w:jc w:val="both"/>
        <w:rPr>
          <w:rFonts w:ascii="Times New Roman" w:hAnsi="Times New Roman" w:cs="Times New Roman"/>
          <w:sz w:val="24"/>
          <w:szCs w:val="24"/>
        </w:rPr>
      </w:pPr>
    </w:p>
    <w:p w:rsidR="007222C3" w:rsidRPr="0046099A" w:rsidRDefault="007222C3" w:rsidP="007222C3">
      <w:pPr>
        <w:tabs>
          <w:tab w:val="left" w:pos="567"/>
        </w:tabs>
        <w:spacing w:after="0" w:line="240" w:lineRule="auto"/>
        <w:jc w:val="both"/>
        <w:rPr>
          <w:rFonts w:ascii="Times New Roman" w:hAnsi="Times New Roman" w:cs="Times New Roman"/>
          <w:sz w:val="24"/>
          <w:szCs w:val="24"/>
        </w:rPr>
      </w:pPr>
      <w:r w:rsidRPr="0046099A">
        <w:rPr>
          <w:rFonts w:ascii="Times New Roman" w:hAnsi="Times New Roman" w:cs="Times New Roman"/>
          <w:sz w:val="24"/>
          <w:szCs w:val="24"/>
        </w:rPr>
        <w:t>Таблица 6. Качество знаний участников ГИА в форме ГВЭ в 20</w:t>
      </w:r>
      <w:r w:rsidR="00DA2693" w:rsidRPr="0046099A">
        <w:rPr>
          <w:rFonts w:ascii="Times New Roman" w:hAnsi="Times New Roman" w:cs="Times New Roman"/>
          <w:sz w:val="24"/>
          <w:szCs w:val="24"/>
        </w:rPr>
        <w:t>2</w:t>
      </w:r>
      <w:r w:rsidR="00B6504F" w:rsidRPr="0046099A">
        <w:rPr>
          <w:rFonts w:ascii="Times New Roman" w:hAnsi="Times New Roman" w:cs="Times New Roman"/>
          <w:sz w:val="24"/>
          <w:szCs w:val="24"/>
        </w:rPr>
        <w:t>4</w:t>
      </w:r>
      <w:r w:rsidRPr="0046099A">
        <w:rPr>
          <w:rFonts w:ascii="Times New Roman" w:hAnsi="Times New Roman" w:cs="Times New Roman"/>
          <w:sz w:val="24"/>
          <w:szCs w:val="24"/>
        </w:rPr>
        <w:t xml:space="preserve"> году по обязательным предметам в разрезе образовательных организаций</w:t>
      </w:r>
      <w:r w:rsidR="00B6504F" w:rsidRPr="0046099A">
        <w:rPr>
          <w:rFonts w:ascii="Times New Roman" w:hAnsi="Times New Roman" w:cs="Times New Roman"/>
          <w:sz w:val="24"/>
          <w:szCs w:val="24"/>
        </w:rPr>
        <w:t xml:space="preserve"> в основной период</w:t>
      </w:r>
    </w:p>
    <w:tbl>
      <w:tblPr>
        <w:tblW w:w="100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8"/>
        <w:gridCol w:w="1446"/>
        <w:gridCol w:w="1559"/>
        <w:gridCol w:w="1134"/>
        <w:gridCol w:w="13"/>
        <w:gridCol w:w="1547"/>
        <w:gridCol w:w="1134"/>
        <w:gridCol w:w="22"/>
      </w:tblGrid>
      <w:tr w:rsidR="007222C3" w:rsidRPr="0046099A" w:rsidTr="00DE7352">
        <w:trPr>
          <w:trHeight w:val="20"/>
        </w:trPr>
        <w:tc>
          <w:tcPr>
            <w:tcW w:w="3148" w:type="dxa"/>
            <w:vMerge w:val="restart"/>
            <w:tcBorders>
              <w:top w:val="single" w:sz="4" w:space="0" w:color="000000"/>
              <w:left w:val="single" w:sz="4" w:space="0" w:color="000000"/>
              <w:right w:val="single" w:sz="4" w:space="0" w:color="000000"/>
            </w:tcBorders>
            <w:hideMark/>
          </w:tcPr>
          <w:p w:rsidR="007222C3" w:rsidRPr="0046099A" w:rsidRDefault="007222C3" w:rsidP="0065222A">
            <w:pPr>
              <w:pStyle w:val="a3"/>
              <w:rPr>
                <w:rFonts w:ascii="Times New Roman" w:hAnsi="Times New Roman"/>
              </w:rPr>
            </w:pPr>
            <w:r w:rsidRPr="0046099A">
              <w:rPr>
                <w:rFonts w:ascii="Times New Roman" w:hAnsi="Times New Roman"/>
              </w:rPr>
              <w:t>ОУ</w:t>
            </w:r>
          </w:p>
        </w:tc>
        <w:tc>
          <w:tcPr>
            <w:tcW w:w="1446" w:type="dxa"/>
            <w:vMerge w:val="restart"/>
            <w:tcBorders>
              <w:top w:val="single" w:sz="4" w:space="0" w:color="000000"/>
              <w:left w:val="single" w:sz="4" w:space="0" w:color="000000"/>
              <w:right w:val="single" w:sz="4" w:space="0" w:color="000000"/>
            </w:tcBorders>
            <w:hideMark/>
          </w:tcPr>
          <w:p w:rsidR="007222C3" w:rsidRPr="0046099A" w:rsidRDefault="001A48C7" w:rsidP="0065222A">
            <w:pPr>
              <w:pStyle w:val="a3"/>
              <w:rPr>
                <w:rFonts w:ascii="Times New Roman" w:hAnsi="Times New Roman"/>
              </w:rPr>
            </w:pPr>
            <w:r w:rsidRPr="0046099A">
              <w:rPr>
                <w:rFonts w:ascii="Times New Roman" w:hAnsi="Times New Roman"/>
              </w:rPr>
              <w:t xml:space="preserve">Количество участников </w:t>
            </w:r>
            <w:r w:rsidR="007222C3" w:rsidRPr="0046099A">
              <w:rPr>
                <w:rFonts w:ascii="Times New Roman" w:hAnsi="Times New Roman"/>
              </w:rPr>
              <w:t>Г</w:t>
            </w:r>
            <w:r w:rsidRPr="0046099A">
              <w:rPr>
                <w:rFonts w:ascii="Times New Roman" w:hAnsi="Times New Roman"/>
              </w:rPr>
              <w:t>В</w:t>
            </w:r>
            <w:r w:rsidR="007222C3" w:rsidRPr="0046099A">
              <w:rPr>
                <w:rFonts w:ascii="Times New Roman" w:hAnsi="Times New Roman"/>
              </w:rPr>
              <w:t>Э</w:t>
            </w:r>
          </w:p>
        </w:tc>
        <w:tc>
          <w:tcPr>
            <w:tcW w:w="2706" w:type="dxa"/>
            <w:gridSpan w:val="3"/>
            <w:tcBorders>
              <w:top w:val="single" w:sz="4" w:space="0" w:color="000000"/>
              <w:left w:val="single" w:sz="4" w:space="0" w:color="000000"/>
              <w:bottom w:val="single" w:sz="4" w:space="0" w:color="000000"/>
              <w:right w:val="single" w:sz="4" w:space="0" w:color="000000"/>
            </w:tcBorders>
            <w:hideMark/>
          </w:tcPr>
          <w:p w:rsidR="007222C3" w:rsidRPr="0046099A" w:rsidRDefault="001A48C7" w:rsidP="0065222A">
            <w:pPr>
              <w:pStyle w:val="a3"/>
              <w:rPr>
                <w:rFonts w:ascii="Times New Roman" w:hAnsi="Times New Roman"/>
              </w:rPr>
            </w:pPr>
            <w:r w:rsidRPr="0046099A">
              <w:rPr>
                <w:rFonts w:ascii="Times New Roman" w:hAnsi="Times New Roman"/>
              </w:rPr>
              <w:t>Русский язык (</w:t>
            </w:r>
            <w:r w:rsidR="007222C3" w:rsidRPr="0046099A">
              <w:rPr>
                <w:rFonts w:ascii="Times New Roman" w:hAnsi="Times New Roman"/>
              </w:rPr>
              <w:t>Г</w:t>
            </w:r>
            <w:r w:rsidRPr="0046099A">
              <w:rPr>
                <w:rFonts w:ascii="Times New Roman" w:hAnsi="Times New Roman"/>
              </w:rPr>
              <w:t>В</w:t>
            </w:r>
            <w:r w:rsidR="007222C3" w:rsidRPr="0046099A">
              <w:rPr>
                <w:rFonts w:ascii="Times New Roman" w:hAnsi="Times New Roman"/>
              </w:rPr>
              <w:t>Э)</w:t>
            </w:r>
          </w:p>
        </w:tc>
        <w:tc>
          <w:tcPr>
            <w:tcW w:w="2703" w:type="dxa"/>
            <w:gridSpan w:val="3"/>
            <w:tcBorders>
              <w:top w:val="single" w:sz="4" w:space="0" w:color="000000"/>
              <w:left w:val="single" w:sz="4" w:space="0" w:color="000000"/>
              <w:bottom w:val="single" w:sz="4" w:space="0" w:color="000000"/>
              <w:right w:val="single" w:sz="4" w:space="0" w:color="000000"/>
            </w:tcBorders>
          </w:tcPr>
          <w:p w:rsidR="007222C3" w:rsidRPr="0046099A" w:rsidRDefault="001A48C7" w:rsidP="0065222A">
            <w:pPr>
              <w:pStyle w:val="a3"/>
              <w:rPr>
                <w:rFonts w:ascii="Times New Roman" w:hAnsi="Times New Roman"/>
              </w:rPr>
            </w:pPr>
            <w:r w:rsidRPr="0046099A">
              <w:rPr>
                <w:rFonts w:ascii="Times New Roman" w:hAnsi="Times New Roman"/>
              </w:rPr>
              <w:t>Математика (</w:t>
            </w:r>
            <w:r w:rsidR="007222C3" w:rsidRPr="0046099A">
              <w:rPr>
                <w:rFonts w:ascii="Times New Roman" w:hAnsi="Times New Roman"/>
              </w:rPr>
              <w:t>Г</w:t>
            </w:r>
            <w:r w:rsidRPr="0046099A">
              <w:rPr>
                <w:rFonts w:ascii="Times New Roman" w:hAnsi="Times New Roman"/>
              </w:rPr>
              <w:t>В</w:t>
            </w:r>
            <w:r w:rsidR="007222C3" w:rsidRPr="0046099A">
              <w:rPr>
                <w:rFonts w:ascii="Times New Roman" w:hAnsi="Times New Roman"/>
              </w:rPr>
              <w:t>Э)</w:t>
            </w:r>
          </w:p>
        </w:tc>
      </w:tr>
      <w:tr w:rsidR="007222C3" w:rsidRPr="0046099A" w:rsidTr="00DE7352">
        <w:trPr>
          <w:gridAfter w:val="1"/>
          <w:wAfter w:w="22" w:type="dxa"/>
          <w:trHeight w:val="20"/>
        </w:trPr>
        <w:tc>
          <w:tcPr>
            <w:tcW w:w="3148" w:type="dxa"/>
            <w:vMerge/>
            <w:tcBorders>
              <w:left w:val="single" w:sz="4" w:space="0" w:color="000000"/>
              <w:bottom w:val="single" w:sz="4" w:space="0" w:color="000000"/>
              <w:right w:val="single" w:sz="4" w:space="0" w:color="000000"/>
            </w:tcBorders>
          </w:tcPr>
          <w:p w:rsidR="007222C3" w:rsidRPr="0046099A" w:rsidRDefault="007222C3" w:rsidP="0065222A">
            <w:pPr>
              <w:pStyle w:val="a3"/>
              <w:rPr>
                <w:rFonts w:ascii="Times New Roman" w:hAnsi="Times New Roman"/>
              </w:rPr>
            </w:pPr>
          </w:p>
        </w:tc>
        <w:tc>
          <w:tcPr>
            <w:tcW w:w="1446" w:type="dxa"/>
            <w:vMerge/>
            <w:tcBorders>
              <w:left w:val="single" w:sz="4" w:space="0" w:color="000000"/>
              <w:bottom w:val="single" w:sz="4" w:space="0" w:color="000000"/>
              <w:right w:val="single" w:sz="4" w:space="0" w:color="000000"/>
            </w:tcBorders>
          </w:tcPr>
          <w:p w:rsidR="007222C3" w:rsidRPr="0046099A" w:rsidRDefault="007222C3" w:rsidP="0065222A">
            <w:pPr>
              <w:pStyle w:val="a3"/>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7222C3" w:rsidRPr="0046099A" w:rsidRDefault="007222C3" w:rsidP="0065222A">
            <w:pPr>
              <w:pStyle w:val="a3"/>
              <w:rPr>
                <w:rFonts w:ascii="Times New Roman" w:hAnsi="Times New Roman"/>
              </w:rPr>
            </w:pPr>
            <w:r w:rsidRPr="0046099A">
              <w:rPr>
                <w:rFonts w:ascii="Times New Roman" w:hAnsi="Times New Roman"/>
              </w:rPr>
              <w:t>Число участников, получивших оценку «4» и «5» (чел)</w:t>
            </w:r>
          </w:p>
        </w:tc>
        <w:tc>
          <w:tcPr>
            <w:tcW w:w="1134" w:type="dxa"/>
            <w:tcBorders>
              <w:top w:val="single" w:sz="4" w:space="0" w:color="000000"/>
              <w:left w:val="single" w:sz="4" w:space="0" w:color="000000"/>
              <w:bottom w:val="single" w:sz="4" w:space="0" w:color="000000"/>
              <w:right w:val="single" w:sz="4" w:space="0" w:color="000000"/>
            </w:tcBorders>
          </w:tcPr>
          <w:p w:rsidR="007222C3" w:rsidRPr="0046099A" w:rsidRDefault="007222C3" w:rsidP="0065222A">
            <w:pPr>
              <w:pStyle w:val="a3"/>
              <w:rPr>
                <w:rFonts w:ascii="Times New Roman" w:hAnsi="Times New Roman"/>
              </w:rPr>
            </w:pPr>
            <w:r w:rsidRPr="0046099A">
              <w:rPr>
                <w:rFonts w:ascii="Times New Roman" w:hAnsi="Times New Roman"/>
              </w:rPr>
              <w:t>Качество знаний (%)</w:t>
            </w:r>
          </w:p>
        </w:tc>
        <w:tc>
          <w:tcPr>
            <w:tcW w:w="1560" w:type="dxa"/>
            <w:gridSpan w:val="2"/>
            <w:tcBorders>
              <w:top w:val="single" w:sz="4" w:space="0" w:color="000000"/>
              <w:left w:val="single" w:sz="4" w:space="0" w:color="000000"/>
              <w:bottom w:val="single" w:sz="4" w:space="0" w:color="000000"/>
              <w:right w:val="single" w:sz="4" w:space="0" w:color="000000"/>
            </w:tcBorders>
          </w:tcPr>
          <w:p w:rsidR="007222C3" w:rsidRPr="0046099A" w:rsidRDefault="007222C3" w:rsidP="0065222A">
            <w:pPr>
              <w:pStyle w:val="a3"/>
              <w:rPr>
                <w:rFonts w:ascii="Times New Roman" w:hAnsi="Times New Roman"/>
              </w:rPr>
            </w:pPr>
            <w:r w:rsidRPr="0046099A">
              <w:rPr>
                <w:rFonts w:ascii="Times New Roman" w:hAnsi="Times New Roman"/>
              </w:rPr>
              <w:t>Число участников, получивших оценку «4» и «5» (чел)</w:t>
            </w:r>
          </w:p>
        </w:tc>
        <w:tc>
          <w:tcPr>
            <w:tcW w:w="1134" w:type="dxa"/>
            <w:tcBorders>
              <w:top w:val="single" w:sz="4" w:space="0" w:color="000000"/>
              <w:left w:val="single" w:sz="4" w:space="0" w:color="000000"/>
              <w:bottom w:val="single" w:sz="4" w:space="0" w:color="000000"/>
              <w:right w:val="single" w:sz="4" w:space="0" w:color="000000"/>
            </w:tcBorders>
          </w:tcPr>
          <w:p w:rsidR="007222C3" w:rsidRPr="0046099A" w:rsidRDefault="007222C3" w:rsidP="0065222A">
            <w:pPr>
              <w:pStyle w:val="a3"/>
              <w:rPr>
                <w:rFonts w:ascii="Times New Roman" w:hAnsi="Times New Roman"/>
              </w:rPr>
            </w:pPr>
            <w:r w:rsidRPr="0046099A">
              <w:rPr>
                <w:rFonts w:ascii="Times New Roman" w:hAnsi="Times New Roman"/>
              </w:rPr>
              <w:t>Качество знаний (%)</w:t>
            </w:r>
          </w:p>
        </w:tc>
      </w:tr>
      <w:tr w:rsidR="006709A8" w:rsidRPr="0046099A" w:rsidTr="00094CF6">
        <w:trPr>
          <w:gridAfter w:val="1"/>
          <w:wAfter w:w="22" w:type="dxa"/>
          <w:trHeight w:val="20"/>
        </w:trPr>
        <w:tc>
          <w:tcPr>
            <w:tcW w:w="3148" w:type="dxa"/>
            <w:tcBorders>
              <w:left w:val="single" w:sz="4" w:space="0" w:color="000000"/>
              <w:bottom w:val="single" w:sz="4" w:space="0" w:color="000000"/>
              <w:right w:val="single" w:sz="4" w:space="0" w:color="000000"/>
            </w:tcBorders>
            <w:vAlign w:val="center"/>
          </w:tcPr>
          <w:p w:rsidR="006709A8" w:rsidRPr="0046099A" w:rsidRDefault="006709A8" w:rsidP="006709A8">
            <w:pPr>
              <w:pStyle w:val="a3"/>
              <w:rPr>
                <w:rFonts w:ascii="Times New Roman" w:hAnsi="Times New Roman"/>
              </w:rPr>
            </w:pPr>
            <w:r w:rsidRPr="0046099A">
              <w:rPr>
                <w:rFonts w:ascii="Times New Roman" w:hAnsi="Times New Roman"/>
              </w:rPr>
              <w:t>МОУ "СОШ" п. Усть-Лэкчим</w:t>
            </w:r>
          </w:p>
        </w:tc>
        <w:tc>
          <w:tcPr>
            <w:tcW w:w="1446" w:type="dxa"/>
            <w:tcBorders>
              <w:left w:val="single" w:sz="4" w:space="0" w:color="000000"/>
              <w:bottom w:val="single" w:sz="4" w:space="0" w:color="000000"/>
              <w:right w:val="single" w:sz="4" w:space="0" w:color="000000"/>
            </w:tcBorders>
          </w:tcPr>
          <w:p w:rsidR="006709A8" w:rsidRPr="0046099A" w:rsidRDefault="006709A8" w:rsidP="006709A8">
            <w:pPr>
              <w:pStyle w:val="a3"/>
              <w:rPr>
                <w:rFonts w:ascii="Times New Roman" w:hAnsi="Times New Roman"/>
              </w:rPr>
            </w:pPr>
            <w:r w:rsidRPr="0046099A">
              <w:rPr>
                <w:rFonts w:ascii="Times New Roman" w:hAnsi="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0</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100</w:t>
            </w:r>
          </w:p>
        </w:tc>
      </w:tr>
      <w:tr w:rsidR="006709A8" w:rsidRPr="0046099A" w:rsidTr="00094CF6">
        <w:trPr>
          <w:gridAfter w:val="1"/>
          <w:wAfter w:w="22" w:type="dxa"/>
          <w:trHeight w:val="20"/>
        </w:trPr>
        <w:tc>
          <w:tcPr>
            <w:tcW w:w="3148" w:type="dxa"/>
            <w:tcBorders>
              <w:left w:val="single" w:sz="4" w:space="0" w:color="000000"/>
              <w:bottom w:val="single" w:sz="4" w:space="0" w:color="000000"/>
              <w:right w:val="single" w:sz="4" w:space="0" w:color="000000"/>
            </w:tcBorders>
            <w:vAlign w:val="center"/>
          </w:tcPr>
          <w:p w:rsidR="006709A8" w:rsidRPr="0046099A" w:rsidRDefault="006709A8" w:rsidP="006709A8">
            <w:pPr>
              <w:pStyle w:val="a3"/>
              <w:rPr>
                <w:rFonts w:ascii="Times New Roman" w:hAnsi="Times New Roman"/>
              </w:rPr>
            </w:pPr>
            <w:r w:rsidRPr="0046099A">
              <w:rPr>
                <w:rFonts w:ascii="Times New Roman" w:hAnsi="Times New Roman"/>
              </w:rPr>
              <w:t>МОУ "СОШ" п. Аджером</w:t>
            </w:r>
          </w:p>
        </w:tc>
        <w:tc>
          <w:tcPr>
            <w:tcW w:w="1446" w:type="dxa"/>
            <w:tcBorders>
              <w:left w:val="single" w:sz="4" w:space="0" w:color="000000"/>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50</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100</w:t>
            </w:r>
          </w:p>
        </w:tc>
      </w:tr>
      <w:tr w:rsidR="006709A8" w:rsidRPr="0046099A" w:rsidTr="00094CF6">
        <w:trPr>
          <w:gridAfter w:val="1"/>
          <w:wAfter w:w="22" w:type="dxa"/>
          <w:trHeight w:val="20"/>
        </w:trPr>
        <w:tc>
          <w:tcPr>
            <w:tcW w:w="3148" w:type="dxa"/>
            <w:tcBorders>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sidRPr="0046099A">
              <w:rPr>
                <w:rFonts w:ascii="Times New Roman" w:hAnsi="Times New Roman"/>
              </w:rPr>
              <w:t>МОУ «СОШ» с. Корткерос</w:t>
            </w:r>
          </w:p>
        </w:tc>
        <w:tc>
          <w:tcPr>
            <w:tcW w:w="1446" w:type="dxa"/>
            <w:tcBorders>
              <w:left w:val="single" w:sz="4" w:space="0" w:color="000000"/>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4</w:t>
            </w:r>
          </w:p>
        </w:tc>
        <w:tc>
          <w:tcPr>
            <w:tcW w:w="1559" w:type="dxa"/>
            <w:tcBorders>
              <w:top w:val="single" w:sz="4" w:space="0" w:color="000000"/>
              <w:left w:val="single" w:sz="4" w:space="0" w:color="000000"/>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75</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75</w:t>
            </w:r>
          </w:p>
        </w:tc>
      </w:tr>
      <w:tr w:rsidR="006709A8" w:rsidRPr="0046099A" w:rsidTr="00094CF6">
        <w:trPr>
          <w:gridAfter w:val="1"/>
          <w:wAfter w:w="22" w:type="dxa"/>
          <w:trHeight w:val="20"/>
        </w:trPr>
        <w:tc>
          <w:tcPr>
            <w:tcW w:w="3148" w:type="dxa"/>
            <w:tcBorders>
              <w:top w:val="single" w:sz="4" w:space="0" w:color="000000"/>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sidRPr="0046099A">
              <w:rPr>
                <w:rFonts w:ascii="Times New Roman" w:hAnsi="Times New Roman"/>
              </w:rPr>
              <w:t>МОУ "СОШ" с. Нившера</w:t>
            </w:r>
          </w:p>
        </w:tc>
        <w:tc>
          <w:tcPr>
            <w:tcW w:w="1446" w:type="dxa"/>
            <w:tcBorders>
              <w:top w:val="single" w:sz="4" w:space="0" w:color="000000"/>
              <w:left w:val="single" w:sz="4" w:space="0" w:color="000000"/>
              <w:bottom w:val="single" w:sz="4" w:space="0" w:color="000000"/>
              <w:right w:val="single" w:sz="4" w:space="0" w:color="auto"/>
            </w:tcBorders>
            <w:vAlign w:val="center"/>
          </w:tcPr>
          <w:p w:rsidR="006709A8" w:rsidRPr="0046099A" w:rsidRDefault="0046099A" w:rsidP="006709A8">
            <w:pPr>
              <w:pStyle w:val="a3"/>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6709A8" w:rsidRPr="0046099A" w:rsidRDefault="0046099A" w:rsidP="006709A8">
            <w:pPr>
              <w:pStyle w:val="a3"/>
              <w:rPr>
                <w:rFonts w:ascii="Times New Roman" w:hAnsi="Times New Roman"/>
              </w:rPr>
            </w:pPr>
            <w:r>
              <w:rPr>
                <w:rFonts w:ascii="Times New Roman" w:hAnsi="Times New Roman"/>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709A8" w:rsidRPr="0046099A" w:rsidRDefault="0046099A" w:rsidP="006709A8">
            <w:pPr>
              <w:pStyle w:val="a3"/>
              <w:rPr>
                <w:rFonts w:ascii="Times New Roman" w:hAnsi="Times New Roman"/>
              </w:rPr>
            </w:pPr>
            <w:r>
              <w:rPr>
                <w:rFonts w:ascii="Times New Roman" w:hAnsi="Times New Roman"/>
              </w:rPr>
              <w:t>100</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0</w:t>
            </w:r>
          </w:p>
        </w:tc>
        <w:tc>
          <w:tcPr>
            <w:tcW w:w="1134" w:type="dxa"/>
            <w:tcBorders>
              <w:top w:val="single" w:sz="4" w:space="0" w:color="000000"/>
              <w:left w:val="single" w:sz="4" w:space="0" w:color="auto"/>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0</w:t>
            </w:r>
          </w:p>
        </w:tc>
      </w:tr>
      <w:tr w:rsidR="006709A8" w:rsidRPr="0046099A" w:rsidTr="00094CF6">
        <w:trPr>
          <w:gridAfter w:val="1"/>
          <w:wAfter w:w="22" w:type="dxa"/>
          <w:trHeight w:val="20"/>
        </w:trPr>
        <w:tc>
          <w:tcPr>
            <w:tcW w:w="3148" w:type="dxa"/>
            <w:tcBorders>
              <w:top w:val="single" w:sz="4" w:space="0" w:color="000000"/>
              <w:left w:val="single" w:sz="4" w:space="0" w:color="000000"/>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sidRPr="0046099A">
              <w:rPr>
                <w:rFonts w:ascii="Times New Roman" w:hAnsi="Times New Roman"/>
              </w:rPr>
              <w:t>МОУ "СОШ" с. Бо</w:t>
            </w:r>
            <w:r>
              <w:rPr>
                <w:rFonts w:ascii="Times New Roman" w:hAnsi="Times New Roman"/>
              </w:rPr>
              <w:t>льшелуг</w:t>
            </w:r>
          </w:p>
        </w:tc>
        <w:tc>
          <w:tcPr>
            <w:tcW w:w="1446" w:type="dxa"/>
            <w:tcBorders>
              <w:top w:val="single" w:sz="4" w:space="0" w:color="000000"/>
              <w:left w:val="single" w:sz="4" w:space="0" w:color="000000"/>
              <w:bottom w:val="single" w:sz="4" w:space="0" w:color="000000"/>
              <w:right w:val="single" w:sz="4" w:space="0" w:color="auto"/>
            </w:tcBorders>
            <w:vAlign w:val="center"/>
          </w:tcPr>
          <w:p w:rsidR="006709A8" w:rsidRPr="0046099A" w:rsidRDefault="0046099A" w:rsidP="006709A8">
            <w:pPr>
              <w:pStyle w:val="a3"/>
              <w:rPr>
                <w:rFonts w:ascii="Times New Roman" w:hAnsi="Times New Roman"/>
                <w:sz w:val="20"/>
                <w:szCs w:val="20"/>
              </w:rPr>
            </w:pPr>
            <w:r>
              <w:rPr>
                <w:rFonts w:ascii="Times New Roman" w:hAnsi="Times New Roman"/>
                <w:sz w:val="20"/>
                <w:szCs w:val="20"/>
              </w:rPr>
              <w:t>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6709A8" w:rsidRPr="0046099A" w:rsidRDefault="0046099A" w:rsidP="006709A8">
            <w:pPr>
              <w:pStyle w:val="a3"/>
              <w:rPr>
                <w:rFonts w:ascii="Times New Roman" w:hAnsi="Times New Roman"/>
              </w:rPr>
            </w:pPr>
            <w:r>
              <w:rPr>
                <w:rFonts w:ascii="Times New Roman" w:hAnsi="Times New Roman"/>
              </w:rPr>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709A8" w:rsidRPr="0046099A" w:rsidRDefault="0046099A" w:rsidP="006709A8">
            <w:pPr>
              <w:pStyle w:val="a3"/>
              <w:rPr>
                <w:rFonts w:ascii="Times New Roman" w:hAnsi="Times New Roman"/>
              </w:rPr>
            </w:pPr>
            <w:r>
              <w:rPr>
                <w:rFonts w:ascii="Times New Roman" w:hAnsi="Times New Roman"/>
              </w:rPr>
              <w:t>100</w:t>
            </w:r>
          </w:p>
        </w:tc>
        <w:tc>
          <w:tcPr>
            <w:tcW w:w="1560" w:type="dxa"/>
            <w:gridSpan w:val="2"/>
            <w:tcBorders>
              <w:top w:val="single" w:sz="4" w:space="0" w:color="000000"/>
              <w:left w:val="single" w:sz="4" w:space="0" w:color="auto"/>
              <w:bottom w:val="single" w:sz="4" w:space="0" w:color="000000"/>
              <w:right w:val="single" w:sz="4" w:space="0" w:color="000000"/>
            </w:tcBorders>
          </w:tcPr>
          <w:p w:rsidR="006709A8" w:rsidRPr="0046099A" w:rsidRDefault="0046099A" w:rsidP="006709A8">
            <w:pPr>
              <w:pStyle w:val="a3"/>
              <w:rPr>
                <w:rFonts w:ascii="Times New Roman" w:hAnsi="Times New Roman"/>
              </w:rPr>
            </w:pPr>
            <w:r>
              <w:rPr>
                <w:rFonts w:ascii="Times New Roman" w:hAnsi="Times New Roman"/>
              </w:rPr>
              <w:t>1</w:t>
            </w:r>
          </w:p>
        </w:tc>
        <w:tc>
          <w:tcPr>
            <w:tcW w:w="1134" w:type="dxa"/>
            <w:tcBorders>
              <w:top w:val="single" w:sz="4" w:space="0" w:color="000000"/>
              <w:left w:val="single" w:sz="4" w:space="0" w:color="auto"/>
              <w:bottom w:val="single" w:sz="4" w:space="0" w:color="000000"/>
              <w:right w:val="single" w:sz="4" w:space="0" w:color="000000"/>
            </w:tcBorders>
            <w:vAlign w:val="center"/>
          </w:tcPr>
          <w:p w:rsidR="006709A8" w:rsidRPr="0046099A" w:rsidRDefault="0046099A" w:rsidP="006709A8">
            <w:pPr>
              <w:pStyle w:val="a3"/>
              <w:rPr>
                <w:rFonts w:ascii="Times New Roman" w:hAnsi="Times New Roman"/>
              </w:rPr>
            </w:pPr>
            <w:r>
              <w:rPr>
                <w:rFonts w:ascii="Times New Roman" w:hAnsi="Times New Roman"/>
              </w:rPr>
              <w:t>100</w:t>
            </w:r>
          </w:p>
        </w:tc>
      </w:tr>
      <w:tr w:rsidR="006709A8" w:rsidRPr="00345975" w:rsidTr="00094CF6">
        <w:trPr>
          <w:gridAfter w:val="1"/>
          <w:wAfter w:w="22" w:type="dxa"/>
          <w:trHeight w:val="20"/>
        </w:trPr>
        <w:tc>
          <w:tcPr>
            <w:tcW w:w="3148" w:type="dxa"/>
            <w:tcBorders>
              <w:top w:val="single" w:sz="4" w:space="0" w:color="000000"/>
              <w:left w:val="single" w:sz="4" w:space="0" w:color="000000"/>
              <w:bottom w:val="single" w:sz="4" w:space="0" w:color="000000"/>
              <w:right w:val="single" w:sz="4" w:space="0" w:color="000000"/>
            </w:tcBorders>
            <w:hideMark/>
          </w:tcPr>
          <w:p w:rsidR="006709A8" w:rsidRPr="0046099A" w:rsidRDefault="006709A8" w:rsidP="006709A8">
            <w:pPr>
              <w:pStyle w:val="a3"/>
              <w:rPr>
                <w:rFonts w:ascii="Times New Roman" w:hAnsi="Times New Roman"/>
              </w:rPr>
            </w:pPr>
            <w:r w:rsidRPr="0046099A">
              <w:rPr>
                <w:rFonts w:ascii="Times New Roman" w:hAnsi="Times New Roman"/>
              </w:rPr>
              <w:t>ИТОГО</w:t>
            </w:r>
          </w:p>
        </w:tc>
        <w:tc>
          <w:tcPr>
            <w:tcW w:w="1446" w:type="dxa"/>
            <w:tcBorders>
              <w:top w:val="single" w:sz="4" w:space="0" w:color="000000"/>
              <w:left w:val="single" w:sz="4" w:space="0" w:color="000000"/>
              <w:bottom w:val="single" w:sz="4" w:space="0" w:color="000000"/>
              <w:right w:val="single" w:sz="4" w:space="0" w:color="auto"/>
            </w:tcBorders>
          </w:tcPr>
          <w:p w:rsidR="006709A8" w:rsidRPr="0046099A" w:rsidRDefault="006709A8" w:rsidP="006709A8">
            <w:pPr>
              <w:pStyle w:val="a3"/>
              <w:rPr>
                <w:rFonts w:ascii="Times New Roman" w:hAnsi="Times New Roman"/>
                <w:b/>
              </w:rPr>
            </w:pPr>
            <w:r w:rsidRPr="0046099A">
              <w:rPr>
                <w:rFonts w:ascii="Times New Roman" w:hAnsi="Times New Roman"/>
                <w:b/>
              </w:rPr>
              <w:t>9</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6709A8" w:rsidRPr="0046099A" w:rsidRDefault="0046099A" w:rsidP="006709A8">
            <w:pPr>
              <w:pStyle w:val="a3"/>
              <w:rPr>
                <w:rFonts w:ascii="Times New Roman" w:hAnsi="Times New Roman"/>
                <w:b/>
              </w:rPr>
            </w:pPr>
            <w:r>
              <w:rPr>
                <w:rFonts w:ascii="Times New Roman" w:hAnsi="Times New Roman"/>
                <w:b/>
              </w:rPr>
              <w:t>6</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6709A8" w:rsidRPr="0046099A" w:rsidRDefault="0046099A" w:rsidP="006709A8">
            <w:pPr>
              <w:pStyle w:val="a3"/>
              <w:rPr>
                <w:rFonts w:ascii="Times New Roman" w:hAnsi="Times New Roman"/>
                <w:b/>
              </w:rPr>
            </w:pPr>
            <w:r>
              <w:rPr>
                <w:rFonts w:ascii="Times New Roman" w:hAnsi="Times New Roman"/>
                <w:b/>
              </w:rPr>
              <w:t>66,7</w:t>
            </w:r>
          </w:p>
        </w:tc>
        <w:tc>
          <w:tcPr>
            <w:tcW w:w="1560" w:type="dxa"/>
            <w:gridSpan w:val="2"/>
            <w:tcBorders>
              <w:top w:val="single" w:sz="4" w:space="0" w:color="000000"/>
              <w:left w:val="single" w:sz="4" w:space="0" w:color="auto"/>
              <w:bottom w:val="single" w:sz="4" w:space="0" w:color="000000"/>
              <w:right w:val="single" w:sz="4" w:space="0" w:color="000000"/>
            </w:tcBorders>
          </w:tcPr>
          <w:p w:rsidR="006709A8" w:rsidRPr="0046099A" w:rsidRDefault="0046099A" w:rsidP="006709A8">
            <w:pPr>
              <w:pStyle w:val="a3"/>
              <w:rPr>
                <w:rFonts w:ascii="Times New Roman" w:hAnsi="Times New Roman"/>
                <w:b/>
              </w:rPr>
            </w:pPr>
            <w:r>
              <w:rPr>
                <w:rFonts w:ascii="Times New Roman" w:hAnsi="Times New Roman"/>
                <w:b/>
              </w:rPr>
              <w:t>7</w:t>
            </w:r>
          </w:p>
        </w:tc>
        <w:tc>
          <w:tcPr>
            <w:tcW w:w="1134" w:type="dxa"/>
            <w:tcBorders>
              <w:top w:val="single" w:sz="4" w:space="0" w:color="000000"/>
              <w:left w:val="single" w:sz="4" w:space="0" w:color="auto"/>
              <w:bottom w:val="single" w:sz="4" w:space="0" w:color="000000"/>
              <w:right w:val="single" w:sz="4" w:space="0" w:color="000000"/>
            </w:tcBorders>
            <w:vAlign w:val="center"/>
          </w:tcPr>
          <w:p w:rsidR="006709A8" w:rsidRPr="0046099A" w:rsidRDefault="0046099A" w:rsidP="006709A8">
            <w:pPr>
              <w:pStyle w:val="a3"/>
              <w:rPr>
                <w:rFonts w:ascii="Times New Roman" w:hAnsi="Times New Roman"/>
                <w:b/>
              </w:rPr>
            </w:pPr>
            <w:r>
              <w:rPr>
                <w:rFonts w:ascii="Times New Roman" w:hAnsi="Times New Roman"/>
                <w:b/>
              </w:rPr>
              <w:t>77,8</w:t>
            </w:r>
          </w:p>
        </w:tc>
      </w:tr>
    </w:tbl>
    <w:p w:rsidR="008914D0" w:rsidRPr="00345975" w:rsidRDefault="008914D0" w:rsidP="008914D0">
      <w:pPr>
        <w:spacing w:after="0" w:line="240" w:lineRule="auto"/>
        <w:ind w:firstLine="360"/>
        <w:jc w:val="both"/>
        <w:rPr>
          <w:rFonts w:ascii="Times New Roman" w:hAnsi="Times New Roman" w:cs="Times New Roman"/>
          <w:sz w:val="24"/>
          <w:szCs w:val="24"/>
          <w:highlight w:val="yellow"/>
        </w:rPr>
      </w:pPr>
    </w:p>
    <w:p w:rsidR="007222C3" w:rsidRPr="009C561F" w:rsidRDefault="007222C3" w:rsidP="007222C3">
      <w:pPr>
        <w:tabs>
          <w:tab w:val="left" w:pos="567"/>
        </w:tabs>
        <w:spacing w:after="0" w:line="240" w:lineRule="auto"/>
        <w:jc w:val="both"/>
        <w:rPr>
          <w:rFonts w:ascii="Times New Roman" w:hAnsi="Times New Roman" w:cs="Times New Roman"/>
          <w:sz w:val="24"/>
          <w:szCs w:val="24"/>
        </w:rPr>
      </w:pPr>
      <w:r w:rsidRPr="009C561F">
        <w:rPr>
          <w:rFonts w:ascii="Times New Roman" w:hAnsi="Times New Roman" w:cs="Times New Roman"/>
          <w:sz w:val="24"/>
          <w:szCs w:val="24"/>
        </w:rPr>
        <w:lastRenderedPageBreak/>
        <w:t>Таблица 7. Средняя оценка по обязательным предметам в сравнении с 201</w:t>
      </w:r>
      <w:r w:rsidR="009C561F" w:rsidRPr="009C561F">
        <w:rPr>
          <w:rFonts w:ascii="Times New Roman" w:hAnsi="Times New Roman" w:cs="Times New Roman"/>
          <w:sz w:val="24"/>
          <w:szCs w:val="24"/>
        </w:rPr>
        <w:t>9</w:t>
      </w:r>
      <w:r w:rsidR="00FD78B8" w:rsidRPr="009C561F">
        <w:rPr>
          <w:rFonts w:ascii="Times New Roman" w:hAnsi="Times New Roman" w:cs="Times New Roman"/>
          <w:sz w:val="24"/>
          <w:szCs w:val="24"/>
        </w:rPr>
        <w:t>-</w:t>
      </w:r>
      <w:r w:rsidRPr="009C561F">
        <w:rPr>
          <w:rFonts w:ascii="Times New Roman" w:hAnsi="Times New Roman" w:cs="Times New Roman"/>
          <w:sz w:val="24"/>
          <w:szCs w:val="24"/>
        </w:rPr>
        <w:t>20</w:t>
      </w:r>
      <w:r w:rsidR="00285C40" w:rsidRPr="009C561F">
        <w:rPr>
          <w:rFonts w:ascii="Times New Roman" w:hAnsi="Times New Roman" w:cs="Times New Roman"/>
          <w:sz w:val="24"/>
          <w:szCs w:val="24"/>
        </w:rPr>
        <w:t>2</w:t>
      </w:r>
      <w:r w:rsidR="009C561F" w:rsidRPr="009C561F">
        <w:rPr>
          <w:rFonts w:ascii="Times New Roman" w:hAnsi="Times New Roman" w:cs="Times New Roman"/>
          <w:sz w:val="24"/>
          <w:szCs w:val="24"/>
        </w:rPr>
        <w:t>4</w:t>
      </w:r>
      <w:r w:rsidRPr="009C561F">
        <w:rPr>
          <w:rFonts w:ascii="Times New Roman" w:hAnsi="Times New Roman" w:cs="Times New Roman"/>
          <w:sz w:val="24"/>
          <w:szCs w:val="24"/>
        </w:rPr>
        <w:t xml:space="preserve"> годами</w:t>
      </w:r>
      <w:r w:rsidR="009C561F" w:rsidRPr="009C561F">
        <w:rPr>
          <w:rFonts w:ascii="Times New Roman" w:hAnsi="Times New Roman" w:cs="Times New Roman"/>
          <w:sz w:val="24"/>
          <w:szCs w:val="24"/>
        </w:rPr>
        <w:t xml:space="preserve"> в основной период</w:t>
      </w:r>
    </w:p>
    <w:tbl>
      <w:tblPr>
        <w:tblStyle w:val="a5"/>
        <w:tblW w:w="9242" w:type="dxa"/>
        <w:tblInd w:w="-176" w:type="dxa"/>
        <w:tblLook w:val="04A0" w:firstRow="1" w:lastRow="0" w:firstColumn="1" w:lastColumn="0" w:noHBand="0" w:noVBand="1"/>
      </w:tblPr>
      <w:tblGrid>
        <w:gridCol w:w="1872"/>
        <w:gridCol w:w="1701"/>
        <w:gridCol w:w="1560"/>
        <w:gridCol w:w="1417"/>
        <w:gridCol w:w="1417"/>
        <w:gridCol w:w="1275"/>
      </w:tblGrid>
      <w:tr w:rsidR="000359A7" w:rsidRPr="009C561F" w:rsidTr="000359A7">
        <w:trPr>
          <w:trHeight w:val="20"/>
        </w:trPr>
        <w:tc>
          <w:tcPr>
            <w:tcW w:w="1872" w:type="dxa"/>
            <w:vMerge w:val="restart"/>
            <w:tcBorders>
              <w:top w:val="single" w:sz="4" w:space="0" w:color="000000" w:themeColor="text1"/>
              <w:left w:val="single" w:sz="4" w:space="0" w:color="000000" w:themeColor="text1"/>
              <w:right w:val="single" w:sz="4" w:space="0" w:color="000000" w:themeColor="text1"/>
            </w:tcBorders>
            <w:hideMark/>
          </w:tcPr>
          <w:p w:rsidR="000359A7" w:rsidRPr="009C561F" w:rsidRDefault="000359A7" w:rsidP="0065222A">
            <w:pPr>
              <w:tabs>
                <w:tab w:val="left" w:pos="567"/>
              </w:tabs>
              <w:jc w:val="center"/>
              <w:rPr>
                <w:rFonts w:ascii="Times New Roman" w:hAnsi="Times New Roman" w:cs="Times New Roman"/>
              </w:rPr>
            </w:pPr>
            <w:r w:rsidRPr="009C561F">
              <w:rPr>
                <w:rFonts w:ascii="Times New Roman" w:hAnsi="Times New Roman" w:cs="Times New Roman"/>
              </w:rPr>
              <w:t>Предметы</w:t>
            </w:r>
          </w:p>
        </w:tc>
        <w:tc>
          <w:tcPr>
            <w:tcW w:w="73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9A7" w:rsidRPr="009C561F" w:rsidRDefault="000359A7" w:rsidP="0065222A">
            <w:pPr>
              <w:tabs>
                <w:tab w:val="left" w:pos="567"/>
              </w:tabs>
              <w:jc w:val="center"/>
              <w:rPr>
                <w:rFonts w:ascii="Times New Roman" w:hAnsi="Times New Roman" w:cs="Times New Roman"/>
              </w:rPr>
            </w:pPr>
            <w:r w:rsidRPr="009C561F">
              <w:rPr>
                <w:rFonts w:ascii="Times New Roman" w:hAnsi="Times New Roman" w:cs="Times New Roman"/>
              </w:rPr>
              <w:t>Средняя оценка по району</w:t>
            </w:r>
          </w:p>
        </w:tc>
      </w:tr>
      <w:tr w:rsidR="009C561F" w:rsidRPr="009C561F" w:rsidTr="00285C40">
        <w:trPr>
          <w:trHeight w:val="20"/>
        </w:trPr>
        <w:tc>
          <w:tcPr>
            <w:tcW w:w="1872" w:type="dxa"/>
            <w:vMerge/>
            <w:tcBorders>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2019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2021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2022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2023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2024</w:t>
            </w:r>
          </w:p>
        </w:tc>
      </w:tr>
      <w:tr w:rsidR="009C561F" w:rsidRPr="009C561F" w:rsidTr="00285C40">
        <w:trPr>
          <w:trHeight w:val="20"/>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Русский язык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3,77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3,5</w:t>
            </w:r>
          </w:p>
        </w:tc>
      </w:tr>
      <w:tr w:rsidR="009C561F" w:rsidRPr="00345975" w:rsidTr="00285C40">
        <w:trPr>
          <w:trHeight w:val="20"/>
        </w:trPr>
        <w:tc>
          <w:tcPr>
            <w:tcW w:w="1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Математика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61F" w:rsidRPr="009C561F" w:rsidRDefault="009C561F" w:rsidP="009C561F">
            <w:pPr>
              <w:tabs>
                <w:tab w:val="left" w:pos="567"/>
              </w:tabs>
              <w:jc w:val="center"/>
              <w:rPr>
                <w:rFonts w:ascii="Times New Roman" w:hAnsi="Times New Roman" w:cs="Times New Roman"/>
              </w:rPr>
            </w:pPr>
            <w:r w:rsidRPr="009C561F">
              <w:rPr>
                <w:rFonts w:ascii="Times New Roman" w:hAnsi="Times New Roman" w:cs="Times New Roman"/>
              </w:rPr>
              <w:t>3,5</w:t>
            </w:r>
          </w:p>
        </w:tc>
      </w:tr>
    </w:tbl>
    <w:p w:rsidR="007222C3" w:rsidRPr="00345975" w:rsidRDefault="007222C3" w:rsidP="007222C3">
      <w:pPr>
        <w:tabs>
          <w:tab w:val="left" w:pos="567"/>
        </w:tabs>
        <w:spacing w:after="0" w:line="240" w:lineRule="auto"/>
        <w:jc w:val="both"/>
        <w:rPr>
          <w:rFonts w:ascii="Times New Roman" w:hAnsi="Times New Roman" w:cs="Times New Roman"/>
          <w:sz w:val="24"/>
          <w:szCs w:val="24"/>
          <w:highlight w:val="yellow"/>
        </w:rPr>
      </w:pPr>
    </w:p>
    <w:p w:rsidR="008914D0" w:rsidRPr="00345975" w:rsidRDefault="008914D0" w:rsidP="008914D0">
      <w:pPr>
        <w:spacing w:after="0" w:line="240" w:lineRule="auto"/>
        <w:ind w:firstLine="360"/>
        <w:jc w:val="both"/>
        <w:rPr>
          <w:rFonts w:ascii="Times New Roman" w:hAnsi="Times New Roman" w:cs="Times New Roman"/>
          <w:sz w:val="24"/>
          <w:szCs w:val="24"/>
          <w:highlight w:val="yellow"/>
        </w:rPr>
      </w:pPr>
    </w:p>
    <w:p w:rsidR="008914D0" w:rsidRPr="00345975" w:rsidRDefault="008914D0" w:rsidP="008914D0">
      <w:pPr>
        <w:spacing w:after="0" w:line="240" w:lineRule="auto"/>
        <w:rPr>
          <w:rFonts w:ascii="Times New Roman" w:hAnsi="Times New Roman" w:cs="Times New Roman"/>
          <w:sz w:val="24"/>
          <w:szCs w:val="24"/>
          <w:highlight w:val="yellow"/>
        </w:rPr>
        <w:sectPr w:rsidR="008914D0" w:rsidRPr="00345975" w:rsidSect="000149D7">
          <w:pgSz w:w="11906" w:h="16838"/>
          <w:pgMar w:top="567" w:right="567" w:bottom="284" w:left="1701" w:header="709" w:footer="709" w:gutter="0"/>
          <w:cols w:space="720"/>
        </w:sectPr>
      </w:pPr>
      <w:r w:rsidRPr="00345975">
        <w:rPr>
          <w:rFonts w:ascii="Times New Roman" w:hAnsi="Times New Roman" w:cs="Times New Roman"/>
          <w:sz w:val="24"/>
          <w:szCs w:val="24"/>
          <w:highlight w:val="yellow"/>
        </w:rPr>
        <w:br w:type="page"/>
      </w:r>
    </w:p>
    <w:p w:rsidR="008914D0" w:rsidRPr="004335A9" w:rsidRDefault="008914D0" w:rsidP="008914D0">
      <w:pPr>
        <w:spacing w:after="0" w:line="240" w:lineRule="auto"/>
        <w:jc w:val="both"/>
        <w:rPr>
          <w:rFonts w:ascii="Times New Roman" w:hAnsi="Times New Roman" w:cs="Times New Roman"/>
          <w:sz w:val="24"/>
          <w:szCs w:val="24"/>
        </w:rPr>
      </w:pPr>
      <w:r w:rsidRPr="004335A9">
        <w:rPr>
          <w:rFonts w:ascii="Times New Roman" w:hAnsi="Times New Roman" w:cs="Times New Roman"/>
          <w:sz w:val="24"/>
          <w:szCs w:val="24"/>
        </w:rPr>
        <w:lastRenderedPageBreak/>
        <w:t xml:space="preserve">Таблица </w:t>
      </w:r>
      <w:r w:rsidR="0065222A" w:rsidRPr="004335A9">
        <w:rPr>
          <w:rFonts w:ascii="Times New Roman" w:hAnsi="Times New Roman" w:cs="Times New Roman"/>
          <w:sz w:val="24"/>
          <w:szCs w:val="24"/>
        </w:rPr>
        <w:t>8</w:t>
      </w:r>
      <w:r w:rsidRPr="004335A9">
        <w:rPr>
          <w:rFonts w:ascii="Times New Roman" w:hAnsi="Times New Roman" w:cs="Times New Roman"/>
          <w:sz w:val="24"/>
          <w:szCs w:val="24"/>
        </w:rPr>
        <w:t xml:space="preserve">. </w:t>
      </w:r>
      <w:r w:rsidR="0065222A" w:rsidRPr="004335A9">
        <w:rPr>
          <w:rFonts w:ascii="Times New Roman" w:hAnsi="Times New Roman" w:cs="Times New Roman"/>
          <w:sz w:val="24"/>
          <w:szCs w:val="24"/>
        </w:rPr>
        <w:t>Статистика результатов ОГЭ</w:t>
      </w:r>
      <w:r w:rsidR="006709A8" w:rsidRPr="004335A9">
        <w:rPr>
          <w:rFonts w:ascii="Times New Roman" w:hAnsi="Times New Roman" w:cs="Times New Roman"/>
          <w:sz w:val="24"/>
          <w:szCs w:val="24"/>
        </w:rPr>
        <w:t xml:space="preserve"> и ГВЭ</w:t>
      </w:r>
      <w:r w:rsidR="004335A9" w:rsidRPr="004335A9">
        <w:rPr>
          <w:rFonts w:ascii="Times New Roman" w:hAnsi="Times New Roman" w:cs="Times New Roman"/>
          <w:sz w:val="24"/>
          <w:szCs w:val="24"/>
        </w:rPr>
        <w:t xml:space="preserve"> в основной </w:t>
      </w:r>
      <w:proofErr w:type="spellStart"/>
      <w:r w:rsidR="004335A9" w:rsidRPr="004335A9">
        <w:rPr>
          <w:rFonts w:ascii="Times New Roman" w:hAnsi="Times New Roman" w:cs="Times New Roman"/>
          <w:sz w:val="24"/>
          <w:szCs w:val="24"/>
        </w:rPr>
        <w:t>перирод</w:t>
      </w:r>
      <w:proofErr w:type="spellEnd"/>
      <w:r w:rsidR="0065222A" w:rsidRPr="004335A9">
        <w:rPr>
          <w:rFonts w:ascii="Times New Roman" w:hAnsi="Times New Roman" w:cs="Times New Roman"/>
          <w:sz w:val="24"/>
          <w:szCs w:val="24"/>
        </w:rPr>
        <w:t xml:space="preserve"> по учебным предметам в разрезе образовательных организаций в сравнении с результатами по району</w:t>
      </w:r>
    </w:p>
    <w:p w:rsidR="008914D0" w:rsidRPr="00345975" w:rsidRDefault="008914D0" w:rsidP="008914D0">
      <w:pPr>
        <w:spacing w:after="0" w:line="240" w:lineRule="auto"/>
        <w:jc w:val="both"/>
        <w:rPr>
          <w:rFonts w:ascii="Times New Roman" w:hAnsi="Times New Roman" w:cs="Times New Roman"/>
          <w:sz w:val="24"/>
          <w:szCs w:val="24"/>
          <w:highlight w:val="yellow"/>
        </w:rPr>
      </w:pPr>
    </w:p>
    <w:tbl>
      <w:tblPr>
        <w:tblW w:w="15508" w:type="dxa"/>
        <w:tblLayout w:type="fixed"/>
        <w:tblLook w:val="04A0" w:firstRow="1" w:lastRow="0" w:firstColumn="1" w:lastColumn="0" w:noHBand="0" w:noVBand="1"/>
      </w:tblPr>
      <w:tblGrid>
        <w:gridCol w:w="1697"/>
        <w:gridCol w:w="708"/>
        <w:gridCol w:w="709"/>
        <w:gridCol w:w="992"/>
        <w:gridCol w:w="992"/>
        <w:gridCol w:w="748"/>
        <w:gridCol w:w="670"/>
        <w:gridCol w:w="992"/>
        <w:gridCol w:w="946"/>
        <w:gridCol w:w="7"/>
        <w:gridCol w:w="702"/>
        <w:gridCol w:w="897"/>
        <w:gridCol w:w="992"/>
        <w:gridCol w:w="897"/>
        <w:gridCol w:w="8"/>
        <w:gridCol w:w="702"/>
        <w:gridCol w:w="803"/>
        <w:gridCol w:w="897"/>
        <w:gridCol w:w="1134"/>
        <w:gridCol w:w="15"/>
      </w:tblGrid>
      <w:tr w:rsidR="00294735" w:rsidRPr="00345975" w:rsidTr="008945B5">
        <w:trPr>
          <w:trHeight w:val="300"/>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735" w:rsidRPr="004335A9" w:rsidRDefault="00294735" w:rsidP="00B951C0">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Наименование ОО</w:t>
            </w:r>
          </w:p>
        </w:tc>
        <w:tc>
          <w:tcPr>
            <w:tcW w:w="708" w:type="dxa"/>
            <w:tcBorders>
              <w:top w:val="single" w:sz="4" w:space="0" w:color="auto"/>
              <w:left w:val="nil"/>
              <w:bottom w:val="single" w:sz="4" w:space="0" w:color="auto"/>
              <w:right w:val="nil"/>
            </w:tcBorders>
          </w:tcPr>
          <w:p w:rsidR="00294735" w:rsidRPr="004335A9" w:rsidRDefault="00294735" w:rsidP="00B951C0">
            <w:pPr>
              <w:spacing w:after="0" w:line="240" w:lineRule="auto"/>
              <w:jc w:val="center"/>
              <w:rPr>
                <w:rFonts w:ascii="Times New Roman" w:eastAsia="Times New Roman" w:hAnsi="Times New Roman" w:cs="Times New Roman"/>
                <w:color w:val="000000"/>
                <w:sz w:val="20"/>
                <w:szCs w:val="20"/>
                <w:lang w:eastAsia="ru-RU"/>
              </w:rPr>
            </w:pP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94735" w:rsidRPr="004335A9" w:rsidRDefault="00294735" w:rsidP="00B951C0">
            <w:pPr>
              <w:spacing w:after="0" w:line="240" w:lineRule="auto"/>
              <w:jc w:val="center"/>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русский язык</w:t>
            </w:r>
          </w:p>
        </w:tc>
        <w:tc>
          <w:tcPr>
            <w:tcW w:w="3363" w:type="dxa"/>
            <w:gridSpan w:val="5"/>
            <w:tcBorders>
              <w:top w:val="single" w:sz="4" w:space="0" w:color="auto"/>
              <w:left w:val="nil"/>
              <w:bottom w:val="single" w:sz="4" w:space="0" w:color="auto"/>
              <w:right w:val="single" w:sz="4" w:space="0" w:color="auto"/>
            </w:tcBorders>
          </w:tcPr>
          <w:p w:rsidR="00294735" w:rsidRPr="008945B5" w:rsidRDefault="00294735" w:rsidP="00B951C0">
            <w:pPr>
              <w:spacing w:after="0" w:line="240" w:lineRule="auto"/>
              <w:jc w:val="center"/>
              <w:rPr>
                <w:rFonts w:ascii="Times New Roman" w:eastAsia="Times New Roman" w:hAnsi="Times New Roman" w:cs="Times New Roman"/>
                <w:color w:val="000000"/>
                <w:sz w:val="20"/>
                <w:szCs w:val="20"/>
                <w:lang w:eastAsia="ru-RU"/>
              </w:rPr>
            </w:pPr>
            <w:r w:rsidRPr="008945B5">
              <w:rPr>
                <w:rFonts w:ascii="Times New Roman" w:eastAsia="Times New Roman" w:hAnsi="Times New Roman" w:cs="Times New Roman"/>
                <w:color w:val="000000"/>
                <w:sz w:val="20"/>
                <w:szCs w:val="20"/>
                <w:lang w:eastAsia="ru-RU"/>
              </w:rPr>
              <w:t>математика</w:t>
            </w:r>
          </w:p>
        </w:tc>
        <w:tc>
          <w:tcPr>
            <w:tcW w:w="3496" w:type="dxa"/>
            <w:gridSpan w:val="5"/>
            <w:tcBorders>
              <w:top w:val="single" w:sz="4" w:space="0" w:color="auto"/>
              <w:left w:val="single" w:sz="4" w:space="0" w:color="auto"/>
              <w:bottom w:val="single" w:sz="4" w:space="0" w:color="auto"/>
              <w:right w:val="single" w:sz="4" w:space="0" w:color="auto"/>
            </w:tcBorders>
          </w:tcPr>
          <w:p w:rsidR="00294735" w:rsidRPr="008945B5" w:rsidRDefault="00294735" w:rsidP="00B951C0">
            <w:pPr>
              <w:spacing w:after="0" w:line="240" w:lineRule="auto"/>
              <w:jc w:val="center"/>
              <w:rPr>
                <w:rFonts w:ascii="Times New Roman" w:eastAsia="Times New Roman" w:hAnsi="Times New Roman" w:cs="Times New Roman"/>
                <w:color w:val="000000"/>
                <w:sz w:val="20"/>
                <w:szCs w:val="20"/>
                <w:lang w:eastAsia="ru-RU"/>
              </w:rPr>
            </w:pPr>
            <w:r w:rsidRPr="008945B5">
              <w:rPr>
                <w:rFonts w:ascii="Times New Roman" w:eastAsia="Times New Roman" w:hAnsi="Times New Roman" w:cs="Times New Roman"/>
                <w:color w:val="000000"/>
                <w:sz w:val="20"/>
                <w:szCs w:val="20"/>
                <w:lang w:eastAsia="ru-RU"/>
              </w:rPr>
              <w:t>физика</w:t>
            </w:r>
          </w:p>
        </w:tc>
        <w:tc>
          <w:tcPr>
            <w:tcW w:w="3551" w:type="dxa"/>
            <w:gridSpan w:val="5"/>
            <w:tcBorders>
              <w:top w:val="single" w:sz="4" w:space="0" w:color="auto"/>
              <w:left w:val="single" w:sz="4" w:space="0" w:color="auto"/>
              <w:bottom w:val="single" w:sz="4" w:space="0" w:color="auto"/>
              <w:right w:val="single" w:sz="4" w:space="0" w:color="auto"/>
            </w:tcBorders>
          </w:tcPr>
          <w:p w:rsidR="00294735" w:rsidRPr="00AF48F2" w:rsidRDefault="00294735" w:rsidP="00B951C0">
            <w:pPr>
              <w:spacing w:after="0" w:line="240" w:lineRule="auto"/>
              <w:jc w:val="center"/>
              <w:rPr>
                <w:rFonts w:ascii="Times New Roman" w:eastAsia="Times New Roman" w:hAnsi="Times New Roman" w:cs="Times New Roman"/>
                <w:color w:val="000000"/>
                <w:sz w:val="20"/>
                <w:szCs w:val="20"/>
                <w:lang w:eastAsia="ru-RU"/>
              </w:rPr>
            </w:pPr>
            <w:r w:rsidRPr="00AF48F2">
              <w:rPr>
                <w:rFonts w:ascii="Times New Roman" w:eastAsia="Times New Roman" w:hAnsi="Times New Roman" w:cs="Times New Roman"/>
                <w:color w:val="000000"/>
                <w:sz w:val="20"/>
                <w:szCs w:val="20"/>
                <w:lang w:eastAsia="ru-RU"/>
              </w:rPr>
              <w:t>химия</w:t>
            </w:r>
          </w:p>
        </w:tc>
      </w:tr>
      <w:tr w:rsidR="00AF48F2" w:rsidRPr="00345975" w:rsidTr="009F7D61">
        <w:trPr>
          <w:gridAfter w:val="1"/>
          <w:wAfter w:w="15" w:type="dxa"/>
          <w:trHeight w:val="1200"/>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vAlign w:val="center"/>
          </w:tcPr>
          <w:p w:rsidR="00AF48F2" w:rsidRPr="004335A9" w:rsidRDefault="00AF48F2" w:rsidP="00AF48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сдававших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8F2" w:rsidRPr="004335A9"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48F2" w:rsidRPr="004335A9"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Уровень обученности ("3", "4" и "5")</w:t>
            </w:r>
          </w:p>
        </w:tc>
        <w:tc>
          <w:tcPr>
            <w:tcW w:w="992" w:type="dxa"/>
            <w:tcBorders>
              <w:top w:val="nil"/>
              <w:left w:val="nil"/>
              <w:bottom w:val="single" w:sz="4" w:space="0" w:color="auto"/>
              <w:right w:val="single" w:sz="4" w:space="0" w:color="auto"/>
            </w:tcBorders>
            <w:shd w:val="clear" w:color="auto" w:fill="auto"/>
            <w:vAlign w:val="center"/>
            <w:hideMark/>
          </w:tcPr>
          <w:p w:rsidR="00AF48F2" w:rsidRPr="004335A9"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Качество обучения ("4" и "5")</w:t>
            </w:r>
          </w:p>
        </w:tc>
        <w:tc>
          <w:tcPr>
            <w:tcW w:w="748" w:type="dxa"/>
            <w:tcBorders>
              <w:top w:val="single" w:sz="4" w:space="0" w:color="auto"/>
              <w:left w:val="nil"/>
              <w:bottom w:val="single" w:sz="4" w:space="0" w:color="auto"/>
              <w:right w:val="single" w:sz="4" w:space="0" w:color="auto"/>
            </w:tcBorders>
            <w:vAlign w:val="center"/>
          </w:tcPr>
          <w:p w:rsidR="00AF48F2" w:rsidRPr="004335A9" w:rsidRDefault="00AF48F2" w:rsidP="00AF48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сдававших</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8F2" w:rsidRPr="008945B5"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8945B5">
              <w:rPr>
                <w:rFonts w:ascii="Times New Roman" w:eastAsia="Times New Roman" w:hAnsi="Times New Roman" w:cs="Times New Roman"/>
                <w:color w:val="000000"/>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48F2" w:rsidRPr="008945B5"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8945B5">
              <w:rPr>
                <w:rFonts w:ascii="Times New Roman" w:eastAsia="Times New Roman" w:hAnsi="Times New Roman" w:cs="Times New Roman"/>
                <w:color w:val="000000"/>
                <w:sz w:val="20"/>
                <w:szCs w:val="20"/>
                <w:lang w:eastAsia="ru-RU"/>
              </w:rPr>
              <w:t>Уровень обученности ("3", "4" и "5")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8F2" w:rsidRPr="008945B5"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8945B5">
              <w:rPr>
                <w:rFonts w:ascii="Times New Roman" w:eastAsia="Times New Roman" w:hAnsi="Times New Roman" w:cs="Times New Roman"/>
                <w:color w:val="000000"/>
                <w:sz w:val="20"/>
                <w:szCs w:val="20"/>
                <w:lang w:eastAsia="ru-RU"/>
              </w:rPr>
              <w:t>Качество обучения ("4" и "5")</w:t>
            </w:r>
          </w:p>
        </w:tc>
        <w:tc>
          <w:tcPr>
            <w:tcW w:w="709" w:type="dxa"/>
            <w:gridSpan w:val="2"/>
            <w:tcBorders>
              <w:top w:val="single" w:sz="4" w:space="0" w:color="auto"/>
              <w:left w:val="single" w:sz="4" w:space="0" w:color="auto"/>
              <w:bottom w:val="single" w:sz="4" w:space="0" w:color="auto"/>
              <w:right w:val="single" w:sz="4" w:space="0" w:color="auto"/>
            </w:tcBorders>
          </w:tcPr>
          <w:p w:rsidR="00AF48F2" w:rsidRPr="008945B5" w:rsidRDefault="00AF48F2" w:rsidP="00AF48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сдававших</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8F2" w:rsidRPr="008945B5"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8945B5">
              <w:rPr>
                <w:rFonts w:ascii="Times New Roman" w:eastAsia="Times New Roman" w:hAnsi="Times New Roman" w:cs="Times New Roman"/>
                <w:color w:val="000000"/>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48F2" w:rsidRPr="008945B5"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8945B5">
              <w:rPr>
                <w:rFonts w:ascii="Times New Roman" w:eastAsia="Times New Roman" w:hAnsi="Times New Roman" w:cs="Times New Roman"/>
                <w:color w:val="000000"/>
                <w:sz w:val="20"/>
                <w:szCs w:val="20"/>
                <w:lang w:eastAsia="ru-RU"/>
              </w:rPr>
              <w:t>Уровень обученности ("3", "4" и "5")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8F2" w:rsidRPr="008945B5"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8945B5">
              <w:rPr>
                <w:rFonts w:ascii="Times New Roman" w:eastAsia="Times New Roman" w:hAnsi="Times New Roman" w:cs="Times New Roman"/>
                <w:color w:val="000000"/>
                <w:sz w:val="20"/>
                <w:szCs w:val="20"/>
                <w:lang w:eastAsia="ru-RU"/>
              </w:rPr>
              <w:t>Качество обучения ("4" и "5")</w:t>
            </w:r>
          </w:p>
        </w:tc>
        <w:tc>
          <w:tcPr>
            <w:tcW w:w="710" w:type="dxa"/>
            <w:gridSpan w:val="2"/>
            <w:tcBorders>
              <w:top w:val="single" w:sz="4" w:space="0" w:color="auto"/>
              <w:left w:val="single" w:sz="4" w:space="0" w:color="auto"/>
              <w:bottom w:val="single" w:sz="4" w:space="0" w:color="auto"/>
              <w:right w:val="single" w:sz="4" w:space="0" w:color="auto"/>
            </w:tcBorders>
          </w:tcPr>
          <w:p w:rsidR="00AF48F2" w:rsidRPr="00AF48F2" w:rsidRDefault="00AF48F2" w:rsidP="00AF48F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сдававших</w:t>
            </w:r>
          </w:p>
        </w:tc>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AF48F2" w:rsidRPr="00AF48F2"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AF48F2">
              <w:rPr>
                <w:rFonts w:ascii="Times New Roman" w:eastAsia="Times New Roman" w:hAnsi="Times New Roman" w:cs="Times New Roman"/>
                <w:color w:val="000000"/>
                <w:sz w:val="20"/>
                <w:szCs w:val="20"/>
                <w:lang w:eastAsia="ru-RU"/>
              </w:rPr>
              <w:t>Средний балл</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AF48F2" w:rsidRPr="00AF48F2"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AF48F2">
              <w:rPr>
                <w:rFonts w:ascii="Times New Roman" w:eastAsia="Times New Roman" w:hAnsi="Times New Roman" w:cs="Times New Roman"/>
                <w:color w:val="000000"/>
                <w:sz w:val="20"/>
                <w:szCs w:val="20"/>
                <w:lang w:eastAsia="ru-RU"/>
              </w:rPr>
              <w:t>Уровень обученности ("3", "4" и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8F2" w:rsidRPr="00AF48F2" w:rsidRDefault="00AF48F2" w:rsidP="00AF48F2">
            <w:pPr>
              <w:spacing w:after="0" w:line="240" w:lineRule="auto"/>
              <w:jc w:val="center"/>
              <w:rPr>
                <w:rFonts w:ascii="Times New Roman" w:eastAsia="Times New Roman" w:hAnsi="Times New Roman" w:cs="Times New Roman"/>
                <w:color w:val="000000"/>
                <w:sz w:val="20"/>
                <w:szCs w:val="20"/>
                <w:lang w:eastAsia="ru-RU"/>
              </w:rPr>
            </w:pPr>
            <w:r w:rsidRPr="00AF48F2">
              <w:rPr>
                <w:rFonts w:ascii="Times New Roman" w:eastAsia="Times New Roman" w:hAnsi="Times New Roman" w:cs="Times New Roman"/>
                <w:color w:val="000000"/>
                <w:sz w:val="20"/>
                <w:szCs w:val="20"/>
                <w:lang w:eastAsia="ru-RU"/>
              </w:rPr>
              <w:t>Качество обучения ("4" и "5")</w:t>
            </w: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п. </w:t>
            </w:r>
            <w:proofErr w:type="spellStart"/>
            <w:r w:rsidRPr="004335A9">
              <w:rPr>
                <w:rFonts w:ascii="Times New Roman" w:eastAsia="Times New Roman" w:hAnsi="Times New Roman" w:cs="Times New Roman"/>
                <w:color w:val="000000"/>
                <w:sz w:val="20"/>
                <w:szCs w:val="20"/>
                <w:lang w:eastAsia="ru-RU"/>
              </w:rPr>
              <w:t>Усть-Лэкчим</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3,7</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64</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Pr>
                <w:rFonts w:ascii="Times New Roman" w:hAnsi="Times New Roman" w:cs="Times New Roman"/>
                <w:sz w:val="20"/>
                <w:szCs w:val="20"/>
              </w:rPr>
              <w:t>11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64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п.Аджером</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3,5</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36</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Pr>
                <w:rFonts w:ascii="Times New Roman" w:hAnsi="Times New Roman" w:cs="Times New Roman"/>
                <w:sz w:val="20"/>
                <w:szCs w:val="20"/>
              </w:rPr>
              <w:t>11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91</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55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2</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0</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3,5</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50</w:t>
            </w: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п.Приозёрный</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0</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с.Корткерос</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67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3,5</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97</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48</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6</w:t>
            </w:r>
            <w:r>
              <w:rPr>
                <w:rFonts w:ascii="Times New Roman" w:hAnsi="Times New Roman" w:cs="Times New Roman"/>
                <w:sz w:val="20"/>
                <w:szCs w:val="20"/>
              </w:rPr>
              <w:t>7</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94</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66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4</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75</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3,0</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0</w:t>
            </w: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с.Керес</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3,8</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50</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4</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75</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25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п.Подтыбок</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3,2</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80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20</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5</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60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с.Подъельск</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6</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3,5</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50</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6</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83</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МОУ "</w:t>
            </w:r>
            <w:proofErr w:type="spellStart"/>
            <w:r w:rsidRPr="004335A9">
              <w:rPr>
                <w:rFonts w:ascii="Times New Roman" w:eastAsia="Times New Roman" w:hAnsi="Times New Roman" w:cs="Times New Roman"/>
                <w:color w:val="000000"/>
                <w:sz w:val="20"/>
                <w:szCs w:val="20"/>
                <w:lang w:eastAsia="ru-RU"/>
              </w:rPr>
              <w:t>Сторожевская</w:t>
            </w:r>
            <w:proofErr w:type="spellEnd"/>
            <w:r w:rsidRPr="004335A9">
              <w:rPr>
                <w:rFonts w:ascii="Times New Roman" w:eastAsia="Times New Roman" w:hAnsi="Times New Roman" w:cs="Times New Roman"/>
                <w:color w:val="000000"/>
                <w:sz w:val="20"/>
                <w:szCs w:val="20"/>
                <w:lang w:eastAsia="ru-RU"/>
              </w:rPr>
              <w:t xml:space="preserve"> СОШ"</w:t>
            </w:r>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3,2</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93</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20</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17</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82</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с.Нившера</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3,6</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43</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Pr>
                <w:rFonts w:ascii="Times New Roman" w:hAnsi="Times New Roman" w:cs="Times New Roman"/>
                <w:sz w:val="20"/>
                <w:szCs w:val="20"/>
              </w:rPr>
              <w:t>7</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57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с.Большелуг</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6</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3,7</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50</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Pr>
                <w:rFonts w:ascii="Times New Roman" w:hAnsi="Times New Roman" w:cs="Times New Roman"/>
                <w:sz w:val="20"/>
                <w:szCs w:val="20"/>
              </w:rPr>
              <w:t>7</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57</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29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с.Богородск</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12</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3,7</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58</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12</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83</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2</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3,5</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50</w:t>
            </w: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"СОШ" </w:t>
            </w:r>
            <w:proofErr w:type="spellStart"/>
            <w:r w:rsidRPr="004335A9">
              <w:rPr>
                <w:rFonts w:ascii="Times New Roman" w:eastAsia="Times New Roman" w:hAnsi="Times New Roman" w:cs="Times New Roman"/>
                <w:color w:val="000000"/>
                <w:sz w:val="20"/>
                <w:szCs w:val="20"/>
                <w:lang w:eastAsia="ru-RU"/>
              </w:rPr>
              <w:t>с.Мордино</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3,3</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29</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7</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43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"ООШ" </w:t>
            </w:r>
            <w:proofErr w:type="spellStart"/>
            <w:r w:rsidRPr="004335A9">
              <w:rPr>
                <w:rFonts w:ascii="Times New Roman" w:eastAsia="Times New Roman" w:hAnsi="Times New Roman" w:cs="Times New Roman"/>
                <w:color w:val="000000"/>
                <w:sz w:val="20"/>
                <w:szCs w:val="20"/>
                <w:lang w:eastAsia="ru-RU"/>
              </w:rPr>
              <w:t>с.Небдино</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3,5</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25</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4</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75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1</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4,0</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100</w:t>
            </w:r>
          </w:p>
        </w:tc>
      </w:tr>
      <w:tr w:rsidR="00AF48F2" w:rsidRPr="00345975" w:rsidTr="00AF48F2">
        <w:trPr>
          <w:gridAfter w:val="1"/>
          <w:wAfter w:w="15" w:type="dxa"/>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AF48F2" w:rsidRPr="004335A9" w:rsidRDefault="00AF48F2" w:rsidP="00AF48F2">
            <w:pPr>
              <w:spacing w:after="0" w:line="240" w:lineRule="auto"/>
              <w:rPr>
                <w:rFonts w:ascii="Times New Roman" w:eastAsia="Times New Roman" w:hAnsi="Times New Roman" w:cs="Times New Roman"/>
                <w:color w:val="000000"/>
                <w:sz w:val="20"/>
                <w:szCs w:val="20"/>
                <w:lang w:eastAsia="ru-RU"/>
              </w:rPr>
            </w:pPr>
            <w:r w:rsidRPr="004335A9">
              <w:rPr>
                <w:rFonts w:ascii="Times New Roman" w:eastAsia="Times New Roman" w:hAnsi="Times New Roman" w:cs="Times New Roman"/>
                <w:color w:val="000000"/>
                <w:sz w:val="20"/>
                <w:szCs w:val="20"/>
                <w:lang w:eastAsia="ru-RU"/>
              </w:rPr>
              <w:t xml:space="preserve">МОУ "ООШ" </w:t>
            </w:r>
            <w:proofErr w:type="spellStart"/>
            <w:r w:rsidRPr="004335A9">
              <w:rPr>
                <w:rFonts w:ascii="Times New Roman" w:eastAsia="Times New Roman" w:hAnsi="Times New Roman" w:cs="Times New Roman"/>
                <w:color w:val="000000"/>
                <w:sz w:val="20"/>
                <w:szCs w:val="20"/>
                <w:lang w:eastAsia="ru-RU"/>
              </w:rPr>
              <w:t>п.Визябож</w:t>
            </w:r>
            <w:proofErr w:type="spellEnd"/>
          </w:p>
        </w:tc>
        <w:tc>
          <w:tcPr>
            <w:tcW w:w="70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3,7</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86</w:t>
            </w:r>
          </w:p>
        </w:tc>
        <w:tc>
          <w:tcPr>
            <w:tcW w:w="992" w:type="dxa"/>
            <w:tcBorders>
              <w:top w:val="nil"/>
              <w:left w:val="nil"/>
              <w:bottom w:val="single" w:sz="4" w:space="0" w:color="auto"/>
              <w:right w:val="single" w:sz="4" w:space="0" w:color="auto"/>
            </w:tcBorders>
            <w:shd w:val="clear" w:color="auto" w:fill="auto"/>
            <w:noWrap/>
            <w:vAlign w:val="center"/>
          </w:tcPr>
          <w:p w:rsidR="00AF48F2" w:rsidRPr="004335A9" w:rsidRDefault="00AF48F2" w:rsidP="00AF48F2">
            <w:pPr>
              <w:jc w:val="center"/>
              <w:rPr>
                <w:rFonts w:ascii="Times New Roman" w:hAnsi="Times New Roman" w:cs="Times New Roman"/>
                <w:sz w:val="20"/>
                <w:szCs w:val="20"/>
              </w:rPr>
            </w:pPr>
            <w:r w:rsidRPr="004335A9">
              <w:rPr>
                <w:rFonts w:ascii="Times New Roman" w:hAnsi="Times New Roman" w:cs="Times New Roman"/>
                <w:sz w:val="20"/>
                <w:szCs w:val="20"/>
              </w:rPr>
              <w:t>71</w:t>
            </w:r>
          </w:p>
        </w:tc>
        <w:tc>
          <w:tcPr>
            <w:tcW w:w="748" w:type="dxa"/>
            <w:tcBorders>
              <w:top w:val="single" w:sz="4" w:space="0" w:color="auto"/>
              <w:left w:val="nil"/>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7</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100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57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F48F2" w:rsidRPr="008945B5" w:rsidRDefault="00AF48F2" w:rsidP="00AF48F2">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pStyle w:val="a3"/>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8945B5" w:rsidRDefault="00AF48F2" w:rsidP="00AF48F2">
            <w:pPr>
              <w:jc w:val="center"/>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AF48F2" w:rsidRPr="00AF48F2" w:rsidRDefault="00AF48F2" w:rsidP="00AF48F2">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8F2" w:rsidRPr="00AF48F2" w:rsidRDefault="00AF48F2" w:rsidP="00AF48F2">
            <w:pPr>
              <w:jc w:val="center"/>
              <w:rPr>
                <w:rFonts w:ascii="Times New Roman" w:hAnsi="Times New Roman" w:cs="Times New Roman"/>
                <w:sz w:val="20"/>
                <w:szCs w:val="20"/>
              </w:rPr>
            </w:pPr>
          </w:p>
        </w:tc>
      </w:tr>
      <w:tr w:rsidR="00AF48F2" w:rsidRPr="00345975" w:rsidTr="00AF48F2">
        <w:trPr>
          <w:gridAfter w:val="1"/>
          <w:wAfter w:w="15" w:type="dxa"/>
          <w:trHeight w:val="525"/>
        </w:trPr>
        <w:tc>
          <w:tcPr>
            <w:tcW w:w="169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48F2" w:rsidRPr="004335A9" w:rsidRDefault="00AF48F2" w:rsidP="00AF48F2">
            <w:pPr>
              <w:spacing w:after="0" w:line="240" w:lineRule="auto"/>
              <w:rPr>
                <w:rFonts w:ascii="Times New Roman" w:eastAsia="Times New Roman" w:hAnsi="Times New Roman" w:cs="Times New Roman"/>
                <w:b/>
                <w:bCs/>
                <w:color w:val="000000"/>
                <w:sz w:val="20"/>
                <w:szCs w:val="20"/>
                <w:lang w:eastAsia="ru-RU"/>
              </w:rPr>
            </w:pPr>
            <w:r w:rsidRPr="004335A9">
              <w:rPr>
                <w:rFonts w:ascii="Times New Roman" w:eastAsia="Times New Roman" w:hAnsi="Times New Roman" w:cs="Times New Roman"/>
                <w:b/>
                <w:bCs/>
                <w:color w:val="000000"/>
                <w:sz w:val="20"/>
                <w:szCs w:val="20"/>
                <w:lang w:eastAsia="ru-RU"/>
              </w:rPr>
              <w:t xml:space="preserve">Итого по району </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48F2" w:rsidRPr="008945B5" w:rsidRDefault="00AF48F2" w:rsidP="00AF48F2">
            <w:pPr>
              <w:jc w:val="center"/>
              <w:rPr>
                <w:rFonts w:ascii="Times New Roman" w:hAnsi="Times New Roman" w:cs="Times New Roman"/>
                <w:b/>
                <w:sz w:val="20"/>
                <w:szCs w:val="20"/>
              </w:rPr>
            </w:pPr>
            <w:r w:rsidRPr="008945B5">
              <w:rPr>
                <w:rFonts w:ascii="Times New Roman" w:hAnsi="Times New Roman" w:cs="Times New Roman"/>
                <w:b/>
                <w:sz w:val="20"/>
                <w:szCs w:val="20"/>
              </w:rPr>
              <w:t>165</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48F2" w:rsidRPr="004335A9" w:rsidRDefault="00AF48F2" w:rsidP="00AF48F2">
            <w:pPr>
              <w:jc w:val="center"/>
              <w:rPr>
                <w:rFonts w:ascii="Times New Roman" w:hAnsi="Times New Roman" w:cs="Times New Roman"/>
                <w:b/>
                <w:sz w:val="20"/>
                <w:szCs w:val="20"/>
              </w:rPr>
            </w:pPr>
            <w:r w:rsidRPr="004335A9">
              <w:rPr>
                <w:rFonts w:ascii="Times New Roman" w:hAnsi="Times New Roman" w:cs="Times New Roman"/>
                <w:b/>
                <w:sz w:val="20"/>
                <w:szCs w:val="20"/>
              </w:rPr>
              <w:t>3,5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AF48F2" w:rsidRPr="004335A9" w:rsidRDefault="00AF48F2" w:rsidP="00AF48F2">
            <w:pPr>
              <w:jc w:val="center"/>
              <w:rPr>
                <w:rFonts w:ascii="Times New Roman" w:hAnsi="Times New Roman" w:cs="Times New Roman"/>
                <w:b/>
                <w:sz w:val="20"/>
                <w:szCs w:val="20"/>
              </w:rPr>
            </w:pPr>
            <w:r w:rsidRPr="004335A9">
              <w:rPr>
                <w:rFonts w:ascii="Times New Roman" w:hAnsi="Times New Roman" w:cs="Times New Roman"/>
                <w:b/>
                <w:sz w:val="20"/>
                <w:szCs w:val="20"/>
              </w:rPr>
              <w:t>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AF48F2" w:rsidRPr="004335A9" w:rsidRDefault="00AF48F2" w:rsidP="00AF48F2">
            <w:pPr>
              <w:jc w:val="center"/>
              <w:rPr>
                <w:rFonts w:ascii="Times New Roman" w:hAnsi="Times New Roman" w:cs="Times New Roman"/>
                <w:b/>
                <w:sz w:val="20"/>
                <w:szCs w:val="20"/>
              </w:rPr>
            </w:pPr>
            <w:r w:rsidRPr="004335A9">
              <w:rPr>
                <w:rFonts w:ascii="Times New Roman" w:hAnsi="Times New Roman" w:cs="Times New Roman"/>
                <w:b/>
                <w:sz w:val="20"/>
                <w:szCs w:val="20"/>
              </w:rPr>
              <w:t>44,2</w:t>
            </w:r>
          </w:p>
        </w:tc>
        <w:tc>
          <w:tcPr>
            <w:tcW w:w="7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F48F2" w:rsidRPr="008945B5" w:rsidRDefault="00AF48F2" w:rsidP="00AF48F2">
            <w:pPr>
              <w:jc w:val="center"/>
              <w:rPr>
                <w:rFonts w:ascii="Times New Roman" w:hAnsi="Times New Roman" w:cs="Times New Roman"/>
                <w:b/>
                <w:sz w:val="20"/>
                <w:szCs w:val="20"/>
              </w:rPr>
            </w:pPr>
            <w:r>
              <w:rPr>
                <w:rFonts w:ascii="Times New Roman" w:hAnsi="Times New Roman" w:cs="Times New Roman"/>
                <w:b/>
                <w:sz w:val="20"/>
                <w:szCs w:val="20"/>
              </w:rPr>
              <w:t>168</w:t>
            </w:r>
          </w:p>
        </w:tc>
        <w:tc>
          <w:tcPr>
            <w:tcW w:w="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F48F2" w:rsidRPr="008945B5" w:rsidRDefault="00AF48F2" w:rsidP="00AF48F2">
            <w:pPr>
              <w:jc w:val="center"/>
              <w:rPr>
                <w:rFonts w:ascii="Times New Roman" w:hAnsi="Times New Roman" w:cs="Times New Roman"/>
                <w:b/>
                <w:sz w:val="20"/>
                <w:szCs w:val="20"/>
              </w:rPr>
            </w:pPr>
            <w:r w:rsidRPr="008945B5">
              <w:rPr>
                <w:rFonts w:ascii="Times New Roman" w:hAnsi="Times New Roman" w:cs="Times New Roman"/>
                <w:b/>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F48F2" w:rsidRPr="008945B5" w:rsidRDefault="00AF48F2" w:rsidP="00AF48F2">
            <w:pPr>
              <w:jc w:val="center"/>
              <w:rPr>
                <w:rFonts w:ascii="Times New Roman" w:hAnsi="Times New Roman" w:cs="Times New Roman"/>
                <w:b/>
                <w:sz w:val="20"/>
                <w:szCs w:val="20"/>
              </w:rPr>
            </w:pPr>
            <w:r w:rsidRPr="008945B5">
              <w:rPr>
                <w:rFonts w:ascii="Times New Roman" w:hAnsi="Times New Roman" w:cs="Times New Roman"/>
                <w:b/>
                <w:sz w:val="20"/>
                <w:szCs w:val="20"/>
              </w:rPr>
              <w:t>90</w:t>
            </w:r>
          </w:p>
        </w:tc>
        <w:tc>
          <w:tcPr>
            <w:tcW w:w="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F48F2" w:rsidRPr="008945B5" w:rsidRDefault="00AF48F2" w:rsidP="00AF48F2">
            <w:pPr>
              <w:jc w:val="center"/>
              <w:rPr>
                <w:rFonts w:ascii="Times New Roman" w:hAnsi="Times New Roman" w:cs="Times New Roman"/>
                <w:b/>
                <w:sz w:val="20"/>
                <w:szCs w:val="20"/>
              </w:rPr>
            </w:pPr>
            <w:r w:rsidRPr="008945B5">
              <w:rPr>
                <w:rFonts w:ascii="Times New Roman" w:hAnsi="Times New Roman" w:cs="Times New Roman"/>
                <w:b/>
                <w:sz w:val="20"/>
                <w:szCs w:val="20"/>
              </w:rPr>
              <w:t>50,6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F48F2" w:rsidRPr="008945B5" w:rsidRDefault="00AF48F2" w:rsidP="00AF48F2">
            <w:pPr>
              <w:jc w:val="center"/>
              <w:rPr>
                <w:rFonts w:ascii="Times New Roman" w:hAnsi="Times New Roman" w:cs="Times New Roman"/>
                <w:b/>
                <w:sz w:val="20"/>
                <w:szCs w:val="20"/>
              </w:rPr>
            </w:pPr>
            <w:r w:rsidRPr="008945B5">
              <w:rPr>
                <w:rFonts w:ascii="Times New Roman" w:hAnsi="Times New Roman" w:cs="Times New Roman"/>
                <w:b/>
                <w:sz w:val="20"/>
                <w:szCs w:val="20"/>
              </w:rPr>
              <w:t>6</w:t>
            </w:r>
          </w:p>
        </w:tc>
        <w:tc>
          <w:tcPr>
            <w:tcW w:w="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AF48F2" w:rsidRPr="008945B5" w:rsidRDefault="00AF48F2" w:rsidP="00AF48F2">
            <w:pPr>
              <w:jc w:val="center"/>
              <w:rPr>
                <w:rFonts w:ascii="Times New Roman" w:hAnsi="Times New Roman" w:cs="Times New Roman"/>
                <w:b/>
                <w:sz w:val="20"/>
                <w:szCs w:val="20"/>
              </w:rPr>
            </w:pPr>
            <w:r w:rsidRPr="008945B5">
              <w:rPr>
                <w:rFonts w:ascii="Times New Roman" w:hAnsi="Times New Roman" w:cs="Times New Roman"/>
                <w:b/>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F48F2" w:rsidRPr="008945B5" w:rsidRDefault="00AF48F2" w:rsidP="00AF48F2">
            <w:pPr>
              <w:jc w:val="center"/>
              <w:rPr>
                <w:rFonts w:ascii="Times New Roman" w:hAnsi="Times New Roman" w:cs="Times New Roman"/>
                <w:b/>
                <w:sz w:val="20"/>
                <w:szCs w:val="20"/>
              </w:rPr>
            </w:pPr>
            <w:r w:rsidRPr="008945B5">
              <w:rPr>
                <w:rFonts w:ascii="Times New Roman" w:hAnsi="Times New Roman" w:cs="Times New Roman"/>
                <w:b/>
                <w:sz w:val="20"/>
                <w:szCs w:val="20"/>
              </w:rPr>
              <w:t>100</w:t>
            </w:r>
          </w:p>
        </w:tc>
        <w:tc>
          <w:tcPr>
            <w:tcW w:w="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F48F2" w:rsidRPr="008945B5" w:rsidRDefault="00AF48F2" w:rsidP="00AF48F2">
            <w:pPr>
              <w:jc w:val="center"/>
              <w:rPr>
                <w:rFonts w:ascii="Times New Roman" w:hAnsi="Times New Roman" w:cs="Times New Roman"/>
                <w:b/>
                <w:sz w:val="20"/>
                <w:szCs w:val="20"/>
              </w:rPr>
            </w:pPr>
            <w:r w:rsidRPr="008945B5">
              <w:rPr>
                <w:rFonts w:ascii="Times New Roman" w:hAnsi="Times New Roman" w:cs="Times New Roman"/>
                <w:b/>
                <w:sz w:val="20"/>
                <w:szCs w:val="20"/>
              </w:rPr>
              <w:t>50,0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F48F2" w:rsidRPr="00AF48F2" w:rsidRDefault="00AF48F2" w:rsidP="00AF48F2">
            <w:pPr>
              <w:jc w:val="center"/>
              <w:rPr>
                <w:rFonts w:ascii="Times New Roman" w:hAnsi="Times New Roman" w:cs="Times New Roman"/>
                <w:b/>
                <w:sz w:val="20"/>
                <w:szCs w:val="20"/>
              </w:rPr>
            </w:pPr>
            <w:r w:rsidRPr="00AF48F2">
              <w:rPr>
                <w:rFonts w:ascii="Times New Roman" w:hAnsi="Times New Roman" w:cs="Times New Roman"/>
                <w:b/>
                <w:sz w:val="20"/>
                <w:szCs w:val="20"/>
              </w:rPr>
              <w:t>6</w:t>
            </w:r>
          </w:p>
        </w:tc>
        <w:tc>
          <w:tcPr>
            <w:tcW w:w="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F48F2" w:rsidRPr="00AF48F2" w:rsidRDefault="00AF48F2" w:rsidP="00AF48F2">
            <w:pPr>
              <w:jc w:val="center"/>
              <w:rPr>
                <w:rFonts w:ascii="Times New Roman" w:hAnsi="Times New Roman" w:cs="Times New Roman"/>
                <w:b/>
                <w:sz w:val="20"/>
                <w:szCs w:val="20"/>
              </w:rPr>
            </w:pPr>
            <w:r w:rsidRPr="00AF48F2">
              <w:rPr>
                <w:rFonts w:ascii="Times New Roman" w:hAnsi="Times New Roman" w:cs="Times New Roman"/>
                <w:b/>
                <w:sz w:val="20"/>
                <w:szCs w:val="20"/>
              </w:rPr>
              <w:t>3,5</w:t>
            </w:r>
          </w:p>
        </w:tc>
        <w:tc>
          <w:tcPr>
            <w:tcW w:w="8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F48F2" w:rsidRPr="00AF48F2" w:rsidRDefault="00AF48F2" w:rsidP="00AF48F2">
            <w:pPr>
              <w:jc w:val="center"/>
              <w:rPr>
                <w:rFonts w:ascii="Times New Roman" w:hAnsi="Times New Roman" w:cs="Times New Roman"/>
                <w:b/>
                <w:sz w:val="20"/>
                <w:szCs w:val="20"/>
              </w:rPr>
            </w:pPr>
            <w:r w:rsidRPr="00AF48F2">
              <w:rPr>
                <w:rFonts w:ascii="Times New Roman" w:hAnsi="Times New Roman" w:cs="Times New Roman"/>
                <w:b/>
                <w:sz w:val="20"/>
                <w:szCs w:val="20"/>
              </w:rPr>
              <w:t>83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F48F2" w:rsidRPr="00AF48F2" w:rsidRDefault="00AF48F2" w:rsidP="00AF48F2">
            <w:pPr>
              <w:jc w:val="center"/>
              <w:rPr>
                <w:rFonts w:ascii="Times New Roman" w:hAnsi="Times New Roman" w:cs="Times New Roman"/>
                <w:b/>
                <w:sz w:val="20"/>
                <w:szCs w:val="20"/>
              </w:rPr>
            </w:pPr>
            <w:r w:rsidRPr="00AF48F2">
              <w:rPr>
                <w:rFonts w:ascii="Times New Roman" w:hAnsi="Times New Roman" w:cs="Times New Roman"/>
                <w:b/>
                <w:sz w:val="20"/>
                <w:szCs w:val="20"/>
              </w:rPr>
              <w:t>50,0</w:t>
            </w:r>
          </w:p>
        </w:tc>
      </w:tr>
    </w:tbl>
    <w:p w:rsidR="00285C40" w:rsidRPr="00345975" w:rsidRDefault="00285C40" w:rsidP="008914D0">
      <w:pPr>
        <w:spacing w:after="0" w:line="240" w:lineRule="auto"/>
        <w:jc w:val="both"/>
        <w:rPr>
          <w:rFonts w:ascii="Times New Roman" w:hAnsi="Times New Roman" w:cs="Times New Roman"/>
          <w:sz w:val="24"/>
          <w:szCs w:val="24"/>
          <w:highlight w:val="yellow"/>
        </w:rPr>
      </w:pPr>
    </w:p>
    <w:p w:rsidR="00285C40" w:rsidRPr="00345975" w:rsidRDefault="00285C40" w:rsidP="008914D0">
      <w:pPr>
        <w:spacing w:after="0" w:line="240" w:lineRule="auto"/>
        <w:jc w:val="both"/>
        <w:rPr>
          <w:rFonts w:ascii="Times New Roman" w:hAnsi="Times New Roman" w:cs="Times New Roman"/>
          <w:sz w:val="24"/>
          <w:szCs w:val="24"/>
          <w:highlight w:val="yellow"/>
        </w:rPr>
      </w:pPr>
    </w:p>
    <w:p w:rsidR="00285C40" w:rsidRPr="00345975" w:rsidRDefault="00285C40" w:rsidP="008914D0">
      <w:pPr>
        <w:spacing w:after="0" w:line="240" w:lineRule="auto"/>
        <w:jc w:val="both"/>
        <w:rPr>
          <w:rFonts w:ascii="Times New Roman" w:hAnsi="Times New Roman" w:cs="Times New Roman"/>
          <w:sz w:val="24"/>
          <w:szCs w:val="24"/>
          <w:highlight w:val="yellow"/>
        </w:rPr>
      </w:pPr>
    </w:p>
    <w:p w:rsidR="00285C40" w:rsidRPr="00345975" w:rsidRDefault="00285C40" w:rsidP="008914D0">
      <w:pPr>
        <w:spacing w:after="0" w:line="240" w:lineRule="auto"/>
        <w:jc w:val="both"/>
        <w:rPr>
          <w:rFonts w:ascii="Times New Roman" w:hAnsi="Times New Roman" w:cs="Times New Roman"/>
          <w:sz w:val="24"/>
          <w:szCs w:val="24"/>
          <w:highlight w:val="yellow"/>
        </w:rPr>
      </w:pPr>
    </w:p>
    <w:tbl>
      <w:tblPr>
        <w:tblW w:w="15871" w:type="dxa"/>
        <w:tblLayout w:type="fixed"/>
        <w:tblLook w:val="04A0" w:firstRow="1" w:lastRow="0" w:firstColumn="1" w:lastColumn="0" w:noHBand="0" w:noVBand="1"/>
      </w:tblPr>
      <w:tblGrid>
        <w:gridCol w:w="1697"/>
        <w:gridCol w:w="708"/>
        <w:gridCol w:w="709"/>
        <w:gridCol w:w="992"/>
        <w:gridCol w:w="992"/>
        <w:gridCol w:w="851"/>
        <w:gridCol w:w="703"/>
        <w:gridCol w:w="6"/>
        <w:gridCol w:w="999"/>
        <w:gridCol w:w="985"/>
        <w:gridCol w:w="851"/>
        <w:gridCol w:w="850"/>
        <w:gridCol w:w="992"/>
        <w:gridCol w:w="993"/>
        <w:gridCol w:w="851"/>
        <w:gridCol w:w="708"/>
        <w:gridCol w:w="992"/>
        <w:gridCol w:w="992"/>
      </w:tblGrid>
      <w:tr w:rsidR="00294735" w:rsidRPr="00345975" w:rsidTr="009F7D61">
        <w:trPr>
          <w:trHeight w:val="300"/>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735" w:rsidRPr="00D40777" w:rsidRDefault="00294735" w:rsidP="006B1E4D">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Наименование ОО</w:t>
            </w:r>
          </w:p>
        </w:tc>
        <w:tc>
          <w:tcPr>
            <w:tcW w:w="708" w:type="dxa"/>
            <w:tcBorders>
              <w:top w:val="single" w:sz="4" w:space="0" w:color="auto"/>
              <w:left w:val="nil"/>
              <w:bottom w:val="single" w:sz="4" w:space="0" w:color="auto"/>
              <w:right w:val="nil"/>
            </w:tcBorders>
          </w:tcPr>
          <w:p w:rsidR="00294735" w:rsidRPr="00D40777" w:rsidRDefault="00294735" w:rsidP="006B1E4D">
            <w:pPr>
              <w:spacing w:after="0" w:line="240" w:lineRule="auto"/>
              <w:jc w:val="center"/>
              <w:rPr>
                <w:rFonts w:ascii="Times New Roman" w:eastAsia="Times New Roman" w:hAnsi="Times New Roman" w:cs="Times New Roman"/>
                <w:color w:val="000000"/>
                <w:sz w:val="20"/>
                <w:szCs w:val="20"/>
                <w:lang w:eastAsia="ru-RU"/>
              </w:rPr>
            </w:pP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tcPr>
          <w:p w:rsidR="00294735" w:rsidRPr="00D40777" w:rsidRDefault="00294735" w:rsidP="006B1E4D">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Информатика</w:t>
            </w:r>
          </w:p>
        </w:tc>
        <w:tc>
          <w:tcPr>
            <w:tcW w:w="3544" w:type="dxa"/>
            <w:gridSpan w:val="5"/>
            <w:tcBorders>
              <w:top w:val="single" w:sz="4" w:space="0" w:color="auto"/>
              <w:left w:val="nil"/>
              <w:bottom w:val="single" w:sz="4" w:space="0" w:color="auto"/>
              <w:right w:val="single" w:sz="4" w:space="0" w:color="auto"/>
            </w:tcBorders>
          </w:tcPr>
          <w:p w:rsidR="00294735" w:rsidRPr="00D40777" w:rsidRDefault="00294735" w:rsidP="006B1E4D">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Биология</w:t>
            </w:r>
          </w:p>
        </w:tc>
        <w:tc>
          <w:tcPr>
            <w:tcW w:w="3686" w:type="dxa"/>
            <w:gridSpan w:val="4"/>
            <w:tcBorders>
              <w:top w:val="single" w:sz="4" w:space="0" w:color="auto"/>
              <w:left w:val="single" w:sz="4" w:space="0" w:color="auto"/>
              <w:bottom w:val="single" w:sz="4" w:space="0" w:color="auto"/>
              <w:right w:val="single" w:sz="4" w:space="0" w:color="auto"/>
            </w:tcBorders>
          </w:tcPr>
          <w:p w:rsidR="00294735" w:rsidRPr="00D40777" w:rsidRDefault="00294735" w:rsidP="006B1E4D">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История</w:t>
            </w:r>
          </w:p>
        </w:tc>
        <w:tc>
          <w:tcPr>
            <w:tcW w:w="3543" w:type="dxa"/>
            <w:gridSpan w:val="4"/>
            <w:tcBorders>
              <w:top w:val="single" w:sz="4" w:space="0" w:color="auto"/>
              <w:left w:val="single" w:sz="4" w:space="0" w:color="auto"/>
              <w:bottom w:val="single" w:sz="4" w:space="0" w:color="auto"/>
              <w:right w:val="single" w:sz="4" w:space="0" w:color="auto"/>
            </w:tcBorders>
          </w:tcPr>
          <w:p w:rsidR="00294735" w:rsidRPr="00D40777" w:rsidRDefault="00294735" w:rsidP="006B1E4D">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География</w:t>
            </w:r>
          </w:p>
        </w:tc>
      </w:tr>
      <w:tr w:rsidR="00D40777" w:rsidRPr="00D40777" w:rsidTr="009F7D61">
        <w:trPr>
          <w:trHeight w:val="1200"/>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D40777" w:rsidRPr="00D40777" w:rsidRDefault="00D40777" w:rsidP="00D40777">
            <w:pPr>
              <w:spacing w:after="0" w:line="240" w:lineRule="auto"/>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Количество сдававших</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Уровень обученности ("3", "4" и "5")</w:t>
            </w:r>
          </w:p>
        </w:tc>
        <w:tc>
          <w:tcPr>
            <w:tcW w:w="992" w:type="dxa"/>
            <w:tcBorders>
              <w:top w:val="nil"/>
              <w:left w:val="nil"/>
              <w:bottom w:val="single" w:sz="4" w:space="0" w:color="auto"/>
              <w:right w:val="single" w:sz="4" w:space="0" w:color="auto"/>
            </w:tcBorders>
            <w:shd w:val="clear" w:color="auto" w:fill="auto"/>
            <w:vAlign w:val="center"/>
            <w:hideMark/>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Качество обучения ("4" и "5")</w:t>
            </w:r>
          </w:p>
        </w:tc>
        <w:tc>
          <w:tcPr>
            <w:tcW w:w="851" w:type="dxa"/>
            <w:tcBorders>
              <w:top w:val="single" w:sz="4" w:space="0" w:color="auto"/>
              <w:left w:val="nil"/>
              <w:bottom w:val="single" w:sz="4" w:space="0" w:color="auto"/>
              <w:right w:val="single" w:sz="4" w:space="0" w:color="auto"/>
            </w:tcBorders>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Количество сдававших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Средний балл</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Уровень обученности ("3", "4" и "5")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Качество обучения ("4" и "5")</w:t>
            </w:r>
          </w:p>
        </w:tc>
        <w:tc>
          <w:tcPr>
            <w:tcW w:w="851" w:type="dxa"/>
            <w:tcBorders>
              <w:top w:val="single" w:sz="4" w:space="0" w:color="auto"/>
              <w:left w:val="single" w:sz="4" w:space="0" w:color="auto"/>
              <w:bottom w:val="single" w:sz="4" w:space="0" w:color="auto"/>
              <w:right w:val="single" w:sz="4" w:space="0" w:color="auto"/>
            </w:tcBorders>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Количество сдававших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Уровень обученности ("3", "4" и "5")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Качество обучения ("4" и "5")</w:t>
            </w:r>
          </w:p>
        </w:tc>
        <w:tc>
          <w:tcPr>
            <w:tcW w:w="851" w:type="dxa"/>
            <w:tcBorders>
              <w:top w:val="single" w:sz="4" w:space="0" w:color="auto"/>
              <w:left w:val="single" w:sz="4" w:space="0" w:color="auto"/>
              <w:bottom w:val="single" w:sz="4" w:space="0" w:color="auto"/>
              <w:right w:val="single" w:sz="4" w:space="0" w:color="auto"/>
            </w:tcBorders>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Количество сдававших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Уровень обученности ("3", "4" и "5")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777" w:rsidRPr="00D40777" w:rsidRDefault="00D40777" w:rsidP="00D40777">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Качество обучения ("4" и "5")</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МОУ "СОШ" п. Усть-Лэкчим</w:t>
            </w:r>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4,0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56</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п.Аджером</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5</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3,8</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75</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50</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п.Приозёрный</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с.Корткерос</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51</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3,3</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96</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35</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4,0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67</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56</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с.Керес</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75</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п.Подтыбок</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5</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80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20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50</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с.Подъельск</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6</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83</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17</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33</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МОУ "Сторожевская СОШ"</w:t>
            </w:r>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2,9</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79</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14</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25</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с.Нившера</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6</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3,5</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50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с.Большелуг</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4</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3,3</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75</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50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25</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с.Богородск</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4,3</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5,0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64</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"СОШ" </w:t>
            </w:r>
            <w:proofErr w:type="spellStart"/>
            <w:r w:rsidRPr="00D40777">
              <w:rPr>
                <w:rFonts w:ascii="Times New Roman" w:eastAsia="Times New Roman" w:hAnsi="Times New Roman" w:cs="Times New Roman"/>
                <w:color w:val="000000"/>
                <w:sz w:val="20"/>
                <w:szCs w:val="20"/>
                <w:lang w:eastAsia="ru-RU"/>
              </w:rPr>
              <w:t>с.Мордино</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7</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3,6</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57</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40</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"ООШ" </w:t>
            </w:r>
            <w:proofErr w:type="spellStart"/>
            <w:r w:rsidRPr="00D40777">
              <w:rPr>
                <w:rFonts w:ascii="Times New Roman" w:eastAsia="Times New Roman" w:hAnsi="Times New Roman" w:cs="Times New Roman"/>
                <w:color w:val="000000"/>
                <w:sz w:val="20"/>
                <w:szCs w:val="20"/>
                <w:lang w:eastAsia="ru-RU"/>
              </w:rPr>
              <w:t>с.Небдино</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4,0</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67</w:t>
            </w:r>
          </w:p>
        </w:tc>
      </w:tr>
      <w:tr w:rsidR="009F7D61" w:rsidRPr="00D40777" w:rsidTr="009F7D61">
        <w:trPr>
          <w:trHeight w:val="300"/>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9F7D61" w:rsidRPr="00D40777" w:rsidRDefault="009F7D61" w:rsidP="009F7D61">
            <w:pPr>
              <w:spacing w:after="0" w:line="240" w:lineRule="auto"/>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 xml:space="preserve">МОУ "ООШ" </w:t>
            </w:r>
            <w:proofErr w:type="spellStart"/>
            <w:r w:rsidRPr="00D40777">
              <w:rPr>
                <w:rFonts w:ascii="Times New Roman" w:eastAsia="Times New Roman" w:hAnsi="Times New Roman" w:cs="Times New Roman"/>
                <w:color w:val="000000"/>
                <w:sz w:val="20"/>
                <w:szCs w:val="20"/>
                <w:lang w:eastAsia="ru-RU"/>
              </w:rPr>
              <w:t>п.Визябож</w:t>
            </w:r>
            <w:proofErr w:type="spellEnd"/>
          </w:p>
        </w:tc>
        <w:tc>
          <w:tcPr>
            <w:tcW w:w="708"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2</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3,5</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D40777" w:rsidRDefault="009F7D61" w:rsidP="009F7D61">
            <w:pPr>
              <w:jc w:val="center"/>
              <w:rPr>
                <w:rFonts w:ascii="Times New Roman" w:hAnsi="Times New Roman" w:cs="Times New Roman"/>
                <w:sz w:val="20"/>
                <w:szCs w:val="20"/>
              </w:rPr>
            </w:pPr>
            <w:r w:rsidRPr="00D40777">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D61" w:rsidRPr="009F7D61" w:rsidRDefault="009F7D61" w:rsidP="009F7D61">
            <w:pPr>
              <w:jc w:val="center"/>
              <w:rPr>
                <w:rFonts w:ascii="Times New Roman" w:hAnsi="Times New Roman" w:cs="Times New Roman"/>
                <w:sz w:val="20"/>
                <w:szCs w:val="20"/>
              </w:rPr>
            </w:pPr>
            <w:r w:rsidRPr="009F7D61">
              <w:rPr>
                <w:rFonts w:ascii="Times New Roman" w:hAnsi="Times New Roman" w:cs="Times New Roman"/>
                <w:sz w:val="20"/>
                <w:szCs w:val="20"/>
              </w:rPr>
              <w:t>71</w:t>
            </w:r>
          </w:p>
        </w:tc>
      </w:tr>
      <w:tr w:rsidR="009F7D61" w:rsidRPr="00D40777" w:rsidTr="009F7D61">
        <w:trPr>
          <w:trHeight w:val="525"/>
        </w:trPr>
        <w:tc>
          <w:tcPr>
            <w:tcW w:w="169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F7D61" w:rsidRPr="00D40777" w:rsidRDefault="009F7D61" w:rsidP="009F7D61">
            <w:pPr>
              <w:spacing w:after="0" w:line="240" w:lineRule="auto"/>
              <w:rPr>
                <w:rFonts w:ascii="Times New Roman" w:eastAsia="Times New Roman" w:hAnsi="Times New Roman" w:cs="Times New Roman"/>
                <w:b/>
                <w:bCs/>
                <w:color w:val="000000"/>
                <w:sz w:val="20"/>
                <w:szCs w:val="20"/>
                <w:lang w:eastAsia="ru-RU"/>
              </w:rPr>
            </w:pPr>
            <w:r w:rsidRPr="00D40777">
              <w:rPr>
                <w:rFonts w:ascii="Times New Roman" w:eastAsia="Times New Roman" w:hAnsi="Times New Roman" w:cs="Times New Roman"/>
                <w:b/>
                <w:bCs/>
                <w:color w:val="000000"/>
                <w:sz w:val="20"/>
                <w:szCs w:val="20"/>
                <w:lang w:eastAsia="ru-RU"/>
              </w:rPr>
              <w:t xml:space="preserve">Итого по району </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F7D61" w:rsidRPr="00D40777" w:rsidRDefault="009F7D61" w:rsidP="009F7D61">
            <w:pPr>
              <w:jc w:val="center"/>
              <w:rPr>
                <w:rFonts w:ascii="Times New Roman" w:hAnsi="Times New Roman" w:cs="Times New Roman"/>
                <w:b/>
                <w:sz w:val="20"/>
                <w:szCs w:val="20"/>
              </w:rPr>
            </w:pPr>
            <w:r w:rsidRPr="00D40777">
              <w:rPr>
                <w:rFonts w:ascii="Times New Roman" w:hAnsi="Times New Roman" w:cs="Times New Roman"/>
                <w:b/>
                <w:sz w:val="20"/>
                <w:szCs w:val="20"/>
              </w:rPr>
              <w:t>111</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9F7D61" w:rsidRPr="00D40777" w:rsidRDefault="009F7D61" w:rsidP="009F7D61">
            <w:pPr>
              <w:jc w:val="center"/>
              <w:rPr>
                <w:rFonts w:ascii="Times New Roman" w:hAnsi="Times New Roman" w:cs="Times New Roman"/>
                <w:b/>
                <w:sz w:val="20"/>
                <w:szCs w:val="20"/>
              </w:rPr>
            </w:pPr>
            <w:r w:rsidRPr="00D40777">
              <w:rPr>
                <w:rFonts w:ascii="Times New Roman" w:hAnsi="Times New Roman" w:cs="Times New Roman"/>
                <w:b/>
                <w:sz w:val="20"/>
                <w:szCs w:val="20"/>
              </w:rPr>
              <w:t>3,2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9F7D61" w:rsidRPr="00D40777" w:rsidRDefault="009F7D61" w:rsidP="009F7D61">
            <w:pPr>
              <w:jc w:val="center"/>
              <w:rPr>
                <w:rFonts w:ascii="Times New Roman" w:hAnsi="Times New Roman" w:cs="Times New Roman"/>
                <w:b/>
                <w:sz w:val="20"/>
                <w:szCs w:val="20"/>
              </w:rPr>
            </w:pPr>
            <w:r w:rsidRPr="00D40777">
              <w:rPr>
                <w:rFonts w:ascii="Times New Roman" w:hAnsi="Times New Roman" w:cs="Times New Roman"/>
                <w:b/>
                <w:sz w:val="20"/>
                <w:szCs w:val="20"/>
              </w:rPr>
              <w:t>93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9F7D61" w:rsidRPr="00D40777" w:rsidRDefault="009F7D61" w:rsidP="009F7D61">
            <w:pPr>
              <w:jc w:val="center"/>
              <w:rPr>
                <w:rFonts w:ascii="Times New Roman" w:hAnsi="Times New Roman" w:cs="Times New Roman"/>
                <w:b/>
                <w:sz w:val="20"/>
                <w:szCs w:val="20"/>
              </w:rPr>
            </w:pPr>
            <w:r w:rsidRPr="00D40777">
              <w:rPr>
                <w:rFonts w:ascii="Times New Roman" w:hAnsi="Times New Roman" w:cs="Times New Roman"/>
                <w:b/>
                <w:sz w:val="20"/>
                <w:szCs w:val="20"/>
              </w:rPr>
              <w:t>30,6</w:t>
            </w:r>
          </w:p>
        </w:tc>
        <w:tc>
          <w:tcPr>
            <w:tcW w:w="8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F7D61" w:rsidRPr="00D40777" w:rsidRDefault="009F7D61" w:rsidP="009F7D61">
            <w:pPr>
              <w:jc w:val="center"/>
              <w:rPr>
                <w:rFonts w:ascii="Times New Roman" w:hAnsi="Times New Roman" w:cs="Times New Roman"/>
                <w:b/>
                <w:sz w:val="20"/>
                <w:szCs w:val="20"/>
              </w:rPr>
            </w:pPr>
            <w:r w:rsidRPr="00D40777">
              <w:rPr>
                <w:rFonts w:ascii="Times New Roman" w:hAnsi="Times New Roman" w:cs="Times New Roman"/>
                <w:b/>
                <w:sz w:val="20"/>
                <w:szCs w:val="20"/>
              </w:rPr>
              <w:t>17</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D40777" w:rsidRDefault="009F7D61" w:rsidP="009F7D61">
            <w:pPr>
              <w:jc w:val="center"/>
              <w:rPr>
                <w:rFonts w:ascii="Times New Roman" w:hAnsi="Times New Roman" w:cs="Times New Roman"/>
                <w:b/>
                <w:sz w:val="20"/>
                <w:szCs w:val="20"/>
              </w:rPr>
            </w:pPr>
            <w:r w:rsidRPr="00D40777">
              <w:rPr>
                <w:rFonts w:ascii="Times New Roman" w:hAnsi="Times New Roman" w:cs="Times New Roman"/>
                <w:b/>
                <w:sz w:val="20"/>
                <w:szCs w:val="20"/>
              </w:rPr>
              <w:t>3,7</w:t>
            </w:r>
          </w:p>
        </w:tc>
        <w:tc>
          <w:tcPr>
            <w:tcW w:w="10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D40777" w:rsidRDefault="009F7D61" w:rsidP="009F7D61">
            <w:pPr>
              <w:jc w:val="center"/>
              <w:rPr>
                <w:rFonts w:ascii="Times New Roman" w:hAnsi="Times New Roman" w:cs="Times New Roman"/>
                <w:b/>
                <w:sz w:val="20"/>
                <w:szCs w:val="20"/>
              </w:rPr>
            </w:pPr>
            <w:r w:rsidRPr="00D40777">
              <w:rPr>
                <w:rFonts w:ascii="Times New Roman" w:hAnsi="Times New Roman" w:cs="Times New Roman"/>
                <w:b/>
                <w:sz w:val="20"/>
                <w:szCs w:val="20"/>
              </w:rPr>
              <w:t>100</w:t>
            </w:r>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D40777" w:rsidRDefault="009F7D61" w:rsidP="009F7D61">
            <w:pPr>
              <w:jc w:val="center"/>
              <w:rPr>
                <w:rFonts w:ascii="Times New Roman" w:hAnsi="Times New Roman" w:cs="Times New Roman"/>
                <w:b/>
                <w:sz w:val="20"/>
                <w:szCs w:val="20"/>
              </w:rPr>
            </w:pPr>
            <w:r w:rsidRPr="00D40777">
              <w:rPr>
                <w:rFonts w:ascii="Times New Roman" w:hAnsi="Times New Roman" w:cs="Times New Roman"/>
                <w:b/>
                <w:sz w:val="20"/>
                <w:szCs w:val="20"/>
              </w:rPr>
              <w:t>56,3</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7D61" w:rsidRPr="009F7D61" w:rsidRDefault="009F7D61" w:rsidP="009F7D61">
            <w:pPr>
              <w:jc w:val="center"/>
              <w:rPr>
                <w:rFonts w:ascii="Times New Roman" w:hAnsi="Times New Roman" w:cs="Times New Roman"/>
                <w:b/>
                <w:sz w:val="20"/>
                <w:szCs w:val="20"/>
              </w:rPr>
            </w:pPr>
            <w:r w:rsidRPr="009F7D61">
              <w:rPr>
                <w:rFonts w:ascii="Times New Roman" w:hAnsi="Times New Roman" w:cs="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9F7D61" w:rsidRDefault="009F7D61" w:rsidP="009F7D61">
            <w:pPr>
              <w:jc w:val="center"/>
              <w:rPr>
                <w:rFonts w:ascii="Times New Roman" w:hAnsi="Times New Roman" w:cs="Times New Roman"/>
                <w:b/>
                <w:sz w:val="20"/>
                <w:szCs w:val="20"/>
              </w:rPr>
            </w:pPr>
            <w:r w:rsidRPr="009F7D61">
              <w:rPr>
                <w:rFonts w:ascii="Times New Roman" w:hAnsi="Times New Roman" w:cs="Times New Roman"/>
                <w:b/>
                <w:sz w:val="20"/>
                <w:szCs w:val="20"/>
              </w:rPr>
              <w:t>4,5</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9F7D61" w:rsidRDefault="009F7D61" w:rsidP="009F7D61">
            <w:pPr>
              <w:jc w:val="center"/>
              <w:rPr>
                <w:rFonts w:ascii="Times New Roman" w:hAnsi="Times New Roman" w:cs="Times New Roman"/>
                <w:b/>
                <w:sz w:val="20"/>
                <w:szCs w:val="20"/>
              </w:rPr>
            </w:pPr>
            <w:r w:rsidRPr="009F7D61">
              <w:rPr>
                <w:rFonts w:ascii="Times New Roman" w:hAnsi="Times New Roman" w:cs="Times New Roman"/>
                <w:b/>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9F7D61" w:rsidRDefault="009F7D61" w:rsidP="009F7D61">
            <w:pPr>
              <w:jc w:val="center"/>
              <w:rPr>
                <w:rFonts w:ascii="Times New Roman" w:hAnsi="Times New Roman" w:cs="Times New Roman"/>
                <w:b/>
                <w:sz w:val="20"/>
                <w:szCs w:val="20"/>
              </w:rPr>
            </w:pPr>
            <w:r w:rsidRPr="009F7D61">
              <w:rPr>
                <w:rFonts w:ascii="Times New Roman" w:hAnsi="Times New Roman" w:cs="Times New Roman"/>
                <w:b/>
                <w:sz w:val="20"/>
                <w:szCs w:val="20"/>
              </w:rPr>
              <w:t>100,0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7D61" w:rsidRPr="009F7D61" w:rsidRDefault="009F7D61" w:rsidP="009F7D61">
            <w:pPr>
              <w:jc w:val="center"/>
              <w:rPr>
                <w:rFonts w:ascii="Times New Roman" w:hAnsi="Times New Roman" w:cs="Times New Roman"/>
                <w:b/>
                <w:sz w:val="20"/>
                <w:szCs w:val="20"/>
              </w:rPr>
            </w:pPr>
            <w:r w:rsidRPr="009F7D61">
              <w:rPr>
                <w:rFonts w:ascii="Times New Roman" w:hAnsi="Times New Roman" w:cs="Times New Roman"/>
                <w:b/>
                <w:sz w:val="20"/>
                <w:szCs w:val="20"/>
              </w:rPr>
              <w:t>128</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9F7D61" w:rsidRDefault="009F7D61" w:rsidP="009F7D61">
            <w:pPr>
              <w:jc w:val="center"/>
              <w:rPr>
                <w:rFonts w:ascii="Times New Roman" w:hAnsi="Times New Roman" w:cs="Times New Roman"/>
                <w:b/>
                <w:sz w:val="20"/>
                <w:szCs w:val="20"/>
              </w:rPr>
            </w:pPr>
            <w:r w:rsidRPr="009F7D61">
              <w:rPr>
                <w:rFonts w:ascii="Times New Roman" w:hAnsi="Times New Roman" w:cs="Times New Roman"/>
                <w:b/>
                <w:sz w:val="20"/>
                <w:szCs w:val="20"/>
              </w:rPr>
              <w:t>3,6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9F7D61" w:rsidRDefault="009F7D61" w:rsidP="009F7D61">
            <w:pPr>
              <w:jc w:val="center"/>
              <w:rPr>
                <w:rFonts w:ascii="Times New Roman" w:hAnsi="Times New Roman" w:cs="Times New Roman"/>
                <w:b/>
                <w:sz w:val="20"/>
                <w:szCs w:val="20"/>
              </w:rPr>
            </w:pPr>
            <w:r w:rsidRPr="009F7D61">
              <w:rPr>
                <w:rFonts w:ascii="Times New Roman" w:hAnsi="Times New Roman" w:cs="Times New Roman"/>
                <w:b/>
                <w:sz w:val="20"/>
                <w:szCs w:val="20"/>
              </w:rPr>
              <w:t>94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9F7D61" w:rsidRPr="009F7D61" w:rsidRDefault="009F7D61" w:rsidP="009F7D61">
            <w:pPr>
              <w:jc w:val="center"/>
              <w:rPr>
                <w:rFonts w:ascii="Times New Roman" w:hAnsi="Times New Roman" w:cs="Times New Roman"/>
                <w:b/>
                <w:sz w:val="20"/>
                <w:szCs w:val="20"/>
              </w:rPr>
            </w:pPr>
            <w:r w:rsidRPr="009F7D61">
              <w:rPr>
                <w:rFonts w:ascii="Times New Roman" w:hAnsi="Times New Roman" w:cs="Times New Roman"/>
                <w:b/>
                <w:sz w:val="20"/>
                <w:szCs w:val="20"/>
              </w:rPr>
              <w:t>53,1</w:t>
            </w:r>
          </w:p>
        </w:tc>
      </w:tr>
    </w:tbl>
    <w:p w:rsidR="00285C40" w:rsidRPr="00D40777" w:rsidRDefault="00285C40" w:rsidP="008914D0">
      <w:pPr>
        <w:spacing w:after="0" w:line="240" w:lineRule="auto"/>
        <w:jc w:val="both"/>
        <w:rPr>
          <w:rFonts w:ascii="Times New Roman" w:hAnsi="Times New Roman" w:cs="Times New Roman"/>
          <w:sz w:val="24"/>
          <w:szCs w:val="24"/>
        </w:rPr>
      </w:pPr>
    </w:p>
    <w:p w:rsidR="00285C40" w:rsidRPr="00D40777" w:rsidRDefault="00285C40" w:rsidP="008914D0">
      <w:pPr>
        <w:spacing w:after="0" w:line="240" w:lineRule="auto"/>
        <w:jc w:val="both"/>
        <w:rPr>
          <w:rFonts w:ascii="Times New Roman" w:hAnsi="Times New Roman" w:cs="Times New Roman"/>
          <w:sz w:val="24"/>
          <w:szCs w:val="24"/>
        </w:rPr>
      </w:pPr>
    </w:p>
    <w:p w:rsidR="00285C40" w:rsidRPr="00345975" w:rsidRDefault="00285C40" w:rsidP="008914D0">
      <w:pPr>
        <w:spacing w:after="0" w:line="240" w:lineRule="auto"/>
        <w:jc w:val="both"/>
        <w:rPr>
          <w:rFonts w:ascii="Times New Roman" w:hAnsi="Times New Roman" w:cs="Times New Roman"/>
          <w:sz w:val="24"/>
          <w:szCs w:val="24"/>
          <w:highlight w:val="yellow"/>
        </w:rPr>
      </w:pPr>
    </w:p>
    <w:p w:rsidR="00285C40" w:rsidRPr="00345975" w:rsidRDefault="00285C40" w:rsidP="008914D0">
      <w:pPr>
        <w:spacing w:after="0" w:line="240" w:lineRule="auto"/>
        <w:jc w:val="both"/>
        <w:rPr>
          <w:rFonts w:ascii="Times New Roman" w:hAnsi="Times New Roman" w:cs="Times New Roman"/>
          <w:sz w:val="24"/>
          <w:szCs w:val="24"/>
          <w:highlight w:val="yellow"/>
        </w:rPr>
      </w:pPr>
    </w:p>
    <w:p w:rsidR="00285C40" w:rsidRPr="00345975" w:rsidRDefault="00285C40" w:rsidP="008914D0">
      <w:pPr>
        <w:spacing w:after="0" w:line="240" w:lineRule="auto"/>
        <w:jc w:val="both"/>
        <w:rPr>
          <w:rFonts w:ascii="Times New Roman" w:hAnsi="Times New Roman" w:cs="Times New Roman"/>
          <w:sz w:val="24"/>
          <w:szCs w:val="24"/>
          <w:highlight w:val="yellow"/>
        </w:rPr>
      </w:pPr>
    </w:p>
    <w:p w:rsidR="00285C40" w:rsidRPr="00345975" w:rsidRDefault="00285C40" w:rsidP="008914D0">
      <w:pPr>
        <w:spacing w:after="0" w:line="240" w:lineRule="auto"/>
        <w:jc w:val="both"/>
        <w:rPr>
          <w:rFonts w:ascii="Times New Roman" w:hAnsi="Times New Roman" w:cs="Times New Roman"/>
          <w:sz w:val="24"/>
          <w:szCs w:val="24"/>
          <w:highlight w:val="yellow"/>
        </w:rPr>
      </w:pPr>
    </w:p>
    <w:tbl>
      <w:tblPr>
        <w:tblW w:w="16019" w:type="dxa"/>
        <w:tblLayout w:type="fixed"/>
        <w:tblLook w:val="04A0" w:firstRow="1" w:lastRow="0" w:firstColumn="1" w:lastColumn="0" w:noHBand="0" w:noVBand="1"/>
      </w:tblPr>
      <w:tblGrid>
        <w:gridCol w:w="1694"/>
        <w:gridCol w:w="706"/>
        <w:gridCol w:w="710"/>
        <w:gridCol w:w="948"/>
        <w:gridCol w:w="1173"/>
        <w:gridCol w:w="709"/>
        <w:gridCol w:w="854"/>
        <w:gridCol w:w="993"/>
        <w:gridCol w:w="1132"/>
        <w:gridCol w:w="709"/>
        <w:gridCol w:w="850"/>
        <w:gridCol w:w="992"/>
        <w:gridCol w:w="999"/>
        <w:gridCol w:w="710"/>
        <w:gridCol w:w="850"/>
        <w:gridCol w:w="998"/>
        <w:gridCol w:w="986"/>
        <w:gridCol w:w="6"/>
      </w:tblGrid>
      <w:tr w:rsidR="00294735" w:rsidRPr="00345975" w:rsidTr="005977E8">
        <w:trPr>
          <w:gridAfter w:val="1"/>
          <w:wAfter w:w="6" w:type="dxa"/>
          <w:trHeight w:val="300"/>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735" w:rsidRPr="009F7D61" w:rsidRDefault="00294735" w:rsidP="006B1E4D">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Наименование ОО</w:t>
            </w:r>
          </w:p>
        </w:tc>
        <w:tc>
          <w:tcPr>
            <w:tcW w:w="706" w:type="dxa"/>
            <w:tcBorders>
              <w:top w:val="single" w:sz="4" w:space="0" w:color="auto"/>
              <w:left w:val="nil"/>
              <w:bottom w:val="single" w:sz="4" w:space="0" w:color="auto"/>
              <w:right w:val="nil"/>
            </w:tcBorders>
          </w:tcPr>
          <w:p w:rsidR="00294735" w:rsidRPr="009F7D61" w:rsidRDefault="00294735" w:rsidP="006B1E4D">
            <w:pPr>
              <w:spacing w:after="0" w:line="240" w:lineRule="auto"/>
              <w:jc w:val="center"/>
              <w:rPr>
                <w:rFonts w:ascii="Times New Roman" w:eastAsia="Times New Roman" w:hAnsi="Times New Roman" w:cs="Times New Roman"/>
                <w:color w:val="000000"/>
                <w:sz w:val="20"/>
                <w:szCs w:val="20"/>
                <w:lang w:eastAsia="ru-RU"/>
              </w:rPr>
            </w:pPr>
          </w:p>
        </w:tc>
        <w:tc>
          <w:tcPr>
            <w:tcW w:w="2831" w:type="dxa"/>
            <w:gridSpan w:val="3"/>
            <w:tcBorders>
              <w:top w:val="single" w:sz="4" w:space="0" w:color="auto"/>
              <w:left w:val="nil"/>
              <w:bottom w:val="single" w:sz="4" w:space="0" w:color="auto"/>
              <w:right w:val="single" w:sz="4" w:space="0" w:color="auto"/>
            </w:tcBorders>
            <w:shd w:val="clear" w:color="auto" w:fill="auto"/>
            <w:noWrap/>
            <w:vAlign w:val="center"/>
          </w:tcPr>
          <w:p w:rsidR="00294735" w:rsidRPr="009F7D61" w:rsidRDefault="00294735" w:rsidP="006B1E4D">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Английский</w:t>
            </w:r>
          </w:p>
        </w:tc>
        <w:tc>
          <w:tcPr>
            <w:tcW w:w="3688" w:type="dxa"/>
            <w:gridSpan w:val="4"/>
            <w:tcBorders>
              <w:top w:val="single" w:sz="4" w:space="0" w:color="auto"/>
              <w:left w:val="nil"/>
              <w:bottom w:val="single" w:sz="4" w:space="0" w:color="auto"/>
              <w:right w:val="single" w:sz="4" w:space="0" w:color="auto"/>
            </w:tcBorders>
          </w:tcPr>
          <w:p w:rsidR="00294735" w:rsidRPr="009F7D61" w:rsidRDefault="00294735" w:rsidP="006B1E4D">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Общество</w:t>
            </w:r>
          </w:p>
        </w:tc>
        <w:tc>
          <w:tcPr>
            <w:tcW w:w="3550" w:type="dxa"/>
            <w:gridSpan w:val="4"/>
            <w:tcBorders>
              <w:top w:val="single" w:sz="4" w:space="0" w:color="auto"/>
              <w:left w:val="single" w:sz="4" w:space="0" w:color="auto"/>
              <w:bottom w:val="single" w:sz="4" w:space="0" w:color="auto"/>
              <w:right w:val="single" w:sz="4" w:space="0" w:color="auto"/>
            </w:tcBorders>
          </w:tcPr>
          <w:p w:rsidR="00294735" w:rsidRPr="009F7D61" w:rsidRDefault="00294735" w:rsidP="006B1E4D">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Литература</w:t>
            </w:r>
          </w:p>
        </w:tc>
        <w:tc>
          <w:tcPr>
            <w:tcW w:w="3544" w:type="dxa"/>
            <w:gridSpan w:val="4"/>
            <w:tcBorders>
              <w:top w:val="single" w:sz="4" w:space="0" w:color="auto"/>
              <w:left w:val="single" w:sz="4" w:space="0" w:color="auto"/>
              <w:bottom w:val="single" w:sz="4" w:space="0" w:color="auto"/>
              <w:right w:val="single" w:sz="4" w:space="0" w:color="auto"/>
            </w:tcBorders>
          </w:tcPr>
          <w:p w:rsidR="00294735" w:rsidRPr="009F7D61" w:rsidRDefault="00294735" w:rsidP="006B1E4D">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Родной язык</w:t>
            </w:r>
          </w:p>
        </w:tc>
      </w:tr>
      <w:tr w:rsidR="005977E8" w:rsidRPr="00345975" w:rsidTr="005977E8">
        <w:trPr>
          <w:trHeight w:val="1200"/>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p>
        </w:tc>
        <w:tc>
          <w:tcPr>
            <w:tcW w:w="706" w:type="dxa"/>
            <w:tcBorders>
              <w:top w:val="single" w:sz="4" w:space="0" w:color="auto"/>
              <w:left w:val="nil"/>
              <w:bottom w:val="single" w:sz="4" w:space="0" w:color="auto"/>
              <w:right w:val="single" w:sz="4" w:space="0" w:color="auto"/>
            </w:tcBorders>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Количество сдававших</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Средний балл</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Уровень обученности ("3", "4" и "5")</w:t>
            </w:r>
          </w:p>
        </w:tc>
        <w:tc>
          <w:tcPr>
            <w:tcW w:w="1173" w:type="dxa"/>
            <w:tcBorders>
              <w:top w:val="nil"/>
              <w:left w:val="nil"/>
              <w:bottom w:val="single" w:sz="4" w:space="0" w:color="auto"/>
              <w:right w:val="single" w:sz="4" w:space="0" w:color="auto"/>
            </w:tcBorders>
            <w:shd w:val="clear" w:color="auto" w:fill="auto"/>
            <w:vAlign w:val="center"/>
            <w:hideMark/>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Качество обучения ("4" и "5")</w:t>
            </w:r>
          </w:p>
        </w:tc>
        <w:tc>
          <w:tcPr>
            <w:tcW w:w="709" w:type="dxa"/>
            <w:tcBorders>
              <w:top w:val="single" w:sz="4" w:space="0" w:color="auto"/>
              <w:left w:val="nil"/>
              <w:bottom w:val="single" w:sz="4" w:space="0" w:color="auto"/>
              <w:right w:val="single" w:sz="4" w:space="0" w:color="auto"/>
            </w:tcBorders>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Количество сдававших</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Средний балл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Уровень обученности ("3", "4" и "5")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Качество обучения ("4" и "5")</w:t>
            </w:r>
          </w:p>
        </w:tc>
        <w:tc>
          <w:tcPr>
            <w:tcW w:w="709" w:type="dxa"/>
            <w:tcBorders>
              <w:top w:val="single" w:sz="4" w:space="0" w:color="auto"/>
              <w:left w:val="single" w:sz="4" w:space="0" w:color="auto"/>
              <w:bottom w:val="single" w:sz="4" w:space="0" w:color="auto"/>
              <w:right w:val="single" w:sz="4" w:space="0" w:color="auto"/>
            </w:tcBorders>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Количество сдававших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Средний балл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Уровень обученности ("3", "4" и "5")</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Качество обучения ("4" и "5")</w:t>
            </w:r>
          </w:p>
        </w:tc>
        <w:tc>
          <w:tcPr>
            <w:tcW w:w="710" w:type="dxa"/>
            <w:tcBorders>
              <w:top w:val="single" w:sz="4" w:space="0" w:color="auto"/>
              <w:left w:val="single" w:sz="4" w:space="0" w:color="auto"/>
              <w:bottom w:val="single" w:sz="4" w:space="0" w:color="auto"/>
              <w:right w:val="single" w:sz="4" w:space="0" w:color="auto"/>
            </w:tcBorders>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D40777">
              <w:rPr>
                <w:rFonts w:ascii="Times New Roman" w:eastAsia="Times New Roman" w:hAnsi="Times New Roman" w:cs="Times New Roman"/>
                <w:color w:val="000000"/>
                <w:sz w:val="20"/>
                <w:szCs w:val="20"/>
                <w:lang w:eastAsia="ru-RU"/>
              </w:rPr>
              <w:t>Количество сдававших</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Средний балл</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Уровень обученности ("3", "4" и "5")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7E8" w:rsidRPr="009F7D61" w:rsidRDefault="005977E8" w:rsidP="005977E8">
            <w:pPr>
              <w:spacing w:after="0" w:line="240" w:lineRule="auto"/>
              <w:jc w:val="center"/>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Качество обучения ("4" и "5")</w:t>
            </w: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п. </w:t>
            </w:r>
            <w:proofErr w:type="spellStart"/>
            <w:r w:rsidRPr="009F7D61">
              <w:rPr>
                <w:rFonts w:ascii="Times New Roman" w:eastAsia="Times New Roman" w:hAnsi="Times New Roman" w:cs="Times New Roman"/>
                <w:color w:val="000000"/>
                <w:sz w:val="20"/>
                <w:szCs w:val="20"/>
                <w:lang w:eastAsia="ru-RU"/>
              </w:rPr>
              <w:t>Усть-Лэкчим</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0</w:t>
            </w: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п.Аджером</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5,0</w:t>
            </w: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4,5</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п.Приозёрный</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4,0</w:t>
            </w: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с.Корткерос</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6</w:t>
            </w: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4,0</w:t>
            </w: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67</w:t>
            </w: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0</w:t>
            </w: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3,5</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50</w:t>
            </w: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с.Керес</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п.Подтыбок</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0</w:t>
            </w: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с.Подъельск</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МОУ "</w:t>
            </w:r>
            <w:proofErr w:type="spellStart"/>
            <w:r w:rsidRPr="009F7D61">
              <w:rPr>
                <w:rFonts w:ascii="Times New Roman" w:eastAsia="Times New Roman" w:hAnsi="Times New Roman" w:cs="Times New Roman"/>
                <w:color w:val="000000"/>
                <w:sz w:val="20"/>
                <w:szCs w:val="20"/>
                <w:lang w:eastAsia="ru-RU"/>
              </w:rPr>
              <w:t>Сторожевская</w:t>
            </w:r>
            <w:proofErr w:type="spellEnd"/>
            <w:r w:rsidRPr="009F7D61">
              <w:rPr>
                <w:rFonts w:ascii="Times New Roman" w:eastAsia="Times New Roman" w:hAnsi="Times New Roman" w:cs="Times New Roman"/>
                <w:color w:val="000000"/>
                <w:sz w:val="20"/>
                <w:szCs w:val="20"/>
                <w:lang w:eastAsia="ru-RU"/>
              </w:rPr>
              <w:t xml:space="preserve"> СОШ"</w:t>
            </w:r>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4,5</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с.Нившера</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0</w:t>
            </w: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с.Большелуг</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4,0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67</w:t>
            </w: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с.Богородск</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3,8</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75</w:t>
            </w: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"СОШ" </w:t>
            </w:r>
            <w:proofErr w:type="spellStart"/>
            <w:r w:rsidRPr="009F7D61">
              <w:rPr>
                <w:rFonts w:ascii="Times New Roman" w:eastAsia="Times New Roman" w:hAnsi="Times New Roman" w:cs="Times New Roman"/>
                <w:color w:val="000000"/>
                <w:sz w:val="20"/>
                <w:szCs w:val="20"/>
                <w:lang w:eastAsia="ru-RU"/>
              </w:rPr>
              <w:t>с.Мордино</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"ООШ" </w:t>
            </w:r>
            <w:proofErr w:type="spellStart"/>
            <w:r w:rsidRPr="009F7D61">
              <w:rPr>
                <w:rFonts w:ascii="Times New Roman" w:eastAsia="Times New Roman" w:hAnsi="Times New Roman" w:cs="Times New Roman"/>
                <w:color w:val="000000"/>
                <w:sz w:val="20"/>
                <w:szCs w:val="20"/>
                <w:lang w:eastAsia="ru-RU"/>
              </w:rPr>
              <w:t>с.Небдино</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r>
      <w:tr w:rsidR="005977E8" w:rsidRPr="00345975" w:rsidTr="005977E8">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rsidR="005977E8" w:rsidRPr="009F7D61" w:rsidRDefault="005977E8" w:rsidP="005977E8">
            <w:pPr>
              <w:spacing w:after="0" w:line="240" w:lineRule="auto"/>
              <w:rPr>
                <w:rFonts w:ascii="Times New Roman" w:eastAsia="Times New Roman" w:hAnsi="Times New Roman" w:cs="Times New Roman"/>
                <w:color w:val="000000"/>
                <w:sz w:val="20"/>
                <w:szCs w:val="20"/>
                <w:lang w:eastAsia="ru-RU"/>
              </w:rPr>
            </w:pPr>
            <w:r w:rsidRPr="009F7D61">
              <w:rPr>
                <w:rFonts w:ascii="Times New Roman" w:eastAsia="Times New Roman" w:hAnsi="Times New Roman" w:cs="Times New Roman"/>
                <w:color w:val="000000"/>
                <w:sz w:val="20"/>
                <w:szCs w:val="20"/>
                <w:lang w:eastAsia="ru-RU"/>
              </w:rPr>
              <w:t xml:space="preserve">МОУ "ООШ" </w:t>
            </w:r>
            <w:proofErr w:type="spellStart"/>
            <w:r w:rsidRPr="009F7D61">
              <w:rPr>
                <w:rFonts w:ascii="Times New Roman" w:eastAsia="Times New Roman" w:hAnsi="Times New Roman" w:cs="Times New Roman"/>
                <w:color w:val="000000"/>
                <w:sz w:val="20"/>
                <w:szCs w:val="20"/>
                <w:lang w:eastAsia="ru-RU"/>
              </w:rPr>
              <w:t>п.Визябож</w:t>
            </w:r>
            <w:proofErr w:type="spellEnd"/>
          </w:p>
        </w:tc>
        <w:tc>
          <w:tcPr>
            <w:tcW w:w="706"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nil"/>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1173" w:type="dxa"/>
            <w:tcBorders>
              <w:top w:val="nil"/>
              <w:left w:val="nil"/>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60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5977E8" w:rsidRPr="005977E8" w:rsidRDefault="005977E8" w:rsidP="005977E8">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77E8" w:rsidRPr="005977E8" w:rsidRDefault="005977E8" w:rsidP="005977E8">
            <w:pPr>
              <w:jc w:val="center"/>
              <w:rPr>
                <w:rFonts w:ascii="Times New Roman" w:hAnsi="Times New Roman" w:cs="Times New Roman"/>
                <w:sz w:val="20"/>
                <w:szCs w:val="20"/>
              </w:rPr>
            </w:pPr>
          </w:p>
        </w:tc>
      </w:tr>
      <w:tr w:rsidR="005977E8" w:rsidRPr="00345975" w:rsidTr="005977E8">
        <w:trPr>
          <w:trHeight w:val="525"/>
        </w:trPr>
        <w:tc>
          <w:tcPr>
            <w:tcW w:w="169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977E8" w:rsidRPr="009F7D61" w:rsidRDefault="005977E8" w:rsidP="005977E8">
            <w:pPr>
              <w:spacing w:after="0" w:line="240" w:lineRule="auto"/>
              <w:rPr>
                <w:rFonts w:ascii="Times New Roman" w:eastAsia="Times New Roman" w:hAnsi="Times New Roman" w:cs="Times New Roman"/>
                <w:b/>
                <w:bCs/>
                <w:color w:val="000000"/>
                <w:sz w:val="20"/>
                <w:szCs w:val="20"/>
                <w:lang w:eastAsia="ru-RU"/>
              </w:rPr>
            </w:pPr>
            <w:r w:rsidRPr="009F7D61">
              <w:rPr>
                <w:rFonts w:ascii="Times New Roman" w:eastAsia="Times New Roman" w:hAnsi="Times New Roman" w:cs="Times New Roman"/>
                <w:b/>
                <w:bCs/>
                <w:color w:val="000000"/>
                <w:sz w:val="20"/>
                <w:szCs w:val="20"/>
                <w:lang w:eastAsia="ru-RU"/>
              </w:rPr>
              <w:t xml:space="preserve">Итого по району </w:t>
            </w:r>
          </w:p>
        </w:tc>
        <w:tc>
          <w:tcPr>
            <w:tcW w:w="70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8</w:t>
            </w:r>
          </w:p>
        </w:tc>
        <w:tc>
          <w:tcPr>
            <w:tcW w:w="71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4,1</w:t>
            </w:r>
          </w:p>
        </w:tc>
        <w:tc>
          <w:tcPr>
            <w:tcW w:w="948" w:type="dxa"/>
            <w:tcBorders>
              <w:top w:val="nil"/>
              <w:left w:val="nil"/>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100</w:t>
            </w:r>
          </w:p>
        </w:tc>
        <w:tc>
          <w:tcPr>
            <w:tcW w:w="1173" w:type="dxa"/>
            <w:tcBorders>
              <w:top w:val="nil"/>
              <w:left w:val="nil"/>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75,0</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22</w:t>
            </w:r>
          </w:p>
        </w:tc>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3,1</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91</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22,7</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100</w:t>
            </w:r>
          </w:p>
        </w:tc>
        <w:tc>
          <w:tcPr>
            <w:tcW w:w="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0,0</w:t>
            </w: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16</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3,8</w:t>
            </w:r>
          </w:p>
        </w:tc>
        <w:tc>
          <w:tcPr>
            <w:tcW w:w="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977E8" w:rsidRPr="005977E8" w:rsidRDefault="005977E8" w:rsidP="005977E8">
            <w:pPr>
              <w:jc w:val="center"/>
              <w:rPr>
                <w:rFonts w:ascii="Times New Roman" w:hAnsi="Times New Roman" w:cs="Times New Roman"/>
                <w:b/>
                <w:sz w:val="20"/>
                <w:szCs w:val="20"/>
              </w:rPr>
            </w:pPr>
            <w:r w:rsidRPr="005977E8">
              <w:rPr>
                <w:rFonts w:ascii="Times New Roman" w:hAnsi="Times New Roman" w:cs="Times New Roman"/>
                <w:b/>
                <w:sz w:val="20"/>
                <w:szCs w:val="20"/>
              </w:rPr>
              <w:t>62,5</w:t>
            </w:r>
          </w:p>
        </w:tc>
      </w:tr>
    </w:tbl>
    <w:p w:rsidR="00285C40" w:rsidRPr="00345975" w:rsidRDefault="00285C40" w:rsidP="008914D0">
      <w:pPr>
        <w:spacing w:after="0" w:line="240" w:lineRule="auto"/>
        <w:jc w:val="both"/>
        <w:rPr>
          <w:rFonts w:ascii="Times New Roman" w:hAnsi="Times New Roman" w:cs="Times New Roman"/>
          <w:sz w:val="24"/>
          <w:szCs w:val="24"/>
          <w:highlight w:val="yellow"/>
        </w:rPr>
      </w:pPr>
    </w:p>
    <w:p w:rsidR="00D6726F" w:rsidRPr="00345975" w:rsidRDefault="00D6726F" w:rsidP="008914D0">
      <w:pPr>
        <w:spacing w:after="0" w:line="240" w:lineRule="auto"/>
        <w:jc w:val="both"/>
        <w:rPr>
          <w:rFonts w:ascii="Times New Roman" w:hAnsi="Times New Roman" w:cs="Times New Roman"/>
          <w:sz w:val="24"/>
          <w:szCs w:val="24"/>
          <w:highlight w:val="yellow"/>
        </w:rPr>
      </w:pPr>
    </w:p>
    <w:p w:rsidR="0065222A" w:rsidRPr="00345975" w:rsidRDefault="0065222A" w:rsidP="008914D0">
      <w:pPr>
        <w:spacing w:after="0" w:line="240" w:lineRule="auto"/>
        <w:jc w:val="both"/>
        <w:rPr>
          <w:rFonts w:ascii="Times New Roman" w:hAnsi="Times New Roman" w:cs="Times New Roman"/>
          <w:sz w:val="24"/>
          <w:szCs w:val="24"/>
          <w:highlight w:val="yellow"/>
        </w:rPr>
      </w:pPr>
    </w:p>
    <w:p w:rsidR="0065222A" w:rsidRPr="00345975" w:rsidRDefault="0065222A" w:rsidP="008914D0">
      <w:pPr>
        <w:spacing w:after="0" w:line="240" w:lineRule="auto"/>
        <w:jc w:val="both"/>
        <w:rPr>
          <w:rFonts w:ascii="Times New Roman" w:hAnsi="Times New Roman" w:cs="Times New Roman"/>
          <w:sz w:val="24"/>
          <w:szCs w:val="24"/>
          <w:highlight w:val="yellow"/>
        </w:rPr>
      </w:pPr>
    </w:p>
    <w:p w:rsidR="0065222A" w:rsidRPr="00345975" w:rsidRDefault="0065222A" w:rsidP="008914D0">
      <w:pPr>
        <w:spacing w:after="0" w:line="240" w:lineRule="auto"/>
        <w:jc w:val="both"/>
        <w:rPr>
          <w:rFonts w:ascii="Times New Roman" w:hAnsi="Times New Roman" w:cs="Times New Roman"/>
          <w:sz w:val="24"/>
          <w:szCs w:val="24"/>
          <w:highlight w:val="yellow"/>
        </w:rPr>
        <w:sectPr w:rsidR="0065222A" w:rsidRPr="00345975" w:rsidSect="0065222A">
          <w:pgSz w:w="16838" w:h="11906" w:orient="landscape"/>
          <w:pgMar w:top="567" w:right="567" w:bottom="568" w:left="567" w:header="709" w:footer="709" w:gutter="0"/>
          <w:cols w:space="720"/>
        </w:sectPr>
      </w:pPr>
    </w:p>
    <w:p w:rsidR="008914D0" w:rsidRPr="00981B80" w:rsidRDefault="008914D0" w:rsidP="00981B80">
      <w:pPr>
        <w:spacing w:after="0" w:line="240" w:lineRule="auto"/>
        <w:ind w:firstLine="426"/>
        <w:jc w:val="both"/>
        <w:rPr>
          <w:rFonts w:ascii="Times New Roman" w:hAnsi="Times New Roman" w:cs="Times New Roman"/>
          <w:sz w:val="24"/>
          <w:szCs w:val="24"/>
        </w:rPr>
      </w:pPr>
      <w:r w:rsidRPr="00981B80">
        <w:rPr>
          <w:rFonts w:ascii="Times New Roman" w:hAnsi="Times New Roman" w:cs="Times New Roman"/>
          <w:sz w:val="24"/>
          <w:szCs w:val="24"/>
        </w:rPr>
        <w:lastRenderedPageBreak/>
        <w:t xml:space="preserve">Таблица </w:t>
      </w:r>
      <w:r w:rsidR="0065222A" w:rsidRPr="00981B80">
        <w:rPr>
          <w:rFonts w:ascii="Times New Roman" w:hAnsi="Times New Roman" w:cs="Times New Roman"/>
          <w:sz w:val="24"/>
          <w:szCs w:val="24"/>
        </w:rPr>
        <w:t>9</w:t>
      </w:r>
      <w:r w:rsidRPr="00981B80">
        <w:rPr>
          <w:rFonts w:ascii="Times New Roman" w:hAnsi="Times New Roman" w:cs="Times New Roman"/>
          <w:sz w:val="24"/>
          <w:szCs w:val="24"/>
        </w:rPr>
        <w:t xml:space="preserve">. </w:t>
      </w:r>
      <w:r w:rsidR="0065222A" w:rsidRPr="00981B80">
        <w:rPr>
          <w:rFonts w:ascii="Times New Roman" w:hAnsi="Times New Roman" w:cs="Times New Roman"/>
          <w:sz w:val="24"/>
          <w:szCs w:val="24"/>
        </w:rPr>
        <w:t>Выбор учебных предметов в разрезе образовательных орга</w:t>
      </w:r>
      <w:r w:rsidR="005407FB" w:rsidRPr="00981B80">
        <w:rPr>
          <w:rFonts w:ascii="Times New Roman" w:hAnsi="Times New Roman" w:cs="Times New Roman"/>
          <w:sz w:val="24"/>
          <w:szCs w:val="24"/>
        </w:rPr>
        <w:t>н</w:t>
      </w:r>
      <w:r w:rsidR="0065222A" w:rsidRPr="00981B80">
        <w:rPr>
          <w:rFonts w:ascii="Times New Roman" w:hAnsi="Times New Roman" w:cs="Times New Roman"/>
          <w:sz w:val="24"/>
          <w:szCs w:val="24"/>
        </w:rPr>
        <w:t>изаций</w:t>
      </w:r>
    </w:p>
    <w:tbl>
      <w:tblPr>
        <w:tblStyle w:val="a5"/>
        <w:tblW w:w="9755" w:type="dxa"/>
        <w:tblInd w:w="279" w:type="dxa"/>
        <w:tblLook w:val="04A0" w:firstRow="1" w:lastRow="0" w:firstColumn="1" w:lastColumn="0" w:noHBand="0" w:noVBand="1"/>
      </w:tblPr>
      <w:tblGrid>
        <w:gridCol w:w="3260"/>
        <w:gridCol w:w="647"/>
        <w:gridCol w:w="647"/>
        <w:gridCol w:w="647"/>
        <w:gridCol w:w="647"/>
        <w:gridCol w:w="647"/>
        <w:gridCol w:w="647"/>
        <w:gridCol w:w="647"/>
        <w:gridCol w:w="647"/>
        <w:gridCol w:w="647"/>
        <w:gridCol w:w="672"/>
      </w:tblGrid>
      <w:tr w:rsidR="008A284E" w:rsidRPr="00981B80" w:rsidTr="008A284E">
        <w:trPr>
          <w:cantSplit/>
          <w:trHeight w:val="2127"/>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284E" w:rsidRPr="00981B80" w:rsidRDefault="008A284E" w:rsidP="00981B80">
            <w:pPr>
              <w:tabs>
                <w:tab w:val="left" w:pos="567"/>
              </w:tabs>
              <w:jc w:val="center"/>
              <w:rPr>
                <w:rFonts w:ascii="Times New Roman" w:hAnsi="Times New Roman" w:cs="Times New Roman"/>
                <w:b/>
              </w:rPr>
            </w:pPr>
            <w:r w:rsidRPr="00981B80">
              <w:rPr>
                <w:rFonts w:ascii="Times New Roman" w:hAnsi="Times New Roman" w:cs="Times New Roman"/>
                <w:b/>
              </w:rPr>
              <w:t>МОУ</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География</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Информатика</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Обществознание</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Биология</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Коми язык</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Физика</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Химия</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Английский язык</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История</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8A284E" w:rsidRPr="00981B80" w:rsidRDefault="008A284E" w:rsidP="00981B80">
            <w:pPr>
              <w:tabs>
                <w:tab w:val="left" w:pos="567"/>
              </w:tabs>
              <w:ind w:left="113" w:right="113"/>
              <w:jc w:val="center"/>
              <w:rPr>
                <w:rFonts w:ascii="Times New Roman" w:hAnsi="Times New Roman" w:cs="Times New Roman"/>
                <w:b/>
              </w:rPr>
            </w:pPr>
            <w:r w:rsidRPr="00981B80">
              <w:rPr>
                <w:rFonts w:ascii="Times New Roman" w:hAnsi="Times New Roman" w:cs="Times New Roman"/>
                <w:b/>
              </w:rPr>
              <w:t>Литература</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B80" w:rsidRPr="00981B80" w:rsidRDefault="00981B80" w:rsidP="00981B80">
            <w:pPr>
              <w:pStyle w:val="a3"/>
              <w:rPr>
                <w:rFonts w:ascii="Times New Roman" w:hAnsi="Times New Roman"/>
                <w:b/>
                <w:bCs/>
              </w:rPr>
            </w:pPr>
            <w:r w:rsidRPr="00981B80">
              <w:rPr>
                <w:rFonts w:ascii="Times New Roman" w:hAnsi="Times New Roman"/>
              </w:rPr>
              <w:t>МОУ «СОШ» п. Усть-Лэкчим</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9</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7</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1</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B80" w:rsidRPr="00981B80" w:rsidRDefault="00981B80" w:rsidP="00981B80">
            <w:pPr>
              <w:pStyle w:val="a3"/>
              <w:rPr>
                <w:rFonts w:ascii="Times New Roman" w:hAnsi="Times New Roman"/>
              </w:rPr>
            </w:pPr>
            <w:r w:rsidRPr="00981B80">
              <w:rPr>
                <w:rFonts w:ascii="Times New Roman" w:hAnsi="Times New Roman"/>
              </w:rPr>
              <w:t>МОУ «СОШ» п. Аджером</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3</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5</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B80" w:rsidRPr="00981B80" w:rsidRDefault="00981B80" w:rsidP="00981B80">
            <w:pPr>
              <w:pStyle w:val="a3"/>
              <w:rPr>
                <w:rFonts w:ascii="Times New Roman" w:hAnsi="Times New Roman"/>
              </w:rPr>
            </w:pPr>
            <w:r w:rsidRPr="00981B80">
              <w:rPr>
                <w:rFonts w:ascii="Times New Roman" w:hAnsi="Times New Roman"/>
              </w:rPr>
              <w:t>МОУ «СОШ» п. Приозерный</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B80" w:rsidRPr="00981B80" w:rsidRDefault="00981B80" w:rsidP="00981B80">
            <w:pPr>
              <w:pStyle w:val="a3"/>
              <w:rPr>
                <w:rFonts w:ascii="Times New Roman" w:hAnsi="Times New Roman"/>
              </w:rPr>
            </w:pPr>
            <w:r w:rsidRPr="00981B80">
              <w:rPr>
                <w:rFonts w:ascii="Times New Roman" w:hAnsi="Times New Roman"/>
              </w:rPr>
              <w:t>МОУ «СОШ» с. Корткерос</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52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51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3</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1</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«СОШ» с. Керес</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3</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1</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«СОШ» п. Подтыбок</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5</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«СОШ» с. Подъельск</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«Сторожевская СОШ»</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16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14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«СОШ» с. Нившера</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«СОШ» с. Большелуг</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3</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«СОШ» с. Богородск</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11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3</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3</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4</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B80" w:rsidRPr="00981B80" w:rsidRDefault="00981B80" w:rsidP="00981B80">
            <w:pPr>
              <w:pStyle w:val="a3"/>
              <w:rPr>
                <w:rFonts w:ascii="Times New Roman" w:hAnsi="Times New Roman"/>
              </w:rPr>
            </w:pPr>
            <w:r w:rsidRPr="00981B80">
              <w:rPr>
                <w:rFonts w:ascii="Times New Roman" w:hAnsi="Times New Roman"/>
              </w:rPr>
              <w:t>МОУ «СОШ» с. Мордино</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5</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7</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1</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«ООШ» с. Небдино</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3</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3</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981B80"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r w:rsidRPr="00981B80">
              <w:rPr>
                <w:rFonts w:ascii="Times New Roman" w:hAnsi="Times New Roman"/>
              </w:rPr>
              <w:t>МОУ «ООШ» п. Визябож</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7</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5</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sz w:val="20"/>
                <w:szCs w:val="20"/>
              </w:rPr>
            </w:pPr>
            <w:r w:rsidRPr="00D40777">
              <w:rPr>
                <w:rFonts w:ascii="Times New Roman" w:hAnsi="Times New Roman" w:cs="Times New Roman"/>
                <w:sz w:val="20"/>
                <w:szCs w:val="20"/>
              </w:rPr>
              <w:t>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sz w:val="20"/>
                <w:szCs w:val="20"/>
              </w:rPr>
            </w:pPr>
            <w:r w:rsidRPr="008945B5">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sz w:val="20"/>
                <w:szCs w:val="20"/>
              </w:rPr>
            </w:pPr>
            <w:r w:rsidRPr="00AF48F2">
              <w:rPr>
                <w:rFonts w:ascii="Times New Roman" w:hAnsi="Times New Roman" w:cs="Times New Roman"/>
                <w:sz w:val="20"/>
                <w:szCs w:val="20"/>
              </w:rPr>
              <w:t> </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sz w:val="20"/>
                <w:szCs w:val="20"/>
              </w:rPr>
            </w:pPr>
            <w:r w:rsidRPr="009F7D61">
              <w:rPr>
                <w:rFonts w:ascii="Times New Roman" w:hAnsi="Times New Roman" w:cs="Times New Roman"/>
                <w:sz w:val="20"/>
                <w:szCs w:val="20"/>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sz w:val="20"/>
                <w:szCs w:val="20"/>
              </w:rPr>
            </w:pPr>
            <w:r w:rsidRPr="005977E8">
              <w:rPr>
                <w:rFonts w:ascii="Times New Roman" w:hAnsi="Times New Roman" w:cs="Times New Roman"/>
                <w:sz w:val="20"/>
                <w:szCs w:val="20"/>
              </w:rPr>
              <w:t> </w:t>
            </w:r>
          </w:p>
        </w:tc>
      </w:tr>
      <w:tr w:rsidR="00981B80" w:rsidRPr="003F40DF" w:rsidTr="008A284E">
        <w:trPr>
          <w:trHeight w:val="61"/>
        </w:trPr>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81B80" w:rsidRDefault="00981B80" w:rsidP="00981B80">
            <w:pPr>
              <w:pStyle w:val="a3"/>
              <w:rPr>
                <w:rFonts w:ascii="Times New Roman" w:hAnsi="Times New Roman"/>
              </w:rPr>
            </w:pP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b/>
                <w:sz w:val="20"/>
                <w:szCs w:val="20"/>
              </w:rPr>
            </w:pPr>
            <w:r w:rsidRPr="009F7D61">
              <w:rPr>
                <w:rFonts w:ascii="Times New Roman" w:hAnsi="Times New Roman" w:cs="Times New Roman"/>
                <w:b/>
                <w:sz w:val="20"/>
                <w:szCs w:val="20"/>
              </w:rPr>
              <w:t>128</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b/>
                <w:sz w:val="20"/>
                <w:szCs w:val="20"/>
              </w:rPr>
            </w:pPr>
            <w:r w:rsidRPr="00D40777">
              <w:rPr>
                <w:rFonts w:ascii="Times New Roman" w:hAnsi="Times New Roman" w:cs="Times New Roman"/>
                <w:b/>
                <w:sz w:val="20"/>
                <w:szCs w:val="20"/>
              </w:rPr>
              <w:t>111</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b/>
                <w:sz w:val="20"/>
                <w:szCs w:val="20"/>
              </w:rPr>
            </w:pPr>
            <w:r w:rsidRPr="005977E8">
              <w:rPr>
                <w:rFonts w:ascii="Times New Roman" w:hAnsi="Times New Roman" w:cs="Times New Roman"/>
                <w:b/>
                <w:sz w:val="20"/>
                <w:szCs w:val="20"/>
              </w:rPr>
              <w:t>22</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D40777" w:rsidRDefault="00981B80" w:rsidP="00981B80">
            <w:pPr>
              <w:jc w:val="center"/>
              <w:rPr>
                <w:rFonts w:ascii="Times New Roman" w:hAnsi="Times New Roman" w:cs="Times New Roman"/>
                <w:b/>
                <w:sz w:val="20"/>
                <w:szCs w:val="20"/>
              </w:rPr>
            </w:pPr>
            <w:r w:rsidRPr="00D40777">
              <w:rPr>
                <w:rFonts w:ascii="Times New Roman" w:hAnsi="Times New Roman" w:cs="Times New Roman"/>
                <w:b/>
                <w:sz w:val="20"/>
                <w:szCs w:val="20"/>
              </w:rPr>
              <w:t>17</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b/>
                <w:sz w:val="20"/>
                <w:szCs w:val="20"/>
              </w:rPr>
            </w:pPr>
            <w:r w:rsidRPr="005977E8">
              <w:rPr>
                <w:rFonts w:ascii="Times New Roman" w:hAnsi="Times New Roman" w:cs="Times New Roman"/>
                <w:b/>
                <w:sz w:val="20"/>
                <w:szCs w:val="20"/>
              </w:rPr>
              <w:t>16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8945B5" w:rsidRDefault="00981B80" w:rsidP="00981B80">
            <w:pPr>
              <w:jc w:val="center"/>
              <w:rPr>
                <w:rFonts w:ascii="Times New Roman" w:hAnsi="Times New Roman" w:cs="Times New Roman"/>
                <w:b/>
                <w:sz w:val="20"/>
                <w:szCs w:val="20"/>
              </w:rPr>
            </w:pPr>
            <w:r w:rsidRPr="008945B5">
              <w:rPr>
                <w:rFonts w:ascii="Times New Roman" w:hAnsi="Times New Roman" w:cs="Times New Roman"/>
                <w:b/>
                <w:sz w:val="20"/>
                <w:szCs w:val="20"/>
              </w:rPr>
              <w:t>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AF48F2" w:rsidRDefault="00981B80" w:rsidP="00981B80">
            <w:pPr>
              <w:jc w:val="center"/>
              <w:rPr>
                <w:rFonts w:ascii="Times New Roman" w:hAnsi="Times New Roman" w:cs="Times New Roman"/>
                <w:b/>
                <w:sz w:val="20"/>
                <w:szCs w:val="20"/>
              </w:rPr>
            </w:pPr>
            <w:r w:rsidRPr="00AF48F2">
              <w:rPr>
                <w:rFonts w:ascii="Times New Roman" w:hAnsi="Times New Roman" w:cs="Times New Roman"/>
                <w:b/>
                <w:sz w:val="20"/>
                <w:szCs w:val="20"/>
              </w:rPr>
              <w:t>6</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b/>
                <w:sz w:val="20"/>
                <w:szCs w:val="20"/>
              </w:rPr>
            </w:pPr>
            <w:r w:rsidRPr="005977E8">
              <w:rPr>
                <w:rFonts w:ascii="Times New Roman" w:hAnsi="Times New Roman" w:cs="Times New Roman"/>
                <w:b/>
                <w:sz w:val="20"/>
                <w:szCs w:val="20"/>
              </w:rPr>
              <w:t>8</w:t>
            </w:r>
          </w:p>
        </w:tc>
        <w:tc>
          <w:tcPr>
            <w:tcW w:w="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9F7D61" w:rsidRDefault="00981B80" w:rsidP="00981B80">
            <w:pPr>
              <w:jc w:val="center"/>
              <w:rPr>
                <w:rFonts w:ascii="Times New Roman" w:hAnsi="Times New Roman" w:cs="Times New Roman"/>
                <w:b/>
                <w:sz w:val="20"/>
                <w:szCs w:val="20"/>
              </w:rPr>
            </w:pPr>
            <w:r w:rsidRPr="009F7D61">
              <w:rPr>
                <w:rFonts w:ascii="Times New Roman" w:hAnsi="Times New Roman" w:cs="Times New Roman"/>
                <w:b/>
                <w:sz w:val="20"/>
                <w:szCs w:val="20"/>
              </w:rPr>
              <w:t>2</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1B80" w:rsidRPr="005977E8" w:rsidRDefault="00981B80" w:rsidP="00981B80">
            <w:pPr>
              <w:jc w:val="center"/>
              <w:rPr>
                <w:rFonts w:ascii="Times New Roman" w:hAnsi="Times New Roman" w:cs="Times New Roman"/>
                <w:b/>
                <w:sz w:val="20"/>
                <w:szCs w:val="20"/>
              </w:rPr>
            </w:pPr>
            <w:r w:rsidRPr="005977E8">
              <w:rPr>
                <w:rFonts w:ascii="Times New Roman" w:hAnsi="Times New Roman" w:cs="Times New Roman"/>
                <w:b/>
                <w:sz w:val="20"/>
                <w:szCs w:val="20"/>
              </w:rPr>
              <w:t>2</w:t>
            </w:r>
          </w:p>
        </w:tc>
      </w:tr>
    </w:tbl>
    <w:p w:rsidR="008914D0" w:rsidRPr="003F40DF" w:rsidRDefault="008914D0" w:rsidP="00981B80">
      <w:pPr>
        <w:spacing w:after="0" w:line="240" w:lineRule="auto"/>
        <w:jc w:val="both"/>
        <w:rPr>
          <w:rFonts w:ascii="Times New Roman" w:hAnsi="Times New Roman" w:cs="Times New Roman"/>
          <w:sz w:val="24"/>
          <w:szCs w:val="24"/>
        </w:rPr>
      </w:pPr>
    </w:p>
    <w:p w:rsidR="008914D0" w:rsidRPr="003F40DF" w:rsidRDefault="008914D0" w:rsidP="00C322C2">
      <w:pPr>
        <w:spacing w:after="0" w:line="240" w:lineRule="auto"/>
        <w:ind w:firstLine="709"/>
        <w:jc w:val="both"/>
        <w:rPr>
          <w:rFonts w:ascii="Times New Roman" w:hAnsi="Times New Roman"/>
          <w:sz w:val="24"/>
          <w:szCs w:val="24"/>
        </w:rPr>
      </w:pPr>
      <w:r w:rsidRPr="003F40DF">
        <w:rPr>
          <w:rFonts w:ascii="Times New Roman" w:hAnsi="Times New Roman" w:cs="Times New Roman"/>
          <w:sz w:val="24"/>
          <w:szCs w:val="24"/>
        </w:rPr>
        <w:t xml:space="preserve">Таблица </w:t>
      </w:r>
      <w:r w:rsidR="00981B80">
        <w:rPr>
          <w:rFonts w:ascii="Times New Roman" w:hAnsi="Times New Roman" w:cs="Times New Roman"/>
          <w:sz w:val="24"/>
          <w:szCs w:val="24"/>
        </w:rPr>
        <w:t>10</w:t>
      </w:r>
      <w:r w:rsidRPr="003F40DF">
        <w:rPr>
          <w:rFonts w:ascii="Times New Roman" w:hAnsi="Times New Roman" w:cs="Times New Roman"/>
          <w:sz w:val="24"/>
          <w:szCs w:val="24"/>
        </w:rPr>
        <w:t xml:space="preserve">. </w:t>
      </w:r>
      <w:r w:rsidR="006E306F" w:rsidRPr="003F40DF">
        <w:rPr>
          <w:rFonts w:ascii="Times New Roman" w:hAnsi="Times New Roman"/>
          <w:sz w:val="24"/>
          <w:szCs w:val="24"/>
        </w:rPr>
        <w:t>Количество и доля участников ОГЭ (предметы по выбору) 201</w:t>
      </w:r>
      <w:r w:rsidR="003F40DF">
        <w:rPr>
          <w:rFonts w:ascii="Times New Roman" w:hAnsi="Times New Roman"/>
          <w:sz w:val="24"/>
          <w:szCs w:val="24"/>
        </w:rPr>
        <w:t>9</w:t>
      </w:r>
      <w:r w:rsidR="00F4725D" w:rsidRPr="003F40DF">
        <w:rPr>
          <w:rFonts w:ascii="Times New Roman" w:hAnsi="Times New Roman"/>
          <w:sz w:val="24"/>
          <w:szCs w:val="24"/>
        </w:rPr>
        <w:t>-202</w:t>
      </w:r>
      <w:r w:rsidR="003F40DF">
        <w:rPr>
          <w:rFonts w:ascii="Times New Roman" w:hAnsi="Times New Roman"/>
          <w:sz w:val="24"/>
          <w:szCs w:val="24"/>
        </w:rPr>
        <w:t>4</w:t>
      </w:r>
      <w:r w:rsidR="00F4725D" w:rsidRPr="003F40DF">
        <w:rPr>
          <w:rFonts w:ascii="Times New Roman" w:hAnsi="Times New Roman"/>
          <w:sz w:val="24"/>
          <w:szCs w:val="24"/>
        </w:rPr>
        <w:t xml:space="preserve"> </w:t>
      </w:r>
      <w:r w:rsidR="006E306F" w:rsidRPr="003F40DF">
        <w:rPr>
          <w:rFonts w:ascii="Times New Roman" w:hAnsi="Times New Roman"/>
          <w:sz w:val="24"/>
          <w:szCs w:val="24"/>
        </w:rPr>
        <w:t>годы</w:t>
      </w:r>
    </w:p>
    <w:tbl>
      <w:tblPr>
        <w:tblStyle w:val="a5"/>
        <w:tblW w:w="8948" w:type="dxa"/>
        <w:tblInd w:w="279" w:type="dxa"/>
        <w:tblLayout w:type="fixed"/>
        <w:tblLook w:val="04A0" w:firstRow="1" w:lastRow="0" w:firstColumn="1" w:lastColumn="0" w:noHBand="0" w:noVBand="1"/>
      </w:tblPr>
      <w:tblGrid>
        <w:gridCol w:w="2268"/>
        <w:gridCol w:w="709"/>
        <w:gridCol w:w="708"/>
        <w:gridCol w:w="709"/>
        <w:gridCol w:w="709"/>
        <w:gridCol w:w="992"/>
        <w:gridCol w:w="993"/>
        <w:gridCol w:w="992"/>
        <w:gridCol w:w="851"/>
        <w:gridCol w:w="17"/>
      </w:tblGrid>
      <w:tr w:rsidR="00D01B4D" w:rsidRPr="003F40DF" w:rsidTr="00F3370B">
        <w:trPr>
          <w:trHeight w:val="61"/>
        </w:trPr>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D01B4D" w:rsidRPr="003F40DF" w:rsidRDefault="00D01B4D" w:rsidP="00503968">
            <w:pPr>
              <w:tabs>
                <w:tab w:val="left" w:pos="567"/>
              </w:tabs>
              <w:jc w:val="center"/>
              <w:rPr>
                <w:rFonts w:ascii="Times New Roman" w:hAnsi="Times New Roman" w:cs="Times New Roman"/>
                <w:b/>
              </w:rPr>
            </w:pPr>
            <w:r w:rsidRPr="003F40DF">
              <w:rPr>
                <w:rFonts w:ascii="Times New Roman" w:hAnsi="Times New Roman" w:cs="Times New Roman"/>
                <w:b/>
              </w:rPr>
              <w:t>Предмет</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B4D" w:rsidRPr="003F40DF" w:rsidRDefault="00D01B4D" w:rsidP="00503968">
            <w:pPr>
              <w:tabs>
                <w:tab w:val="left" w:pos="567"/>
              </w:tabs>
              <w:jc w:val="center"/>
              <w:rPr>
                <w:rFonts w:ascii="Times New Roman" w:hAnsi="Times New Roman" w:cs="Times New Roman"/>
                <w:b/>
              </w:rPr>
            </w:pPr>
            <w:r w:rsidRPr="003F40DF">
              <w:rPr>
                <w:rFonts w:ascii="Times New Roman" w:hAnsi="Times New Roman" w:cs="Times New Roman"/>
                <w:b/>
              </w:rPr>
              <w:t>Количество участников (чел)</w:t>
            </w:r>
          </w:p>
        </w:tc>
        <w:tc>
          <w:tcPr>
            <w:tcW w:w="38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1B4D" w:rsidRPr="003F40DF" w:rsidRDefault="00D01B4D" w:rsidP="00503968">
            <w:pPr>
              <w:tabs>
                <w:tab w:val="left" w:pos="567"/>
              </w:tabs>
              <w:jc w:val="center"/>
              <w:rPr>
                <w:rFonts w:ascii="Times New Roman" w:hAnsi="Times New Roman" w:cs="Times New Roman"/>
                <w:b/>
              </w:rPr>
            </w:pPr>
            <w:r w:rsidRPr="003F40DF">
              <w:rPr>
                <w:rFonts w:ascii="Times New Roman" w:hAnsi="Times New Roman" w:cs="Times New Roman"/>
                <w:b/>
              </w:rPr>
              <w:t>Доля участников (%)</w:t>
            </w:r>
          </w:p>
        </w:tc>
      </w:tr>
      <w:tr w:rsidR="003F40DF" w:rsidRPr="003F40DF" w:rsidTr="00F3370B">
        <w:trPr>
          <w:gridAfter w:val="1"/>
          <w:wAfter w:w="17" w:type="dxa"/>
          <w:trHeight w:val="61"/>
        </w:trPr>
        <w:tc>
          <w:tcPr>
            <w:tcW w:w="2268" w:type="dxa"/>
            <w:vMerge/>
            <w:tcBorders>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rPr>
            </w:pPr>
            <w:r w:rsidRPr="003F40DF">
              <w:rPr>
                <w:rFonts w:ascii="Times New Roman" w:hAnsi="Times New Roman" w:cs="Times New Roman"/>
                <w:b/>
              </w:rPr>
              <w:t>2019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lang w:val="en-US"/>
              </w:rPr>
            </w:pPr>
            <w:r w:rsidRPr="003F40DF">
              <w:rPr>
                <w:rFonts w:ascii="Times New Roman" w:hAnsi="Times New Roman" w:cs="Times New Roman"/>
                <w:b/>
                <w:lang w:val="en-US"/>
              </w:rPr>
              <w:t>2022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rPr>
            </w:pPr>
            <w:r w:rsidRPr="003F40DF">
              <w:rPr>
                <w:rFonts w:ascii="Times New Roman" w:hAnsi="Times New Roman" w:cs="Times New Roman"/>
                <w:b/>
              </w:rPr>
              <w:t>2023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rPr>
            </w:pPr>
            <w:r>
              <w:rPr>
                <w:rFonts w:ascii="Times New Roman" w:hAnsi="Times New Roman" w:cs="Times New Roman"/>
                <w:b/>
              </w:rP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rPr>
            </w:pPr>
            <w:r w:rsidRPr="003F40DF">
              <w:rPr>
                <w:rFonts w:ascii="Times New Roman" w:hAnsi="Times New Roman" w:cs="Times New Roman"/>
                <w:b/>
              </w:rPr>
              <w:t>2019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lang w:val="en-US"/>
              </w:rPr>
            </w:pPr>
            <w:r w:rsidRPr="003F40DF">
              <w:rPr>
                <w:rFonts w:ascii="Times New Roman" w:hAnsi="Times New Roman" w:cs="Times New Roman"/>
                <w:b/>
                <w:lang w:val="en-US"/>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rPr>
            </w:pPr>
            <w:r w:rsidRPr="003F40DF">
              <w:rPr>
                <w:rFonts w:ascii="Times New Roman" w:hAnsi="Times New Roman" w:cs="Times New Roman"/>
                <w:b/>
              </w:rPr>
              <w:t>2023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tabs>
                <w:tab w:val="left" w:pos="567"/>
              </w:tabs>
              <w:jc w:val="center"/>
              <w:rPr>
                <w:rFonts w:ascii="Times New Roman" w:hAnsi="Times New Roman" w:cs="Times New Roman"/>
                <w:b/>
              </w:rPr>
            </w:pPr>
            <w:r>
              <w:rPr>
                <w:rFonts w:ascii="Times New Roman" w:hAnsi="Times New Roman" w:cs="Times New Roman"/>
                <w:b/>
              </w:rPr>
              <w:t>2024</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bCs/>
              </w:rPr>
            </w:pPr>
            <w:r w:rsidRPr="003F40DF">
              <w:rPr>
                <w:rFonts w:ascii="Times New Roman" w:hAnsi="Times New Roman"/>
                <w:bCs/>
              </w:rPr>
              <w:t>Обществознание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27.7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13,1</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География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138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128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128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69.6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74,6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76,2</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Информатика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93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111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66,1</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Физика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3,6</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Биология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67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20.1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10,1</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Литература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1,2</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Химия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7.1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3,6</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Английский язык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4,8</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История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1,2</w:t>
            </w:r>
          </w:p>
        </w:tc>
      </w:tr>
      <w:tr w:rsidR="003F40DF" w:rsidRPr="003F40DF" w:rsidTr="00F3370B">
        <w:trPr>
          <w:gridAfter w:val="1"/>
          <w:wAfter w:w="17" w:type="dxa"/>
          <w:trHeight w:val="61"/>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0DF" w:rsidRPr="003F40DF" w:rsidRDefault="003F40DF" w:rsidP="003F40DF">
            <w:pPr>
              <w:pStyle w:val="a3"/>
              <w:rPr>
                <w:rFonts w:ascii="Times New Roman" w:hAnsi="Times New Roman"/>
              </w:rPr>
            </w:pPr>
            <w:r w:rsidRPr="003F40DF">
              <w:rPr>
                <w:rFonts w:ascii="Times New Roman" w:hAnsi="Times New Roman"/>
              </w:rPr>
              <w:t>Коми язык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49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lang w:val="en-US"/>
              </w:rPr>
            </w:pPr>
            <w:r w:rsidRPr="003F40DF">
              <w:rPr>
                <w:rFonts w:ascii="Times New Roman" w:hAnsi="Times New Roman" w:cs="Times New Roman"/>
                <w:lang w:val="en-US"/>
              </w:rPr>
              <w:t>14.1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9,5</w:t>
            </w:r>
          </w:p>
        </w:tc>
      </w:tr>
    </w:tbl>
    <w:p w:rsidR="008914D0" w:rsidRPr="003F40DF" w:rsidRDefault="008914D0" w:rsidP="008914D0">
      <w:pPr>
        <w:spacing w:after="0" w:line="240" w:lineRule="auto"/>
        <w:rPr>
          <w:rFonts w:ascii="Times New Roman" w:hAnsi="Times New Roman" w:cs="Times New Roman"/>
          <w:b/>
          <w:sz w:val="24"/>
          <w:szCs w:val="24"/>
        </w:rPr>
      </w:pPr>
    </w:p>
    <w:p w:rsidR="008914D0" w:rsidRPr="003F40DF" w:rsidRDefault="008914D0" w:rsidP="00C322C2">
      <w:pPr>
        <w:spacing w:after="0" w:line="240" w:lineRule="auto"/>
        <w:ind w:firstLine="567"/>
        <w:jc w:val="both"/>
        <w:rPr>
          <w:rFonts w:ascii="Times New Roman" w:hAnsi="Times New Roman" w:cs="Times New Roman"/>
          <w:sz w:val="24"/>
          <w:szCs w:val="24"/>
        </w:rPr>
      </w:pPr>
      <w:r w:rsidRPr="003F40DF">
        <w:rPr>
          <w:rFonts w:ascii="Times New Roman" w:hAnsi="Times New Roman" w:cs="Times New Roman"/>
          <w:sz w:val="24"/>
          <w:szCs w:val="24"/>
        </w:rPr>
        <w:t>Таблица</w:t>
      </w:r>
      <w:r w:rsidR="006E306F" w:rsidRPr="003F40DF">
        <w:rPr>
          <w:rFonts w:ascii="Times New Roman" w:hAnsi="Times New Roman" w:cs="Times New Roman"/>
          <w:sz w:val="24"/>
          <w:szCs w:val="24"/>
        </w:rPr>
        <w:t xml:space="preserve"> 1</w:t>
      </w:r>
      <w:r w:rsidR="00981B80">
        <w:rPr>
          <w:rFonts w:ascii="Times New Roman" w:hAnsi="Times New Roman" w:cs="Times New Roman"/>
          <w:sz w:val="24"/>
          <w:szCs w:val="24"/>
        </w:rPr>
        <w:t>1</w:t>
      </w:r>
      <w:r w:rsidRPr="003F40DF">
        <w:rPr>
          <w:rFonts w:ascii="Times New Roman" w:hAnsi="Times New Roman" w:cs="Times New Roman"/>
          <w:sz w:val="24"/>
          <w:szCs w:val="24"/>
        </w:rPr>
        <w:t xml:space="preserve">. </w:t>
      </w:r>
      <w:r w:rsidR="006E306F" w:rsidRPr="003F40DF">
        <w:rPr>
          <w:rFonts w:ascii="Times New Roman" w:hAnsi="Times New Roman" w:cs="Times New Roman"/>
          <w:sz w:val="24"/>
          <w:szCs w:val="24"/>
        </w:rPr>
        <w:t xml:space="preserve">Средний </w:t>
      </w:r>
      <w:r w:rsidR="004210BF" w:rsidRPr="003F40DF">
        <w:rPr>
          <w:rFonts w:ascii="Times New Roman" w:hAnsi="Times New Roman" w:cs="Times New Roman"/>
          <w:sz w:val="24"/>
          <w:szCs w:val="24"/>
        </w:rPr>
        <w:t xml:space="preserve">первичный </w:t>
      </w:r>
      <w:r w:rsidR="006E306F" w:rsidRPr="003F40DF">
        <w:rPr>
          <w:rFonts w:ascii="Times New Roman" w:hAnsi="Times New Roman" w:cs="Times New Roman"/>
          <w:sz w:val="24"/>
          <w:szCs w:val="24"/>
        </w:rPr>
        <w:t>балл</w:t>
      </w:r>
      <w:r w:rsidR="00DA5C64" w:rsidRPr="003F40DF">
        <w:rPr>
          <w:rFonts w:ascii="Times New Roman" w:hAnsi="Times New Roman" w:cs="Times New Roman"/>
          <w:sz w:val="24"/>
          <w:szCs w:val="24"/>
        </w:rPr>
        <w:t xml:space="preserve"> ОГЭ</w:t>
      </w:r>
      <w:r w:rsidR="006E306F" w:rsidRPr="003F40DF">
        <w:rPr>
          <w:rFonts w:ascii="Times New Roman" w:hAnsi="Times New Roman" w:cs="Times New Roman"/>
          <w:sz w:val="24"/>
          <w:szCs w:val="24"/>
        </w:rPr>
        <w:t xml:space="preserve"> по предметам </w:t>
      </w:r>
      <w:r w:rsidR="00C204DF" w:rsidRPr="003F40DF">
        <w:rPr>
          <w:rFonts w:ascii="Times New Roman" w:hAnsi="Times New Roman" w:cs="Times New Roman"/>
          <w:sz w:val="24"/>
          <w:szCs w:val="24"/>
        </w:rPr>
        <w:t>201</w:t>
      </w:r>
      <w:r w:rsidR="003F40DF" w:rsidRPr="003F40DF">
        <w:rPr>
          <w:rFonts w:ascii="Times New Roman" w:hAnsi="Times New Roman" w:cs="Times New Roman"/>
          <w:sz w:val="24"/>
          <w:szCs w:val="24"/>
        </w:rPr>
        <w:t>9</w:t>
      </w:r>
      <w:r w:rsidR="009E70F7" w:rsidRPr="003F40DF">
        <w:rPr>
          <w:rFonts w:ascii="Times New Roman" w:hAnsi="Times New Roman" w:cs="Times New Roman"/>
          <w:sz w:val="24"/>
          <w:szCs w:val="24"/>
        </w:rPr>
        <w:t>-202</w:t>
      </w:r>
      <w:r w:rsidR="003F40DF" w:rsidRPr="003F40DF">
        <w:rPr>
          <w:rFonts w:ascii="Times New Roman" w:hAnsi="Times New Roman" w:cs="Times New Roman"/>
          <w:sz w:val="24"/>
          <w:szCs w:val="24"/>
        </w:rPr>
        <w:t>4</w:t>
      </w:r>
      <w:r w:rsidR="006E306F" w:rsidRPr="003F40DF">
        <w:rPr>
          <w:rFonts w:ascii="Times New Roman" w:hAnsi="Times New Roman" w:cs="Times New Roman"/>
          <w:sz w:val="24"/>
          <w:szCs w:val="24"/>
        </w:rPr>
        <w:t xml:space="preserve"> годы</w:t>
      </w:r>
    </w:p>
    <w:tbl>
      <w:tblPr>
        <w:tblStyle w:val="a5"/>
        <w:tblW w:w="7967" w:type="dxa"/>
        <w:tblInd w:w="817" w:type="dxa"/>
        <w:tblLayout w:type="fixed"/>
        <w:tblLook w:val="04A0" w:firstRow="1" w:lastRow="0" w:firstColumn="1" w:lastColumn="0" w:noHBand="0" w:noVBand="1"/>
      </w:tblPr>
      <w:tblGrid>
        <w:gridCol w:w="1984"/>
        <w:gridCol w:w="1447"/>
        <w:gridCol w:w="1417"/>
        <w:gridCol w:w="1560"/>
        <w:gridCol w:w="1559"/>
      </w:tblGrid>
      <w:tr w:rsidR="00E454DA" w:rsidRPr="003F40DF" w:rsidTr="00BC7BB6">
        <w:trPr>
          <w:trHeight w:val="20"/>
        </w:trPr>
        <w:tc>
          <w:tcPr>
            <w:tcW w:w="1984" w:type="dxa"/>
            <w:vMerge w:val="restart"/>
            <w:tcBorders>
              <w:top w:val="single" w:sz="4" w:space="0" w:color="000000" w:themeColor="text1"/>
              <w:left w:val="single" w:sz="4" w:space="0" w:color="000000" w:themeColor="text1"/>
              <w:right w:val="single" w:sz="4" w:space="0" w:color="000000" w:themeColor="text1"/>
            </w:tcBorders>
            <w:hideMark/>
          </w:tcPr>
          <w:p w:rsidR="00E454DA" w:rsidRPr="003F40DF" w:rsidRDefault="00E454DA" w:rsidP="00503968">
            <w:pPr>
              <w:rPr>
                <w:rFonts w:ascii="Times New Roman" w:hAnsi="Times New Roman" w:cs="Times New Roman"/>
              </w:rPr>
            </w:pPr>
            <w:r w:rsidRPr="003F40DF">
              <w:rPr>
                <w:rFonts w:ascii="Times New Roman" w:hAnsi="Times New Roman" w:cs="Times New Roman"/>
              </w:rPr>
              <w:t>Предмет</w:t>
            </w:r>
          </w:p>
        </w:tc>
        <w:tc>
          <w:tcPr>
            <w:tcW w:w="59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4DA" w:rsidRPr="003F40DF" w:rsidRDefault="00E454DA" w:rsidP="00503968">
            <w:pPr>
              <w:jc w:val="center"/>
              <w:rPr>
                <w:rFonts w:ascii="Times New Roman" w:hAnsi="Times New Roman" w:cs="Times New Roman"/>
              </w:rPr>
            </w:pPr>
            <w:r w:rsidRPr="003F40DF">
              <w:rPr>
                <w:rFonts w:ascii="Times New Roman" w:hAnsi="Times New Roman" w:cs="Times New Roman"/>
              </w:rPr>
              <w:t>Средний балл по муниципалитету</w:t>
            </w:r>
          </w:p>
        </w:tc>
      </w:tr>
      <w:tr w:rsidR="003F40DF" w:rsidRPr="003F40DF" w:rsidTr="00BC7BB6">
        <w:trPr>
          <w:trHeight w:val="20"/>
        </w:trPr>
        <w:tc>
          <w:tcPr>
            <w:tcW w:w="1984" w:type="dxa"/>
            <w:vMerge/>
            <w:tcBorders>
              <w:left w:val="single" w:sz="4" w:space="0" w:color="000000" w:themeColor="text1"/>
              <w:bottom w:val="single" w:sz="4" w:space="0" w:color="000000" w:themeColor="text1"/>
              <w:right w:val="single" w:sz="4" w:space="0" w:color="000000" w:themeColor="text1"/>
            </w:tcBorders>
          </w:tcPr>
          <w:p w:rsidR="003F40DF" w:rsidRPr="003F40DF" w:rsidRDefault="003F40DF" w:rsidP="003F40DF">
            <w:pPr>
              <w:rPr>
                <w:rFonts w:ascii="Times New Roman" w:hAnsi="Times New Roman" w:cs="Times New Roman"/>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2019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2022 год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2023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2024 год</w:t>
            </w:r>
          </w:p>
        </w:tc>
      </w:tr>
      <w:tr w:rsidR="003F40DF" w:rsidRPr="003F40DF" w:rsidTr="009819ED">
        <w:trPr>
          <w:trHeight w:val="20"/>
        </w:trPr>
        <w:tc>
          <w:tcPr>
            <w:tcW w:w="1984" w:type="dxa"/>
            <w:tcBorders>
              <w:left w:val="single" w:sz="4" w:space="0" w:color="000000" w:themeColor="text1"/>
              <w:bottom w:val="single" w:sz="4" w:space="0" w:color="000000" w:themeColor="text1"/>
              <w:right w:val="single" w:sz="4" w:space="0" w:color="000000" w:themeColor="text1"/>
            </w:tcBorders>
          </w:tcPr>
          <w:p w:rsidR="003F40DF" w:rsidRPr="003F40DF" w:rsidRDefault="003F40DF" w:rsidP="003F40DF">
            <w:pPr>
              <w:rPr>
                <w:rFonts w:ascii="Times New Roman" w:hAnsi="Times New Roman" w:cs="Times New Roman"/>
              </w:rPr>
            </w:pPr>
            <w:r w:rsidRPr="003F40DF">
              <w:rPr>
                <w:rFonts w:ascii="Times New Roman" w:hAnsi="Times New Roman" w:cs="Times New Roman"/>
              </w:rPr>
              <w:t>Русский язык</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28,4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25,6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Pr>
                <w:rFonts w:ascii="Times New Roman" w:hAnsi="Times New Roman" w:cs="Times New Roman"/>
              </w:rPr>
              <w:t>22,4</w:t>
            </w:r>
          </w:p>
        </w:tc>
      </w:tr>
      <w:tr w:rsidR="003F40DF" w:rsidRPr="003F40DF" w:rsidTr="005C3BF5">
        <w:trPr>
          <w:trHeight w:val="20"/>
        </w:trPr>
        <w:tc>
          <w:tcPr>
            <w:tcW w:w="1984" w:type="dxa"/>
            <w:tcBorders>
              <w:left w:val="single" w:sz="4" w:space="0" w:color="000000" w:themeColor="text1"/>
              <w:bottom w:val="single" w:sz="4" w:space="0" w:color="000000" w:themeColor="text1"/>
              <w:right w:val="single" w:sz="4" w:space="0" w:color="000000" w:themeColor="text1"/>
            </w:tcBorders>
          </w:tcPr>
          <w:p w:rsidR="003F40DF" w:rsidRPr="003F40DF" w:rsidRDefault="003F40DF" w:rsidP="003F40DF">
            <w:pPr>
              <w:rPr>
                <w:rFonts w:ascii="Times New Roman" w:hAnsi="Times New Roman" w:cs="Times New Roman"/>
              </w:rPr>
            </w:pPr>
            <w:r w:rsidRPr="003F40DF">
              <w:rPr>
                <w:rFonts w:ascii="Times New Roman" w:hAnsi="Times New Roman" w:cs="Times New Roman"/>
              </w:rPr>
              <w:t>Математика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940577" w:rsidP="003F40DF">
            <w:pPr>
              <w:jc w:val="center"/>
              <w:rPr>
                <w:rFonts w:ascii="Times New Roman" w:hAnsi="Times New Roman" w:cs="Times New Roman"/>
              </w:rPr>
            </w:pPr>
            <w:r>
              <w:rPr>
                <w:rFonts w:ascii="Times New Roman" w:hAnsi="Times New Roman" w:cs="Times New Roman"/>
              </w:rPr>
              <w:t>13,9</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bCs/>
              </w:rPr>
            </w:pPr>
            <w:r w:rsidRPr="003F40DF">
              <w:rPr>
                <w:rFonts w:ascii="Times New Roman" w:hAnsi="Times New Roman"/>
                <w:bCs/>
              </w:rPr>
              <w:t>Обществознание</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21,20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4F7867" w:rsidP="003F40DF">
            <w:pPr>
              <w:jc w:val="center"/>
              <w:rPr>
                <w:rFonts w:ascii="Times New Roman" w:hAnsi="Times New Roman" w:cs="Times New Roman"/>
              </w:rPr>
            </w:pPr>
            <w:r>
              <w:rPr>
                <w:rFonts w:ascii="Times New Roman" w:hAnsi="Times New Roman" w:cs="Times New Roman"/>
              </w:rPr>
              <w:t>19,8</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rPr>
            </w:pPr>
            <w:r w:rsidRPr="003F40DF">
              <w:rPr>
                <w:rFonts w:ascii="Times New Roman" w:hAnsi="Times New Roman"/>
              </w:rPr>
              <w:t>География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17,50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ED1357" w:rsidP="003F40DF">
            <w:pPr>
              <w:jc w:val="center"/>
              <w:rPr>
                <w:rFonts w:ascii="Times New Roman" w:hAnsi="Times New Roman" w:cs="Times New Roman"/>
              </w:rPr>
            </w:pPr>
            <w:r>
              <w:rPr>
                <w:rFonts w:ascii="Times New Roman" w:hAnsi="Times New Roman" w:cs="Times New Roman"/>
              </w:rPr>
              <w:t>19,2</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rPr>
            </w:pPr>
            <w:r w:rsidRPr="003F40DF">
              <w:rPr>
                <w:rFonts w:ascii="Times New Roman" w:hAnsi="Times New Roman"/>
              </w:rPr>
              <w:t>Информатика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7,88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1444ED" w:rsidP="003F40DF">
            <w:pPr>
              <w:jc w:val="center"/>
              <w:rPr>
                <w:rFonts w:ascii="Times New Roman" w:hAnsi="Times New Roman" w:cs="Times New Roman"/>
              </w:rPr>
            </w:pPr>
            <w:r>
              <w:rPr>
                <w:rFonts w:ascii="Times New Roman" w:hAnsi="Times New Roman" w:cs="Times New Roman"/>
              </w:rPr>
              <w:t>8,7</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rPr>
            </w:pPr>
            <w:r w:rsidRPr="003F40DF">
              <w:rPr>
                <w:rFonts w:ascii="Times New Roman" w:hAnsi="Times New Roman"/>
              </w:rPr>
              <w:t>Физика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21,38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1444ED" w:rsidP="003F40DF">
            <w:pPr>
              <w:jc w:val="center"/>
              <w:rPr>
                <w:rFonts w:ascii="Times New Roman" w:hAnsi="Times New Roman" w:cs="Times New Roman"/>
              </w:rPr>
            </w:pPr>
            <w:r>
              <w:rPr>
                <w:rFonts w:ascii="Times New Roman" w:hAnsi="Times New Roman" w:cs="Times New Roman"/>
              </w:rPr>
              <w:t>22,7</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rPr>
            </w:pPr>
            <w:r w:rsidRPr="003F40DF">
              <w:rPr>
                <w:rFonts w:ascii="Times New Roman" w:hAnsi="Times New Roman"/>
              </w:rPr>
              <w:t>Биология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22,92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1444ED" w:rsidP="003F40DF">
            <w:pPr>
              <w:jc w:val="center"/>
              <w:rPr>
                <w:rFonts w:ascii="Times New Roman" w:hAnsi="Times New Roman" w:cs="Times New Roman"/>
              </w:rPr>
            </w:pPr>
            <w:r>
              <w:rPr>
                <w:rFonts w:ascii="Times New Roman" w:hAnsi="Times New Roman" w:cs="Times New Roman"/>
              </w:rPr>
              <w:t>28,2</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rPr>
            </w:pPr>
            <w:r w:rsidRPr="003F40DF">
              <w:rPr>
                <w:rFonts w:ascii="Times New Roman" w:hAnsi="Times New Roman"/>
              </w:rPr>
              <w:t>Литература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190CF2" w:rsidP="003F40DF">
            <w:pPr>
              <w:jc w:val="center"/>
              <w:rPr>
                <w:rFonts w:ascii="Times New Roman" w:hAnsi="Times New Roman" w:cs="Times New Roman"/>
              </w:rPr>
            </w:pPr>
            <w:r>
              <w:rPr>
                <w:rFonts w:ascii="Times New Roman" w:hAnsi="Times New Roman" w:cs="Times New Roman"/>
              </w:rPr>
              <w:t>19</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rPr>
            </w:pPr>
            <w:r w:rsidRPr="003F40DF">
              <w:rPr>
                <w:rFonts w:ascii="Times New Roman" w:hAnsi="Times New Roman"/>
              </w:rPr>
              <w:t>Химия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20,85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190CF2" w:rsidP="003F40DF">
            <w:pPr>
              <w:jc w:val="center"/>
              <w:rPr>
                <w:rFonts w:ascii="Times New Roman" w:hAnsi="Times New Roman" w:cs="Times New Roman"/>
              </w:rPr>
            </w:pPr>
            <w:r>
              <w:rPr>
                <w:rFonts w:ascii="Times New Roman" w:hAnsi="Times New Roman" w:cs="Times New Roman"/>
              </w:rPr>
              <w:t>20,8</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rPr>
            </w:pPr>
            <w:r w:rsidRPr="003F40DF">
              <w:rPr>
                <w:rFonts w:ascii="Times New Roman" w:hAnsi="Times New Roman"/>
              </w:rPr>
              <w:t>Английский язык</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49,5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190CF2" w:rsidP="003F40DF">
            <w:pPr>
              <w:jc w:val="center"/>
              <w:rPr>
                <w:rFonts w:ascii="Times New Roman" w:hAnsi="Times New Roman" w:cs="Times New Roman"/>
              </w:rPr>
            </w:pPr>
            <w:r>
              <w:rPr>
                <w:rFonts w:ascii="Times New Roman" w:hAnsi="Times New Roman" w:cs="Times New Roman"/>
              </w:rPr>
              <w:t>50,</w:t>
            </w:r>
            <w:r w:rsidR="001444ED">
              <w:rPr>
                <w:rFonts w:ascii="Times New Roman" w:hAnsi="Times New Roman" w:cs="Times New Roman"/>
              </w:rPr>
              <w:t>3</w:t>
            </w:r>
          </w:p>
        </w:tc>
      </w:tr>
      <w:tr w:rsidR="003F40DF" w:rsidRPr="003F40DF" w:rsidTr="00BC7BB6">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40DF" w:rsidRPr="003F40DF" w:rsidRDefault="003F40DF" w:rsidP="003F40DF">
            <w:pPr>
              <w:pStyle w:val="a3"/>
              <w:rPr>
                <w:rFonts w:ascii="Times New Roman" w:hAnsi="Times New Roman"/>
              </w:rPr>
            </w:pPr>
            <w:r w:rsidRPr="003F40DF">
              <w:rPr>
                <w:rFonts w:ascii="Times New Roman" w:hAnsi="Times New Roman"/>
              </w:rPr>
              <w:t>История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3F40DF" w:rsidP="003F40DF">
            <w:pPr>
              <w:jc w:val="center"/>
              <w:rPr>
                <w:rFonts w:ascii="Times New Roman" w:hAnsi="Times New Roman" w:cs="Times New Roman"/>
              </w:rPr>
            </w:pPr>
            <w:r w:rsidRPr="003F40DF">
              <w:rPr>
                <w:rFonts w:ascii="Times New Roman" w:hAnsi="Times New Roman" w:cs="Times New Roman"/>
              </w:rPr>
              <w:t>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0DF" w:rsidRPr="003F40DF" w:rsidRDefault="001444ED" w:rsidP="003F40DF">
            <w:pPr>
              <w:jc w:val="center"/>
              <w:rPr>
                <w:rFonts w:ascii="Times New Roman" w:hAnsi="Times New Roman" w:cs="Times New Roman"/>
              </w:rPr>
            </w:pPr>
            <w:r>
              <w:rPr>
                <w:rFonts w:ascii="Times New Roman" w:hAnsi="Times New Roman" w:cs="Times New Roman"/>
              </w:rPr>
              <w:t>31</w:t>
            </w:r>
          </w:p>
        </w:tc>
      </w:tr>
    </w:tbl>
    <w:p w:rsidR="008914D0" w:rsidRPr="003F40DF" w:rsidRDefault="008914D0" w:rsidP="008914D0">
      <w:pPr>
        <w:spacing w:after="0" w:line="240" w:lineRule="auto"/>
        <w:ind w:left="153"/>
        <w:jc w:val="center"/>
        <w:rPr>
          <w:rFonts w:ascii="Times New Roman" w:hAnsi="Times New Roman" w:cs="Times New Roman"/>
          <w:b/>
          <w:sz w:val="24"/>
          <w:szCs w:val="24"/>
        </w:rPr>
      </w:pPr>
    </w:p>
    <w:p w:rsidR="00595950" w:rsidRPr="00D831B5" w:rsidRDefault="00595950" w:rsidP="00C322C2">
      <w:pPr>
        <w:spacing w:after="0" w:line="240" w:lineRule="auto"/>
        <w:ind w:firstLine="567"/>
        <w:jc w:val="both"/>
        <w:rPr>
          <w:rFonts w:ascii="Times New Roman" w:hAnsi="Times New Roman" w:cs="Times New Roman"/>
          <w:sz w:val="24"/>
          <w:szCs w:val="24"/>
        </w:rPr>
      </w:pPr>
      <w:r w:rsidRPr="00D831B5">
        <w:rPr>
          <w:rFonts w:ascii="Times New Roman" w:hAnsi="Times New Roman" w:cs="Times New Roman"/>
          <w:sz w:val="24"/>
          <w:szCs w:val="24"/>
        </w:rPr>
        <w:t xml:space="preserve">Таблица 12. Средняя оценка по предметам по выбору </w:t>
      </w:r>
      <w:r w:rsidR="00523851" w:rsidRPr="00D831B5">
        <w:rPr>
          <w:rFonts w:ascii="Times New Roman" w:hAnsi="Times New Roman" w:cs="Times New Roman"/>
          <w:sz w:val="24"/>
          <w:szCs w:val="24"/>
        </w:rPr>
        <w:t>201</w:t>
      </w:r>
      <w:r w:rsidR="00771B74" w:rsidRPr="00D831B5">
        <w:rPr>
          <w:rFonts w:ascii="Times New Roman" w:hAnsi="Times New Roman" w:cs="Times New Roman"/>
          <w:sz w:val="24"/>
          <w:szCs w:val="24"/>
        </w:rPr>
        <w:t>9</w:t>
      </w:r>
      <w:r w:rsidR="009E70F7" w:rsidRPr="00D831B5">
        <w:rPr>
          <w:rFonts w:ascii="Times New Roman" w:hAnsi="Times New Roman" w:cs="Times New Roman"/>
          <w:sz w:val="24"/>
          <w:szCs w:val="24"/>
        </w:rPr>
        <w:t>-202</w:t>
      </w:r>
      <w:r w:rsidR="00771B74" w:rsidRPr="00D831B5">
        <w:rPr>
          <w:rFonts w:ascii="Times New Roman" w:hAnsi="Times New Roman" w:cs="Times New Roman"/>
          <w:sz w:val="24"/>
          <w:szCs w:val="24"/>
        </w:rPr>
        <w:t>4</w:t>
      </w:r>
      <w:r w:rsidR="000761A1" w:rsidRPr="00D831B5">
        <w:rPr>
          <w:rFonts w:ascii="Times New Roman" w:hAnsi="Times New Roman" w:cs="Times New Roman"/>
          <w:sz w:val="24"/>
          <w:szCs w:val="24"/>
        </w:rPr>
        <w:t xml:space="preserve"> </w:t>
      </w:r>
      <w:r w:rsidRPr="00D831B5">
        <w:rPr>
          <w:rFonts w:ascii="Times New Roman" w:hAnsi="Times New Roman" w:cs="Times New Roman"/>
          <w:sz w:val="24"/>
          <w:szCs w:val="24"/>
        </w:rPr>
        <w:t>годы</w:t>
      </w:r>
    </w:p>
    <w:tbl>
      <w:tblPr>
        <w:tblStyle w:val="a5"/>
        <w:tblW w:w="7683" w:type="dxa"/>
        <w:tblInd w:w="817" w:type="dxa"/>
        <w:tblLayout w:type="fixed"/>
        <w:tblLook w:val="04A0" w:firstRow="1" w:lastRow="0" w:firstColumn="1" w:lastColumn="0" w:noHBand="0" w:noVBand="1"/>
      </w:tblPr>
      <w:tblGrid>
        <w:gridCol w:w="1984"/>
        <w:gridCol w:w="1447"/>
        <w:gridCol w:w="1417"/>
        <w:gridCol w:w="1418"/>
        <w:gridCol w:w="1417"/>
      </w:tblGrid>
      <w:tr w:rsidR="009E70F7" w:rsidRPr="00D831B5" w:rsidTr="003C5667">
        <w:trPr>
          <w:trHeight w:val="20"/>
        </w:trPr>
        <w:tc>
          <w:tcPr>
            <w:tcW w:w="1984" w:type="dxa"/>
            <w:vMerge w:val="restart"/>
            <w:tcBorders>
              <w:top w:val="single" w:sz="4" w:space="0" w:color="000000" w:themeColor="text1"/>
              <w:left w:val="single" w:sz="4" w:space="0" w:color="000000" w:themeColor="text1"/>
              <w:right w:val="single" w:sz="4" w:space="0" w:color="000000" w:themeColor="text1"/>
            </w:tcBorders>
            <w:hideMark/>
          </w:tcPr>
          <w:p w:rsidR="009E70F7" w:rsidRPr="00D831B5" w:rsidRDefault="009E70F7" w:rsidP="005A4C3B">
            <w:pPr>
              <w:rPr>
                <w:rFonts w:ascii="Times New Roman" w:hAnsi="Times New Roman" w:cs="Times New Roman"/>
              </w:rPr>
            </w:pPr>
            <w:r w:rsidRPr="00D831B5">
              <w:rPr>
                <w:rFonts w:ascii="Times New Roman" w:hAnsi="Times New Roman" w:cs="Times New Roman"/>
              </w:rPr>
              <w:t>Предмет</w:t>
            </w:r>
          </w:p>
        </w:tc>
        <w:tc>
          <w:tcPr>
            <w:tcW w:w="5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0F7" w:rsidRPr="00D831B5" w:rsidRDefault="009E70F7" w:rsidP="005A4C3B">
            <w:pPr>
              <w:jc w:val="center"/>
              <w:rPr>
                <w:rFonts w:ascii="Times New Roman" w:hAnsi="Times New Roman" w:cs="Times New Roman"/>
              </w:rPr>
            </w:pPr>
            <w:r w:rsidRPr="00D831B5">
              <w:rPr>
                <w:rFonts w:ascii="Times New Roman" w:hAnsi="Times New Roman" w:cs="Times New Roman"/>
              </w:rPr>
              <w:t>Средний балл по муниципалитету</w:t>
            </w:r>
          </w:p>
        </w:tc>
      </w:tr>
      <w:tr w:rsidR="00D831B5" w:rsidRPr="00D831B5" w:rsidTr="003C5667">
        <w:trPr>
          <w:trHeight w:val="20"/>
        </w:trPr>
        <w:tc>
          <w:tcPr>
            <w:tcW w:w="1984" w:type="dxa"/>
            <w:vMerge/>
            <w:tcBorders>
              <w:left w:val="single" w:sz="4" w:space="0" w:color="000000" w:themeColor="text1"/>
              <w:bottom w:val="single" w:sz="4" w:space="0" w:color="000000" w:themeColor="text1"/>
              <w:right w:val="single" w:sz="4" w:space="0" w:color="000000" w:themeColor="text1"/>
            </w:tcBorders>
          </w:tcPr>
          <w:p w:rsidR="00D831B5" w:rsidRPr="00D831B5" w:rsidRDefault="00D831B5" w:rsidP="00D831B5">
            <w:pPr>
              <w:rPr>
                <w:rFonts w:ascii="Times New Roman" w:hAnsi="Times New Roman" w:cs="Times New Roman"/>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2019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2022 год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2023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Pr>
                <w:rFonts w:ascii="Times New Roman" w:hAnsi="Times New Roman" w:cs="Times New Roman"/>
              </w:rPr>
              <w:t>2024 год</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bCs/>
              </w:rPr>
            </w:pPr>
            <w:r w:rsidRPr="00D831B5">
              <w:rPr>
                <w:rFonts w:ascii="Times New Roman" w:hAnsi="Times New Roman"/>
                <w:bCs/>
              </w:rPr>
              <w:t>Обществознание</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3,1</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lastRenderedPageBreak/>
              <w:t>География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3,6</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t>Информатика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3,2</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t>Физика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3,5</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t>Биология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3,7</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t>Литература</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3,0</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t>Химия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3,5</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t>Английский язык</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4,1</w:t>
            </w:r>
          </w:p>
        </w:tc>
      </w:tr>
      <w:tr w:rsidR="00D831B5" w:rsidRPr="00D831B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t>История</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4,5</w:t>
            </w:r>
          </w:p>
        </w:tc>
      </w:tr>
      <w:tr w:rsidR="00D831B5" w:rsidRPr="00345975" w:rsidTr="003C5667">
        <w:trPr>
          <w:trHeight w:val="20"/>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31B5" w:rsidRPr="00D831B5" w:rsidRDefault="00D831B5" w:rsidP="00D831B5">
            <w:pPr>
              <w:pStyle w:val="a3"/>
              <w:rPr>
                <w:rFonts w:ascii="Times New Roman" w:hAnsi="Times New Roman"/>
              </w:rPr>
            </w:pPr>
            <w:r w:rsidRPr="00D831B5">
              <w:rPr>
                <w:rFonts w:ascii="Times New Roman" w:hAnsi="Times New Roman"/>
              </w:rPr>
              <w:t>Коми язык</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831B5" w:rsidP="00D831B5">
            <w:pPr>
              <w:jc w:val="center"/>
              <w:rPr>
                <w:rFonts w:ascii="Times New Roman" w:hAnsi="Times New Roman" w:cs="Times New Roman"/>
              </w:rPr>
            </w:pPr>
            <w:r w:rsidRPr="00D831B5">
              <w:rPr>
                <w:rFonts w:ascii="Times New Roman" w:hAnsi="Times New Roman" w:cs="Times New Roman"/>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1B5" w:rsidRPr="00D831B5" w:rsidRDefault="00D0336C" w:rsidP="00D831B5">
            <w:pPr>
              <w:jc w:val="center"/>
              <w:rPr>
                <w:rFonts w:ascii="Times New Roman" w:hAnsi="Times New Roman" w:cs="Times New Roman"/>
              </w:rPr>
            </w:pPr>
            <w:r>
              <w:rPr>
                <w:rFonts w:ascii="Times New Roman" w:hAnsi="Times New Roman" w:cs="Times New Roman"/>
              </w:rPr>
              <w:t>3,8</w:t>
            </w:r>
          </w:p>
        </w:tc>
      </w:tr>
    </w:tbl>
    <w:p w:rsidR="00595950" w:rsidRPr="00345975" w:rsidRDefault="00595950" w:rsidP="008914D0">
      <w:pPr>
        <w:spacing w:after="0" w:line="240" w:lineRule="auto"/>
        <w:ind w:left="153"/>
        <w:jc w:val="center"/>
        <w:rPr>
          <w:rFonts w:ascii="Times New Roman" w:hAnsi="Times New Roman" w:cs="Times New Roman"/>
          <w:b/>
          <w:sz w:val="24"/>
          <w:szCs w:val="24"/>
          <w:highlight w:val="yellow"/>
        </w:rPr>
      </w:pPr>
    </w:p>
    <w:p w:rsidR="00595950" w:rsidRPr="000A5637" w:rsidRDefault="00595950" w:rsidP="00C322C2">
      <w:pPr>
        <w:spacing w:after="0" w:line="240" w:lineRule="auto"/>
        <w:ind w:firstLine="567"/>
        <w:jc w:val="both"/>
        <w:rPr>
          <w:rFonts w:ascii="Times New Roman" w:hAnsi="Times New Roman" w:cs="Times New Roman"/>
          <w:sz w:val="24"/>
          <w:szCs w:val="24"/>
        </w:rPr>
      </w:pPr>
      <w:r w:rsidRPr="000A5637">
        <w:rPr>
          <w:rFonts w:ascii="Times New Roman" w:hAnsi="Times New Roman" w:cs="Times New Roman"/>
          <w:sz w:val="24"/>
          <w:szCs w:val="24"/>
        </w:rPr>
        <w:t>Таблица 13. Доля выпускников, успешно сдавших все экзамены (%)</w:t>
      </w:r>
    </w:p>
    <w:tbl>
      <w:tblPr>
        <w:tblStyle w:val="a5"/>
        <w:tblW w:w="7305" w:type="dxa"/>
        <w:tblInd w:w="817" w:type="dxa"/>
        <w:tblLayout w:type="fixed"/>
        <w:tblLook w:val="04A0" w:firstRow="1" w:lastRow="0" w:firstColumn="1" w:lastColumn="0" w:noHBand="0" w:noVBand="1"/>
      </w:tblPr>
      <w:tblGrid>
        <w:gridCol w:w="3085"/>
        <w:gridCol w:w="1055"/>
        <w:gridCol w:w="1055"/>
        <w:gridCol w:w="1055"/>
        <w:gridCol w:w="1055"/>
      </w:tblGrid>
      <w:tr w:rsidR="000A5637" w:rsidRPr="000A5637" w:rsidTr="000A5637">
        <w:trPr>
          <w:cantSplit/>
          <w:trHeight w:val="1134"/>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5637" w:rsidRPr="000A5637" w:rsidRDefault="000A5637" w:rsidP="000A5637">
            <w:pPr>
              <w:tabs>
                <w:tab w:val="left" w:pos="567"/>
              </w:tabs>
              <w:jc w:val="center"/>
              <w:rPr>
                <w:rFonts w:ascii="Times New Roman" w:hAnsi="Times New Roman" w:cs="Times New Roman"/>
                <w:b/>
              </w:rPr>
            </w:pPr>
            <w:r w:rsidRPr="000A5637">
              <w:rPr>
                <w:rFonts w:ascii="Times New Roman" w:hAnsi="Times New Roman" w:cs="Times New Roman"/>
                <w:b/>
              </w:rPr>
              <w:t>МОУ</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2019 год</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2022 год</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2023 год</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2024 год</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637" w:rsidRPr="000A5637" w:rsidRDefault="000A5637" w:rsidP="000A5637">
            <w:pPr>
              <w:pStyle w:val="a3"/>
              <w:rPr>
                <w:rFonts w:ascii="Times New Roman" w:hAnsi="Times New Roman"/>
                <w:b/>
                <w:bCs/>
              </w:rPr>
            </w:pPr>
            <w:r w:rsidRPr="000A5637">
              <w:rPr>
                <w:rFonts w:ascii="Times New Roman" w:hAnsi="Times New Roman"/>
              </w:rPr>
              <w:t>МОУ «СОШ» п. Усть-Лэкчим</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87,5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100</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637" w:rsidRPr="000A5637" w:rsidRDefault="000A5637" w:rsidP="000A5637">
            <w:pPr>
              <w:pStyle w:val="a3"/>
              <w:rPr>
                <w:rFonts w:ascii="Times New Roman" w:hAnsi="Times New Roman"/>
              </w:rPr>
            </w:pPr>
            <w:r w:rsidRPr="000A5637">
              <w:rPr>
                <w:rFonts w:ascii="Times New Roman" w:hAnsi="Times New Roman"/>
              </w:rPr>
              <w:t>МОУ «СОШ» п. Аджером</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94,1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75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90,9</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637" w:rsidRPr="000A5637" w:rsidRDefault="000A5637" w:rsidP="000A5637">
            <w:pPr>
              <w:pStyle w:val="a3"/>
              <w:rPr>
                <w:rFonts w:ascii="Times New Roman" w:hAnsi="Times New Roman"/>
              </w:rPr>
            </w:pPr>
            <w:r w:rsidRPr="000A5637">
              <w:rPr>
                <w:rFonts w:ascii="Times New Roman" w:hAnsi="Times New Roman"/>
              </w:rPr>
              <w:t>МОУ «СОШ» п. Приозерный</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83,3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100</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637" w:rsidRPr="000A5637" w:rsidRDefault="000A5637" w:rsidP="000A5637">
            <w:pPr>
              <w:pStyle w:val="a3"/>
              <w:rPr>
                <w:rFonts w:ascii="Times New Roman" w:hAnsi="Times New Roman"/>
              </w:rPr>
            </w:pPr>
            <w:r w:rsidRPr="000A5637">
              <w:rPr>
                <w:rFonts w:ascii="Times New Roman" w:hAnsi="Times New Roman"/>
              </w:rPr>
              <w:t>МОУ «СОШ» с. Корткерос</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85,3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88,5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94,3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92,5</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«СОШ» с. Керес</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83,3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71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83,3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75</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«СОШ» п. Подтыбок</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75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60</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«СОШ» с. Подъельск</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70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54,5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88,9</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83,3</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«Сторожевская СОШ»</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87,2</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80,9</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68</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82,4</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«СОШ» с. Нившера</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93,8</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100</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«СОШ» с. Большелуг</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84,6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66,7</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84,6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57,1</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«СОШ» с. Богородск</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81,3</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57,1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89,5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83,3</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5637" w:rsidRPr="000A5637" w:rsidRDefault="000A5637" w:rsidP="000A5637">
            <w:pPr>
              <w:pStyle w:val="a3"/>
              <w:rPr>
                <w:rFonts w:ascii="Times New Roman" w:hAnsi="Times New Roman"/>
              </w:rPr>
            </w:pPr>
            <w:r w:rsidRPr="000A5637">
              <w:rPr>
                <w:rFonts w:ascii="Times New Roman" w:hAnsi="Times New Roman"/>
              </w:rPr>
              <w:t>МОУ «СОШ» с. Мордино</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90,9</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100</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«ООШ» с. Небдино</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100</w:t>
            </w:r>
          </w:p>
        </w:tc>
      </w:tr>
      <w:tr w:rsidR="000A5637" w:rsidRPr="000A5637" w:rsidTr="000A5637">
        <w:trPr>
          <w:trHeight w:val="61"/>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A5637" w:rsidRPr="000A5637" w:rsidRDefault="000A5637" w:rsidP="000A5637">
            <w:pPr>
              <w:pStyle w:val="a3"/>
              <w:rPr>
                <w:rFonts w:ascii="Times New Roman" w:hAnsi="Times New Roman"/>
              </w:rPr>
            </w:pPr>
            <w:r w:rsidRPr="000A5637">
              <w:rPr>
                <w:rFonts w:ascii="Times New Roman" w:hAnsi="Times New Roman"/>
              </w:rPr>
              <w:t>МОУ «ООШ» п. Визябож</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30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77,8</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sidRPr="000A5637">
              <w:rPr>
                <w:rFonts w:ascii="Times New Roman" w:hAnsi="Times New Roman" w:cs="Times New Roman"/>
              </w:rPr>
              <w:t>100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5637" w:rsidRPr="000A5637" w:rsidRDefault="000A5637" w:rsidP="000A5637">
            <w:pPr>
              <w:jc w:val="center"/>
              <w:rPr>
                <w:rFonts w:ascii="Times New Roman" w:hAnsi="Times New Roman" w:cs="Times New Roman"/>
              </w:rPr>
            </w:pPr>
            <w:r>
              <w:rPr>
                <w:rFonts w:ascii="Times New Roman" w:hAnsi="Times New Roman" w:cs="Times New Roman"/>
              </w:rPr>
              <w:t>71,4</w:t>
            </w:r>
          </w:p>
        </w:tc>
      </w:tr>
    </w:tbl>
    <w:p w:rsidR="00595950" w:rsidRPr="000A5637" w:rsidRDefault="00595950" w:rsidP="008914D0">
      <w:pPr>
        <w:spacing w:after="0" w:line="240" w:lineRule="auto"/>
        <w:ind w:left="153"/>
        <w:jc w:val="center"/>
        <w:rPr>
          <w:rFonts w:ascii="Times New Roman" w:hAnsi="Times New Roman" w:cs="Times New Roman"/>
          <w:b/>
          <w:sz w:val="24"/>
          <w:szCs w:val="24"/>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pPr>
    </w:p>
    <w:p w:rsidR="007A4EB7" w:rsidRPr="00345975" w:rsidRDefault="007A4EB7" w:rsidP="008914D0">
      <w:pPr>
        <w:spacing w:after="0" w:line="240" w:lineRule="auto"/>
        <w:ind w:left="153"/>
        <w:jc w:val="center"/>
        <w:rPr>
          <w:rFonts w:ascii="Times New Roman" w:hAnsi="Times New Roman" w:cs="Times New Roman"/>
          <w:b/>
          <w:sz w:val="24"/>
          <w:szCs w:val="24"/>
          <w:highlight w:val="yellow"/>
        </w:rPr>
        <w:sectPr w:rsidR="007A4EB7" w:rsidRPr="00345975" w:rsidSect="00B1645B">
          <w:pgSz w:w="11906" w:h="16838"/>
          <w:pgMar w:top="567" w:right="567" w:bottom="567" w:left="1134" w:header="709" w:footer="709" w:gutter="0"/>
          <w:cols w:space="720"/>
        </w:sectPr>
      </w:pPr>
    </w:p>
    <w:p w:rsidR="007A4EB7" w:rsidRPr="00981B80" w:rsidRDefault="007A4EB7" w:rsidP="007A4EB7">
      <w:pPr>
        <w:spacing w:after="0" w:line="240" w:lineRule="auto"/>
        <w:jc w:val="both"/>
        <w:rPr>
          <w:rFonts w:ascii="Times New Roman" w:hAnsi="Times New Roman" w:cs="Times New Roman"/>
          <w:sz w:val="24"/>
          <w:szCs w:val="24"/>
        </w:rPr>
      </w:pPr>
      <w:r w:rsidRPr="00981B80">
        <w:rPr>
          <w:rFonts w:ascii="Times New Roman" w:hAnsi="Times New Roman" w:cs="Times New Roman"/>
          <w:sz w:val="24"/>
          <w:szCs w:val="24"/>
        </w:rPr>
        <w:lastRenderedPageBreak/>
        <w:t>Таблица 1</w:t>
      </w:r>
      <w:r w:rsidR="00981B80">
        <w:rPr>
          <w:rFonts w:ascii="Times New Roman" w:hAnsi="Times New Roman" w:cs="Times New Roman"/>
          <w:sz w:val="24"/>
          <w:szCs w:val="24"/>
        </w:rPr>
        <w:t>4</w:t>
      </w:r>
      <w:r w:rsidRPr="00981B80">
        <w:rPr>
          <w:rFonts w:ascii="Times New Roman" w:hAnsi="Times New Roman" w:cs="Times New Roman"/>
          <w:sz w:val="24"/>
          <w:szCs w:val="24"/>
        </w:rPr>
        <w:t>. Анализ среднего балла ГИА-9 по общеобразовательным предметам в разрезе образовательных организаций в сравнении с баллами по муниципальному району «Корткеросский»</w:t>
      </w:r>
    </w:p>
    <w:p w:rsidR="007A4EB7" w:rsidRPr="00981B80" w:rsidRDefault="007A4EB7" w:rsidP="007A4EB7">
      <w:pPr>
        <w:spacing w:after="0" w:line="240" w:lineRule="auto"/>
        <w:jc w:val="both"/>
        <w:rPr>
          <w:rFonts w:ascii="Times New Roman" w:hAnsi="Times New Roman" w:cs="Times New Roman"/>
          <w:sz w:val="24"/>
          <w:szCs w:val="24"/>
        </w:rPr>
      </w:pPr>
    </w:p>
    <w:tbl>
      <w:tblPr>
        <w:tblW w:w="14467" w:type="dxa"/>
        <w:jc w:val="center"/>
        <w:tblLook w:val="04A0" w:firstRow="1" w:lastRow="0" w:firstColumn="1" w:lastColumn="0" w:noHBand="0" w:noVBand="1"/>
      </w:tblPr>
      <w:tblGrid>
        <w:gridCol w:w="1980"/>
        <w:gridCol w:w="621"/>
        <w:gridCol w:w="621"/>
        <w:gridCol w:w="621"/>
        <w:gridCol w:w="621"/>
        <w:gridCol w:w="647"/>
        <w:gridCol w:w="576"/>
        <w:gridCol w:w="576"/>
        <w:gridCol w:w="601"/>
        <w:gridCol w:w="576"/>
        <w:gridCol w:w="648"/>
        <w:gridCol w:w="621"/>
        <w:gridCol w:w="621"/>
        <w:gridCol w:w="621"/>
        <w:gridCol w:w="621"/>
        <w:gridCol w:w="635"/>
        <w:gridCol w:w="644"/>
        <w:gridCol w:w="621"/>
        <w:gridCol w:w="654"/>
        <w:gridCol w:w="633"/>
        <w:gridCol w:w="708"/>
      </w:tblGrid>
      <w:tr w:rsidR="007A4EB7" w:rsidRPr="00981B80" w:rsidTr="007A4EB7">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ОУ</w:t>
            </w:r>
          </w:p>
        </w:tc>
        <w:tc>
          <w:tcPr>
            <w:tcW w:w="31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Русский язык</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Математика</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Обществознание</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Физика</w:t>
            </w:r>
          </w:p>
        </w:tc>
      </w:tr>
      <w:tr w:rsidR="00981B80" w:rsidRPr="00981B80" w:rsidTr="00E71FF7">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81B80" w:rsidRPr="00981B80" w:rsidRDefault="00981B80" w:rsidP="00981B80">
            <w:pPr>
              <w:pStyle w:val="a3"/>
              <w:jc w:val="center"/>
              <w:rPr>
                <w:rFonts w:ascii="Times New Roman" w:hAnsi="Times New Roman"/>
                <w:sz w:val="18"/>
                <w:szCs w:val="18"/>
              </w:rPr>
            </w:pP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2019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lang w:val="en-US"/>
              </w:rPr>
            </w:pPr>
            <w:r w:rsidRPr="00981B80">
              <w:rPr>
                <w:rFonts w:ascii="Times New Roman" w:hAnsi="Times New Roman"/>
                <w:sz w:val="18"/>
                <w:szCs w:val="18"/>
                <w:lang w:val="en-US"/>
              </w:rPr>
              <w:t>2021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2022</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2023</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2019</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2021</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2022</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2023</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2019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2022</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2023</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18"/>
                <w:szCs w:val="18"/>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2019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2021</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2022</w:t>
            </w: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2023</w:t>
            </w: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18"/>
                <w:szCs w:val="18"/>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sz w:val="18"/>
                <w:szCs w:val="18"/>
              </w:rPr>
            </w:pPr>
            <w:r w:rsidRPr="00981B80">
              <w:rPr>
                <w:rFonts w:ascii="Times New Roman" w:hAnsi="Times New Roman"/>
                <w:sz w:val="18"/>
                <w:szCs w:val="18"/>
              </w:rPr>
              <w:t>МОУ «СОШ» п. Усть-Лэкчим</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2,9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3.3</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п. Аджером</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3.8</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3,3</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п. Приозерный</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4,0</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3.7</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3,3</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с. Корткерос</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3.8</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3.2</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3.8</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3,9</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3.3</w:t>
            </w: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с. Керес</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3.1</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3,3</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п. Подтыбок</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3.5</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с. Подъельск</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2,8</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2.8</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«Сторожевская СОШ»</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3.4</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3,3</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2,8</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2,2</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с. Нившера</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3,9</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3.1</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3,6</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3.3</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3,4</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с. Большелуг</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3.7</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3,1</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3,4</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2.9</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2,9</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с. Богородск</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3.4</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3,9</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3.1</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3.5</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«СОШ» с. Мордино</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4,0</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3,6</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3.6</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3,1</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3.3</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2,0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«ООШ» с. Небдино</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4,3</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4.2</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4,3</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МОУ «ООШ» п. Визябож</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3,6</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3.7</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3,6</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2,4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3.2</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3,2</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2,0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2.8</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3,0</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color w:val="000000"/>
                <w:sz w:val="20"/>
                <w:szCs w:val="20"/>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sz w:val="20"/>
                <w:szCs w:val="20"/>
              </w:rPr>
            </w:pPr>
          </w:p>
        </w:tc>
      </w:tr>
      <w:tr w:rsidR="00981B80" w:rsidRPr="00981B80" w:rsidTr="002D64DB">
        <w:trPr>
          <w:trHeight w:val="27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B80" w:rsidRPr="00981B80" w:rsidRDefault="00981B80" w:rsidP="00981B80">
            <w:pPr>
              <w:pStyle w:val="a3"/>
              <w:jc w:val="center"/>
              <w:rPr>
                <w:rFonts w:ascii="Times New Roman" w:hAnsi="Times New Roman"/>
                <w:sz w:val="18"/>
                <w:szCs w:val="18"/>
              </w:rPr>
            </w:pPr>
            <w:r w:rsidRPr="00981B80">
              <w:rPr>
                <w:rFonts w:ascii="Times New Roman" w:hAnsi="Times New Roman"/>
                <w:sz w:val="18"/>
                <w:szCs w:val="18"/>
              </w:rPr>
              <w:t xml:space="preserve">МОУ «ООШ» п. </w:t>
            </w:r>
            <w:proofErr w:type="spellStart"/>
            <w:r w:rsidRPr="00981B80">
              <w:rPr>
                <w:rFonts w:ascii="Times New Roman" w:hAnsi="Times New Roman"/>
                <w:sz w:val="18"/>
                <w:szCs w:val="18"/>
              </w:rPr>
              <w:t>Намск</w:t>
            </w:r>
            <w:proofErr w:type="spellEnd"/>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color w:val="000000"/>
                <w:sz w:val="20"/>
                <w:szCs w:val="20"/>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4,3</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sz w:val="20"/>
                <w:szCs w:val="20"/>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color w:val="000000"/>
                <w:sz w:val="20"/>
                <w:szCs w:val="20"/>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color w:val="000000"/>
                <w:sz w:val="20"/>
                <w:szCs w:val="20"/>
                <w:lang w:val="en-US"/>
              </w:rPr>
            </w:pP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5,0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color w:val="000000"/>
                <w:sz w:val="20"/>
                <w:szCs w:val="20"/>
                <w:lang w:val="en-US"/>
              </w:rPr>
            </w:pP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r>
      <w:tr w:rsidR="00981B80" w:rsidRPr="00981B80" w:rsidTr="002D64DB">
        <w:trPr>
          <w:trHeight w:val="27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b/>
                <w:sz w:val="18"/>
                <w:szCs w:val="18"/>
              </w:rPr>
            </w:pPr>
            <w:r w:rsidRPr="00981B80">
              <w:rPr>
                <w:rFonts w:ascii="Times New Roman" w:hAnsi="Times New Roman"/>
                <w:b/>
                <w:sz w:val="18"/>
                <w:szCs w:val="18"/>
              </w:rPr>
              <w:t>Средний балл по району</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3,8</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3,77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3.7</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3,6</w:t>
            </w:r>
          </w:p>
        </w:tc>
        <w:tc>
          <w:tcPr>
            <w:tcW w:w="647"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3,2</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3,35</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3.2</w:t>
            </w:r>
          </w:p>
        </w:tc>
        <w:tc>
          <w:tcPr>
            <w:tcW w:w="576"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3,4</w:t>
            </w:r>
          </w:p>
        </w:tc>
        <w:tc>
          <w:tcPr>
            <w:tcW w:w="64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3.3</w:t>
            </w:r>
          </w:p>
        </w:tc>
        <w:tc>
          <w:tcPr>
            <w:tcW w:w="621"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3,1</w:t>
            </w:r>
          </w:p>
        </w:tc>
        <w:tc>
          <w:tcPr>
            <w:tcW w:w="635"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3,5</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sz w:val="20"/>
                <w:szCs w:val="20"/>
              </w:rPr>
            </w:pPr>
            <w:r w:rsidRPr="00981B80">
              <w:rPr>
                <w:rFonts w:ascii="Times New Roman" w:hAnsi="Times New Roman"/>
                <w:sz w:val="20"/>
                <w:szCs w:val="20"/>
              </w:rPr>
              <w:t>-</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B80" w:rsidRPr="00981B80" w:rsidRDefault="00981B80" w:rsidP="00981B80">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3.3</w:t>
            </w:r>
          </w:p>
        </w:tc>
        <w:tc>
          <w:tcPr>
            <w:tcW w:w="633"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r w:rsidRPr="00981B80">
              <w:rPr>
                <w:rFonts w:ascii="Times New Roman" w:hAnsi="Times New Roman"/>
                <w:b/>
                <w:sz w:val="20"/>
                <w:szCs w:val="20"/>
              </w:rPr>
              <w:t>3,3</w:t>
            </w:r>
          </w:p>
        </w:tc>
        <w:tc>
          <w:tcPr>
            <w:tcW w:w="708" w:type="dxa"/>
            <w:tcBorders>
              <w:top w:val="single" w:sz="4" w:space="0" w:color="auto"/>
              <w:left w:val="single" w:sz="4" w:space="0" w:color="auto"/>
              <w:bottom w:val="single" w:sz="4" w:space="0" w:color="auto"/>
              <w:right w:val="single" w:sz="4" w:space="0" w:color="auto"/>
            </w:tcBorders>
            <w:vAlign w:val="center"/>
          </w:tcPr>
          <w:p w:rsidR="00981B80" w:rsidRPr="00981B80" w:rsidRDefault="00981B80" w:rsidP="00981B80">
            <w:pPr>
              <w:pStyle w:val="a3"/>
              <w:jc w:val="center"/>
              <w:rPr>
                <w:rFonts w:ascii="Times New Roman" w:hAnsi="Times New Roman"/>
                <w:b/>
                <w:sz w:val="20"/>
                <w:szCs w:val="20"/>
              </w:rPr>
            </w:pPr>
          </w:p>
        </w:tc>
      </w:tr>
    </w:tbl>
    <w:p w:rsidR="007A4EB7" w:rsidRPr="00981B80" w:rsidRDefault="007A4EB7" w:rsidP="007A4EB7">
      <w:pPr>
        <w:spacing w:after="0" w:line="240" w:lineRule="auto"/>
        <w:jc w:val="center"/>
        <w:rPr>
          <w:rFonts w:ascii="Times New Roman" w:hAnsi="Times New Roman" w:cs="Times New Roman"/>
          <w:sz w:val="24"/>
          <w:szCs w:val="24"/>
        </w:rPr>
      </w:pPr>
    </w:p>
    <w:p w:rsidR="007A4EB7" w:rsidRPr="00981B80" w:rsidRDefault="007A4EB7" w:rsidP="007A4EB7">
      <w:pPr>
        <w:spacing w:after="0" w:line="240" w:lineRule="auto"/>
        <w:jc w:val="center"/>
        <w:rPr>
          <w:rFonts w:ascii="Times New Roman" w:hAnsi="Times New Roman" w:cs="Times New Roman"/>
          <w:sz w:val="24"/>
          <w:szCs w:val="24"/>
        </w:rPr>
      </w:pPr>
    </w:p>
    <w:p w:rsidR="007A4EB7" w:rsidRPr="00981B80" w:rsidRDefault="007A4EB7" w:rsidP="007A4EB7">
      <w:pPr>
        <w:spacing w:after="0" w:line="240" w:lineRule="auto"/>
        <w:jc w:val="center"/>
        <w:rPr>
          <w:rFonts w:ascii="Times New Roman" w:hAnsi="Times New Roman" w:cs="Times New Roman"/>
          <w:sz w:val="24"/>
          <w:szCs w:val="24"/>
        </w:rPr>
      </w:pPr>
    </w:p>
    <w:p w:rsidR="007A4EB7" w:rsidRPr="00981B80" w:rsidRDefault="007A4EB7" w:rsidP="007A4EB7">
      <w:pPr>
        <w:spacing w:after="0" w:line="240" w:lineRule="auto"/>
        <w:jc w:val="center"/>
        <w:rPr>
          <w:rFonts w:ascii="Times New Roman" w:hAnsi="Times New Roman" w:cs="Times New Roman"/>
          <w:sz w:val="24"/>
          <w:szCs w:val="24"/>
        </w:rPr>
      </w:pPr>
    </w:p>
    <w:p w:rsidR="007A4EB7" w:rsidRPr="00981B80" w:rsidRDefault="007A4EB7" w:rsidP="007A4EB7">
      <w:pPr>
        <w:spacing w:after="0" w:line="240" w:lineRule="auto"/>
        <w:jc w:val="center"/>
        <w:rPr>
          <w:rFonts w:ascii="Times New Roman" w:hAnsi="Times New Roman" w:cs="Times New Roman"/>
          <w:sz w:val="24"/>
          <w:szCs w:val="24"/>
        </w:rPr>
      </w:pPr>
    </w:p>
    <w:p w:rsidR="007A4EB7" w:rsidRPr="00981B80" w:rsidRDefault="007A4EB7" w:rsidP="007A4EB7">
      <w:pPr>
        <w:spacing w:after="0" w:line="240" w:lineRule="auto"/>
        <w:jc w:val="center"/>
        <w:rPr>
          <w:rFonts w:ascii="Times New Roman" w:hAnsi="Times New Roman" w:cs="Times New Roman"/>
          <w:sz w:val="24"/>
          <w:szCs w:val="24"/>
        </w:rPr>
      </w:pPr>
    </w:p>
    <w:p w:rsidR="007A4EB7" w:rsidRPr="00981B80" w:rsidRDefault="007A4EB7" w:rsidP="007A4EB7">
      <w:pPr>
        <w:spacing w:after="0" w:line="240" w:lineRule="auto"/>
        <w:jc w:val="center"/>
        <w:rPr>
          <w:rFonts w:ascii="Times New Roman" w:hAnsi="Times New Roman" w:cs="Times New Roman"/>
          <w:sz w:val="24"/>
          <w:szCs w:val="24"/>
        </w:rPr>
      </w:pPr>
    </w:p>
    <w:p w:rsidR="007A4EB7" w:rsidRPr="00981B80" w:rsidRDefault="007A4EB7" w:rsidP="007A4EB7">
      <w:pPr>
        <w:spacing w:after="0" w:line="240" w:lineRule="auto"/>
        <w:jc w:val="center"/>
        <w:rPr>
          <w:rFonts w:ascii="Times New Roman" w:hAnsi="Times New Roman" w:cs="Times New Roman"/>
          <w:sz w:val="24"/>
          <w:szCs w:val="24"/>
        </w:rPr>
      </w:pPr>
    </w:p>
    <w:p w:rsidR="007A4EB7" w:rsidRPr="00981B80" w:rsidRDefault="007A4EB7" w:rsidP="007A4EB7">
      <w:pPr>
        <w:spacing w:after="0" w:line="240" w:lineRule="auto"/>
        <w:rPr>
          <w:rFonts w:ascii="Times New Roman" w:hAnsi="Times New Roman" w:cs="Times New Roman"/>
          <w:sz w:val="20"/>
          <w:szCs w:val="20"/>
        </w:rPr>
      </w:pPr>
    </w:p>
    <w:tbl>
      <w:tblPr>
        <w:tblW w:w="15731" w:type="dxa"/>
        <w:jc w:val="center"/>
        <w:tblLayout w:type="fixed"/>
        <w:tblLook w:val="04A0" w:firstRow="1" w:lastRow="0" w:firstColumn="1" w:lastColumn="0" w:noHBand="0" w:noVBand="1"/>
      </w:tblPr>
      <w:tblGrid>
        <w:gridCol w:w="1555"/>
        <w:gridCol w:w="704"/>
        <w:gridCol w:w="709"/>
        <w:gridCol w:w="709"/>
        <w:gridCol w:w="708"/>
        <w:gridCol w:w="711"/>
        <w:gridCol w:w="680"/>
        <w:gridCol w:w="709"/>
        <w:gridCol w:w="709"/>
        <w:gridCol w:w="708"/>
        <w:gridCol w:w="738"/>
        <w:gridCol w:w="706"/>
        <w:gridCol w:w="709"/>
        <w:gridCol w:w="708"/>
        <w:gridCol w:w="709"/>
        <w:gridCol w:w="708"/>
        <w:gridCol w:w="8"/>
        <w:gridCol w:w="700"/>
        <w:gridCol w:w="709"/>
        <w:gridCol w:w="708"/>
        <w:gridCol w:w="709"/>
        <w:gridCol w:w="709"/>
        <w:gridCol w:w="8"/>
      </w:tblGrid>
      <w:tr w:rsidR="007A4EB7" w:rsidRPr="00981B80" w:rsidTr="00AE4ADF">
        <w:trPr>
          <w:trHeight w:val="298"/>
          <w:jc w:val="center"/>
        </w:trPr>
        <w:tc>
          <w:tcPr>
            <w:tcW w:w="1555" w:type="dxa"/>
            <w:tcBorders>
              <w:top w:val="single" w:sz="4" w:space="0" w:color="auto"/>
              <w:left w:val="single" w:sz="4" w:space="0" w:color="auto"/>
              <w:bottom w:val="single" w:sz="4" w:space="0" w:color="auto"/>
              <w:right w:val="single" w:sz="4" w:space="0" w:color="auto"/>
            </w:tcBorders>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ОУ</w:t>
            </w: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География</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Литература</w:t>
            </w:r>
          </w:p>
        </w:tc>
        <w:tc>
          <w:tcPr>
            <w:tcW w:w="354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История</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Химия</w:t>
            </w:r>
          </w:p>
        </w:tc>
      </w:tr>
      <w:tr w:rsidR="00E71FF7" w:rsidRPr="00981B80" w:rsidTr="00AE4ADF">
        <w:trPr>
          <w:gridAfter w:val="1"/>
          <w:wAfter w:w="8" w:type="dxa"/>
          <w:trHeight w:val="313"/>
          <w:jc w:val="center"/>
        </w:trPr>
        <w:tc>
          <w:tcPr>
            <w:tcW w:w="1555"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2021</w:t>
            </w:r>
          </w:p>
        </w:tc>
        <w:tc>
          <w:tcPr>
            <w:tcW w:w="708"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2022</w:t>
            </w:r>
          </w:p>
        </w:tc>
        <w:tc>
          <w:tcPr>
            <w:tcW w:w="711"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2021</w:t>
            </w:r>
          </w:p>
        </w:tc>
        <w:tc>
          <w:tcPr>
            <w:tcW w:w="708"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2022</w:t>
            </w:r>
          </w:p>
        </w:tc>
        <w:tc>
          <w:tcPr>
            <w:tcW w:w="738"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2022</w:t>
            </w:r>
          </w:p>
        </w:tc>
        <w:tc>
          <w:tcPr>
            <w:tcW w:w="708"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2023</w:t>
            </w:r>
          </w:p>
        </w:tc>
      </w:tr>
      <w:tr w:rsidR="002D64DB" w:rsidRPr="00981B80" w:rsidTr="002D64DB">
        <w:trPr>
          <w:gridAfter w:val="1"/>
          <w:wAfter w:w="8" w:type="dxa"/>
          <w:trHeight w:val="313"/>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sz w:val="18"/>
                <w:szCs w:val="18"/>
              </w:rPr>
            </w:pPr>
            <w:r w:rsidRPr="00981B80">
              <w:rPr>
                <w:rFonts w:ascii="Times New Roman" w:hAnsi="Times New Roman"/>
                <w:sz w:val="18"/>
                <w:szCs w:val="18"/>
              </w:rPr>
              <w:t>МОУ «СОШ» п. Усть-Лэкчим</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4,3</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313"/>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п. Аджером</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3.8</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313"/>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п. Приозерный</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4.7</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r>
      <w:tr w:rsidR="002D64DB" w:rsidRPr="00981B80" w:rsidTr="002D64DB">
        <w:trPr>
          <w:gridAfter w:val="1"/>
          <w:wAfter w:w="8" w:type="dxa"/>
          <w:trHeight w:val="313"/>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Корткерос</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3.4</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4.5</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r>
      <w:tr w:rsidR="002D64DB" w:rsidRPr="00981B80" w:rsidTr="002D64DB">
        <w:trPr>
          <w:gridAfter w:val="1"/>
          <w:wAfter w:w="8" w:type="dxa"/>
          <w:trHeight w:val="313"/>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Керес</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3.7</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501"/>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п. Подтыбок</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3.5</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564"/>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Подъельск</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3.4</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777"/>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«Сторожевская СОШ»</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2.8</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r>
      <w:tr w:rsidR="002D64DB" w:rsidRPr="00981B80" w:rsidTr="002D64DB">
        <w:trPr>
          <w:gridAfter w:val="1"/>
          <w:wAfter w:w="8" w:type="dxa"/>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Нившера</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415"/>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Большелуг</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3.2</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r>
      <w:tr w:rsidR="002D64DB" w:rsidRPr="00981B80" w:rsidTr="002D64DB">
        <w:trPr>
          <w:gridAfter w:val="1"/>
          <w:wAfter w:w="8" w:type="dxa"/>
          <w:trHeight w:val="465"/>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Богородск</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2.8</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374"/>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Мордино</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3.3</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579"/>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«ООШ» с. Небдино</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579"/>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«ООШ» п. Визябож</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3.6</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gridAfter w:val="1"/>
          <w:wAfter w:w="8" w:type="dxa"/>
          <w:trHeight w:val="579"/>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 xml:space="preserve">МОУ «ООШ» п. </w:t>
            </w:r>
            <w:proofErr w:type="spellStart"/>
            <w:r w:rsidRPr="00981B80">
              <w:rPr>
                <w:rFonts w:ascii="Times New Roman" w:hAnsi="Times New Roman"/>
                <w:sz w:val="18"/>
                <w:szCs w:val="18"/>
              </w:rPr>
              <w:t>Намск</w:t>
            </w:r>
            <w:proofErr w:type="spellEnd"/>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p>
        </w:tc>
      </w:tr>
      <w:tr w:rsidR="002D64DB" w:rsidRPr="00981B80" w:rsidTr="002D64DB">
        <w:trPr>
          <w:gridAfter w:val="1"/>
          <w:wAfter w:w="8" w:type="dxa"/>
          <w:trHeight w:val="579"/>
          <w:jc w:val="center"/>
        </w:trPr>
        <w:tc>
          <w:tcPr>
            <w:tcW w:w="1555"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18"/>
                <w:szCs w:val="18"/>
              </w:rPr>
            </w:pPr>
            <w:r w:rsidRPr="00981B80">
              <w:rPr>
                <w:rFonts w:ascii="Times New Roman" w:hAnsi="Times New Roman"/>
                <w:b/>
                <w:sz w:val="18"/>
                <w:szCs w:val="18"/>
              </w:rPr>
              <w:t>Средний балл по району</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3.5</w:t>
            </w:r>
          </w:p>
        </w:tc>
        <w:tc>
          <w:tcPr>
            <w:tcW w:w="711"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3.5</w:t>
            </w:r>
          </w:p>
        </w:tc>
        <w:tc>
          <w:tcPr>
            <w:tcW w:w="73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3,5</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3.5</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3,3</w:t>
            </w:r>
          </w:p>
        </w:tc>
      </w:tr>
    </w:tbl>
    <w:p w:rsidR="007A4EB7" w:rsidRPr="00981B80" w:rsidRDefault="007A4EB7" w:rsidP="007A4EB7">
      <w:pPr>
        <w:spacing w:after="0" w:line="240" w:lineRule="auto"/>
        <w:ind w:firstLine="360"/>
        <w:jc w:val="both"/>
        <w:rPr>
          <w:rFonts w:ascii="Times New Roman" w:hAnsi="Times New Roman" w:cs="Times New Roman"/>
          <w:sz w:val="24"/>
          <w:szCs w:val="24"/>
        </w:rPr>
      </w:pPr>
    </w:p>
    <w:p w:rsidR="007A4EB7" w:rsidRPr="00981B80" w:rsidRDefault="007A4EB7" w:rsidP="007A4EB7">
      <w:pPr>
        <w:spacing w:after="0" w:line="240" w:lineRule="auto"/>
        <w:jc w:val="both"/>
        <w:rPr>
          <w:rFonts w:ascii="Times New Roman" w:hAnsi="Times New Roman" w:cs="Times New Roman"/>
          <w:sz w:val="24"/>
          <w:szCs w:val="24"/>
        </w:rPr>
      </w:pPr>
    </w:p>
    <w:p w:rsidR="007A4EB7" w:rsidRPr="00981B80" w:rsidRDefault="007A4EB7" w:rsidP="007A4EB7">
      <w:pPr>
        <w:spacing w:after="0" w:line="240" w:lineRule="auto"/>
        <w:jc w:val="both"/>
        <w:rPr>
          <w:rFonts w:ascii="Times New Roman" w:hAnsi="Times New Roman" w:cs="Times New Roman"/>
          <w:sz w:val="24"/>
          <w:szCs w:val="24"/>
        </w:rPr>
      </w:pPr>
    </w:p>
    <w:p w:rsidR="007A4EB7" w:rsidRPr="00981B80" w:rsidRDefault="007A4EB7" w:rsidP="007A4EB7">
      <w:pPr>
        <w:spacing w:after="0" w:line="240" w:lineRule="auto"/>
        <w:jc w:val="both"/>
        <w:rPr>
          <w:rFonts w:ascii="Times New Roman" w:hAnsi="Times New Roman" w:cs="Times New Roman"/>
          <w:sz w:val="24"/>
          <w:szCs w:val="24"/>
        </w:rPr>
      </w:pPr>
    </w:p>
    <w:p w:rsidR="007A4EB7" w:rsidRPr="00981B80" w:rsidRDefault="007A4EB7" w:rsidP="007A4EB7">
      <w:pPr>
        <w:spacing w:after="0" w:line="240" w:lineRule="auto"/>
        <w:jc w:val="both"/>
        <w:rPr>
          <w:rFonts w:ascii="Times New Roman" w:hAnsi="Times New Roman" w:cs="Times New Roman"/>
          <w:sz w:val="24"/>
          <w:szCs w:val="24"/>
        </w:rPr>
      </w:pPr>
    </w:p>
    <w:p w:rsidR="007A4EB7" w:rsidRPr="00981B80" w:rsidRDefault="007A4EB7" w:rsidP="007A4EB7">
      <w:pPr>
        <w:spacing w:after="0" w:line="240" w:lineRule="auto"/>
        <w:jc w:val="both"/>
        <w:rPr>
          <w:rFonts w:ascii="Times New Roman" w:hAnsi="Times New Roman" w:cs="Times New Roman"/>
          <w:sz w:val="24"/>
          <w:szCs w:val="24"/>
        </w:rPr>
      </w:pPr>
    </w:p>
    <w:tbl>
      <w:tblPr>
        <w:tblW w:w="15480" w:type="dxa"/>
        <w:jc w:val="center"/>
        <w:tblLayout w:type="fixed"/>
        <w:tblLook w:val="04A0" w:firstRow="1" w:lastRow="0" w:firstColumn="1" w:lastColumn="0" w:noHBand="0" w:noVBand="1"/>
      </w:tblPr>
      <w:tblGrid>
        <w:gridCol w:w="1417"/>
        <w:gridCol w:w="596"/>
        <w:gridCol w:w="709"/>
        <w:gridCol w:w="709"/>
        <w:gridCol w:w="708"/>
        <w:gridCol w:w="710"/>
        <w:gridCol w:w="735"/>
        <w:gridCol w:w="709"/>
        <w:gridCol w:w="708"/>
        <w:gridCol w:w="709"/>
        <w:gridCol w:w="683"/>
        <w:gridCol w:w="707"/>
        <w:gridCol w:w="709"/>
        <w:gridCol w:w="709"/>
        <w:gridCol w:w="709"/>
        <w:gridCol w:w="709"/>
        <w:gridCol w:w="708"/>
        <w:gridCol w:w="709"/>
        <w:gridCol w:w="709"/>
        <w:gridCol w:w="708"/>
        <w:gridCol w:w="710"/>
      </w:tblGrid>
      <w:tr w:rsidR="007A4EB7" w:rsidRPr="00981B80" w:rsidTr="007A4EB7">
        <w:trPr>
          <w:trHeight w:val="298"/>
          <w:jc w:val="center"/>
        </w:trPr>
        <w:tc>
          <w:tcPr>
            <w:tcW w:w="1417" w:type="dxa"/>
            <w:tcBorders>
              <w:top w:val="single" w:sz="4" w:space="0" w:color="auto"/>
              <w:left w:val="single" w:sz="4" w:space="0" w:color="auto"/>
              <w:bottom w:val="single" w:sz="4" w:space="0" w:color="auto"/>
              <w:right w:val="single" w:sz="4" w:space="0" w:color="auto"/>
            </w:tcBorders>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ОУ</w:t>
            </w:r>
          </w:p>
        </w:tc>
        <w:tc>
          <w:tcPr>
            <w:tcW w:w="34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Биология</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Информатика и ИКТ</w:t>
            </w:r>
          </w:p>
        </w:tc>
        <w:tc>
          <w:tcPr>
            <w:tcW w:w="3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Английский язык</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A4EB7" w:rsidRPr="00981B80" w:rsidRDefault="007A4EB7" w:rsidP="007A4EB7">
            <w:pPr>
              <w:pStyle w:val="a3"/>
              <w:jc w:val="center"/>
              <w:rPr>
                <w:rFonts w:ascii="Times New Roman" w:hAnsi="Times New Roman"/>
                <w:sz w:val="18"/>
                <w:szCs w:val="18"/>
              </w:rPr>
            </w:pPr>
            <w:r w:rsidRPr="00981B80">
              <w:rPr>
                <w:rFonts w:ascii="Times New Roman" w:hAnsi="Times New Roman"/>
                <w:sz w:val="18"/>
                <w:szCs w:val="18"/>
              </w:rPr>
              <w:t>Коми язык</w:t>
            </w:r>
          </w:p>
        </w:tc>
      </w:tr>
      <w:tr w:rsidR="00E71FF7" w:rsidRPr="00981B80" w:rsidTr="007A4EB7">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2021</w:t>
            </w:r>
          </w:p>
        </w:tc>
        <w:tc>
          <w:tcPr>
            <w:tcW w:w="708"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2022</w:t>
            </w:r>
          </w:p>
        </w:tc>
        <w:tc>
          <w:tcPr>
            <w:tcW w:w="710"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2022</w:t>
            </w:r>
          </w:p>
        </w:tc>
        <w:tc>
          <w:tcPr>
            <w:tcW w:w="683"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2021</w:t>
            </w:r>
          </w:p>
        </w:tc>
        <w:tc>
          <w:tcPr>
            <w:tcW w:w="708"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2022</w:t>
            </w:r>
          </w:p>
        </w:tc>
        <w:tc>
          <w:tcPr>
            <w:tcW w:w="710" w:type="dxa"/>
            <w:tcBorders>
              <w:top w:val="single" w:sz="4" w:space="0" w:color="auto"/>
              <w:left w:val="single" w:sz="4" w:space="0" w:color="auto"/>
              <w:bottom w:val="single" w:sz="4" w:space="0" w:color="auto"/>
              <w:right w:val="single" w:sz="4" w:space="0" w:color="auto"/>
            </w:tcBorders>
            <w:vAlign w:val="center"/>
          </w:tcPr>
          <w:p w:rsidR="00E71FF7" w:rsidRPr="00981B80" w:rsidRDefault="00E71FF7" w:rsidP="00E71FF7">
            <w:pPr>
              <w:pStyle w:val="a3"/>
              <w:jc w:val="center"/>
              <w:rPr>
                <w:rFonts w:ascii="Times New Roman" w:hAnsi="Times New Roman"/>
                <w:sz w:val="18"/>
                <w:szCs w:val="18"/>
              </w:rPr>
            </w:pPr>
            <w:r w:rsidRPr="00981B80">
              <w:rPr>
                <w:rFonts w:ascii="Times New Roman" w:hAnsi="Times New Roman"/>
                <w:sz w:val="18"/>
                <w:szCs w:val="18"/>
              </w:rPr>
              <w:t>2023</w:t>
            </w:r>
          </w:p>
        </w:tc>
      </w:tr>
      <w:tr w:rsidR="002D64DB" w:rsidRPr="00981B80" w:rsidTr="002D64DB">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sz w:val="18"/>
                <w:szCs w:val="18"/>
              </w:rPr>
            </w:pPr>
            <w:r w:rsidRPr="00981B80">
              <w:rPr>
                <w:rFonts w:ascii="Times New Roman" w:hAnsi="Times New Roman"/>
                <w:sz w:val="18"/>
                <w:szCs w:val="18"/>
              </w:rPr>
              <w:t>МОУ «СОШ» п. Усть-Лэкчим</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п. Аджером</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5.0</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3.5</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r>
      <w:tr w:rsidR="002D64DB" w:rsidRPr="00981B80" w:rsidTr="002D64DB">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п. Приозерный</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5,0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3.7</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Корткерос</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3.6</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3.1</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3.8</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r>
      <w:tr w:rsidR="002D64DB" w:rsidRPr="00981B80" w:rsidTr="002D64DB">
        <w:trPr>
          <w:trHeight w:val="313"/>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Керес</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5,0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3,6</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r>
      <w:tr w:rsidR="002D64DB" w:rsidRPr="00981B80" w:rsidTr="002D64DB">
        <w:trPr>
          <w:trHeight w:val="501"/>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п. Подтыбок</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trHeight w:val="564"/>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Подъельск</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2.9</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r>
      <w:tr w:rsidR="002D64DB" w:rsidRPr="00981B80" w:rsidTr="002D64DB">
        <w:trPr>
          <w:trHeight w:val="777"/>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«Сторожевская СОШ»</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3.3</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3.1</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r>
      <w:tr w:rsidR="002D64DB" w:rsidRPr="00981B80" w:rsidTr="002D64DB">
        <w:trPr>
          <w:trHeight w:val="535"/>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Нившера</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3.4</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4.3</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r>
      <w:tr w:rsidR="002D64DB" w:rsidRPr="00981B80" w:rsidTr="002D64DB">
        <w:trPr>
          <w:trHeight w:val="415"/>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Большелуг</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3.1</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3.6</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r>
      <w:tr w:rsidR="002D64DB" w:rsidRPr="00981B80" w:rsidTr="002D64DB">
        <w:trPr>
          <w:trHeight w:val="465"/>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Богородск</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trHeight w:val="374"/>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«СОШ» с. Мордино</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3.3</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trHeight w:val="579"/>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«ООШ» с. Небдино</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4.0</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3,3</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3.7</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4,5</w:t>
            </w:r>
          </w:p>
        </w:tc>
      </w:tr>
      <w:tr w:rsidR="002D64DB" w:rsidRPr="00981B80" w:rsidTr="002D64DB">
        <w:trPr>
          <w:trHeight w:val="579"/>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МОУ «ООШ» п. Визябож</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lang w:val="en-US"/>
              </w:rPr>
            </w:pPr>
            <w:r w:rsidRPr="00981B80">
              <w:rPr>
                <w:rFonts w:ascii="Times New Roman" w:hAnsi="Times New Roman"/>
                <w:color w:val="000000"/>
                <w:sz w:val="20"/>
                <w:szCs w:val="20"/>
                <w:lang w:val="en-US"/>
              </w:rPr>
              <w:t>3.0</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3,0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981B80" w:rsidTr="002D64DB">
        <w:trPr>
          <w:trHeight w:val="579"/>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18"/>
                <w:szCs w:val="18"/>
              </w:rPr>
            </w:pPr>
            <w:r w:rsidRPr="00981B80">
              <w:rPr>
                <w:rFonts w:ascii="Times New Roman" w:hAnsi="Times New Roman"/>
                <w:sz w:val="18"/>
                <w:szCs w:val="18"/>
              </w:rPr>
              <w:t xml:space="preserve">МОУ «ООШ» п. </w:t>
            </w:r>
            <w:proofErr w:type="spellStart"/>
            <w:r w:rsidRPr="00981B80">
              <w:rPr>
                <w:rFonts w:ascii="Times New Roman" w:hAnsi="Times New Roman"/>
                <w:sz w:val="18"/>
                <w:szCs w:val="18"/>
              </w:rPr>
              <w:t>Намск</w:t>
            </w:r>
            <w:proofErr w:type="spellEnd"/>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Cs/>
                <w:color w:val="000000"/>
                <w:sz w:val="20"/>
                <w:szCs w:val="20"/>
                <w:lang w:val="en-US"/>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Cs/>
                <w:color w:val="000000"/>
                <w:sz w:val="20"/>
                <w:szCs w:val="20"/>
                <w:lang w:val="en-US"/>
              </w:rPr>
            </w:pP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Cs/>
                <w:color w:val="000000"/>
                <w:sz w:val="20"/>
                <w:szCs w:val="20"/>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Cs/>
                <w:color w:val="000000"/>
                <w:sz w:val="20"/>
                <w:szCs w:val="20"/>
                <w:lang w:val="en-US"/>
              </w:rPr>
            </w:pP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sz w:val="20"/>
                <w:szCs w:val="20"/>
              </w:rPr>
            </w:pPr>
          </w:p>
        </w:tc>
      </w:tr>
      <w:tr w:rsidR="002D64DB" w:rsidRPr="000F2841" w:rsidTr="002D64DB">
        <w:trPr>
          <w:trHeight w:val="579"/>
          <w:jc w:val="center"/>
        </w:trPr>
        <w:tc>
          <w:tcPr>
            <w:tcW w:w="1417"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18"/>
                <w:szCs w:val="18"/>
              </w:rPr>
            </w:pPr>
            <w:r w:rsidRPr="00981B80">
              <w:rPr>
                <w:rFonts w:ascii="Times New Roman" w:hAnsi="Times New Roman"/>
                <w:b/>
                <w:sz w:val="18"/>
                <w:szCs w:val="18"/>
              </w:rPr>
              <w:t>Средний балл по району</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3.5</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3.1</w:t>
            </w:r>
          </w:p>
        </w:tc>
        <w:tc>
          <w:tcPr>
            <w:tcW w:w="683"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3,4</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3.9</w:t>
            </w:r>
          </w:p>
        </w:tc>
        <w:tc>
          <w:tcPr>
            <w:tcW w:w="709"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b/>
                <w:sz w:val="20"/>
                <w:szCs w:val="20"/>
              </w:rPr>
            </w:pPr>
            <w:r w:rsidRPr="00981B80">
              <w:rPr>
                <w:rFonts w:ascii="Times New Roman" w:hAnsi="Times New Roman"/>
                <w:b/>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64DB" w:rsidRPr="00981B80" w:rsidRDefault="002D64DB" w:rsidP="002D64DB">
            <w:pPr>
              <w:pStyle w:val="a3"/>
              <w:jc w:val="center"/>
              <w:rPr>
                <w:rFonts w:ascii="Times New Roman" w:hAnsi="Times New Roman"/>
                <w:sz w:val="20"/>
                <w:szCs w:val="20"/>
              </w:rPr>
            </w:pPr>
            <w:r w:rsidRPr="00981B80">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2D64DB" w:rsidRPr="00981B80" w:rsidRDefault="002D64DB" w:rsidP="002D64DB">
            <w:pPr>
              <w:pStyle w:val="a3"/>
              <w:jc w:val="center"/>
              <w:rPr>
                <w:rFonts w:ascii="Times New Roman" w:hAnsi="Times New Roman"/>
                <w:b/>
                <w:bCs/>
                <w:color w:val="000000"/>
                <w:sz w:val="20"/>
                <w:szCs w:val="20"/>
                <w:lang w:val="en-US"/>
              </w:rPr>
            </w:pPr>
            <w:r w:rsidRPr="00981B80">
              <w:rPr>
                <w:rFonts w:ascii="Times New Roman" w:hAnsi="Times New Roman"/>
                <w:b/>
                <w:bCs/>
                <w:color w:val="000000"/>
                <w:sz w:val="20"/>
                <w:szCs w:val="20"/>
                <w:lang w:val="en-US"/>
              </w:rPr>
              <w:t>3.8</w:t>
            </w:r>
          </w:p>
        </w:tc>
        <w:tc>
          <w:tcPr>
            <w:tcW w:w="710" w:type="dxa"/>
            <w:tcBorders>
              <w:top w:val="single" w:sz="4" w:space="0" w:color="auto"/>
              <w:left w:val="single" w:sz="4" w:space="0" w:color="auto"/>
              <w:bottom w:val="single" w:sz="4" w:space="0" w:color="auto"/>
              <w:right w:val="single" w:sz="4" w:space="0" w:color="auto"/>
            </w:tcBorders>
            <w:vAlign w:val="center"/>
          </w:tcPr>
          <w:p w:rsidR="002D64DB" w:rsidRPr="002D64DB" w:rsidRDefault="002D64DB" w:rsidP="002D64DB">
            <w:pPr>
              <w:pStyle w:val="a3"/>
              <w:jc w:val="center"/>
              <w:rPr>
                <w:rFonts w:ascii="Times New Roman" w:hAnsi="Times New Roman"/>
                <w:b/>
                <w:sz w:val="20"/>
                <w:szCs w:val="20"/>
              </w:rPr>
            </w:pPr>
            <w:r w:rsidRPr="00981B80">
              <w:rPr>
                <w:rFonts w:ascii="Times New Roman" w:hAnsi="Times New Roman"/>
                <w:b/>
                <w:sz w:val="20"/>
                <w:szCs w:val="20"/>
              </w:rPr>
              <w:t>3,6</w:t>
            </w:r>
          </w:p>
        </w:tc>
      </w:tr>
    </w:tbl>
    <w:p w:rsidR="007A4EB7" w:rsidRDefault="007A4EB7" w:rsidP="008914D0">
      <w:pPr>
        <w:spacing w:after="0" w:line="240" w:lineRule="auto"/>
        <w:ind w:left="153"/>
        <w:jc w:val="center"/>
        <w:rPr>
          <w:rFonts w:ascii="Times New Roman" w:hAnsi="Times New Roman" w:cs="Times New Roman"/>
          <w:b/>
          <w:sz w:val="24"/>
          <w:szCs w:val="24"/>
        </w:rPr>
      </w:pPr>
    </w:p>
    <w:sectPr w:rsidR="007A4EB7" w:rsidSect="007A4EB7">
      <w:pgSz w:w="16838" w:h="11906" w:orient="landscape"/>
      <w:pgMar w:top="567" w:right="567" w:bottom="1134"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1BE"/>
    <w:multiLevelType w:val="hybridMultilevel"/>
    <w:tmpl w:val="74DED9F0"/>
    <w:lvl w:ilvl="0" w:tplc="D10A05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4B2CE9"/>
    <w:multiLevelType w:val="hybridMultilevel"/>
    <w:tmpl w:val="2A7E6A70"/>
    <w:lvl w:ilvl="0" w:tplc="0419000F">
      <w:start w:val="1"/>
      <w:numFmt w:val="decimal"/>
      <w:lvlText w:val="%1."/>
      <w:lvlJc w:val="left"/>
      <w:pPr>
        <w:ind w:left="644" w:hanging="360"/>
      </w:pPr>
    </w:lvl>
    <w:lvl w:ilvl="1" w:tplc="CAAA74C6">
      <w:start w:val="1"/>
      <w:numFmt w:val="decimal"/>
      <w:lvlText w:val="2.1.%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121E2AA9"/>
    <w:multiLevelType w:val="hybridMultilevel"/>
    <w:tmpl w:val="B92442B0"/>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40DE0"/>
    <w:multiLevelType w:val="hybridMultilevel"/>
    <w:tmpl w:val="C626134A"/>
    <w:lvl w:ilvl="0" w:tplc="C1B85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9282490"/>
    <w:multiLevelType w:val="hybridMultilevel"/>
    <w:tmpl w:val="0B564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D16195"/>
    <w:multiLevelType w:val="hybridMultilevel"/>
    <w:tmpl w:val="D19E560A"/>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A5D86"/>
    <w:multiLevelType w:val="hybridMultilevel"/>
    <w:tmpl w:val="4B64A1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36462"/>
    <w:multiLevelType w:val="hybridMultilevel"/>
    <w:tmpl w:val="B3DEE100"/>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AF0F51"/>
    <w:multiLevelType w:val="hybridMultilevel"/>
    <w:tmpl w:val="67B2ACF0"/>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A37D30"/>
    <w:multiLevelType w:val="hybridMultilevel"/>
    <w:tmpl w:val="E586E1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B82772"/>
    <w:multiLevelType w:val="hybridMultilevel"/>
    <w:tmpl w:val="D9E6D45E"/>
    <w:lvl w:ilvl="0" w:tplc="339A076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051886"/>
    <w:multiLevelType w:val="hybridMultilevel"/>
    <w:tmpl w:val="EFBC9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414590F"/>
    <w:multiLevelType w:val="multilevel"/>
    <w:tmpl w:val="B7B06F0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7A6388C"/>
    <w:multiLevelType w:val="hybridMultilevel"/>
    <w:tmpl w:val="EA6CE128"/>
    <w:lvl w:ilvl="0" w:tplc="96D862B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AFE7EC0"/>
    <w:multiLevelType w:val="hybridMultilevel"/>
    <w:tmpl w:val="EFBC9F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73175C8"/>
    <w:multiLevelType w:val="hybridMultilevel"/>
    <w:tmpl w:val="ABA2DBB8"/>
    <w:lvl w:ilvl="0" w:tplc="D814F6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884180"/>
    <w:multiLevelType w:val="multilevel"/>
    <w:tmpl w:val="0C5C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5"/>
  </w:num>
  <w:num w:numId="10">
    <w:abstractNumId w:val="5"/>
  </w:num>
  <w:num w:numId="11">
    <w:abstractNumId w:val="2"/>
  </w:num>
  <w:num w:numId="12">
    <w:abstractNumId w:val="14"/>
  </w:num>
  <w:num w:numId="13">
    <w:abstractNumId w:val="9"/>
  </w:num>
  <w:num w:numId="14">
    <w:abstractNumId w:val="8"/>
  </w:num>
  <w:num w:numId="15">
    <w:abstractNumId w:val="4"/>
  </w:num>
  <w:num w:numId="16">
    <w:abstractNumId w:val="3"/>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F6"/>
    <w:rsid w:val="00001654"/>
    <w:rsid w:val="00001AA8"/>
    <w:rsid w:val="000026C4"/>
    <w:rsid w:val="00004748"/>
    <w:rsid w:val="00006034"/>
    <w:rsid w:val="00010351"/>
    <w:rsid w:val="000115D1"/>
    <w:rsid w:val="000149D7"/>
    <w:rsid w:val="0001685E"/>
    <w:rsid w:val="00017D41"/>
    <w:rsid w:val="000201A1"/>
    <w:rsid w:val="00025A5E"/>
    <w:rsid w:val="00027902"/>
    <w:rsid w:val="0003275C"/>
    <w:rsid w:val="000339B0"/>
    <w:rsid w:val="00033E76"/>
    <w:rsid w:val="000349B1"/>
    <w:rsid w:val="000359A7"/>
    <w:rsid w:val="00037F60"/>
    <w:rsid w:val="000426BF"/>
    <w:rsid w:val="000426C2"/>
    <w:rsid w:val="00042996"/>
    <w:rsid w:val="000523F4"/>
    <w:rsid w:val="000530D7"/>
    <w:rsid w:val="00053826"/>
    <w:rsid w:val="00053AC1"/>
    <w:rsid w:val="00060050"/>
    <w:rsid w:val="00060F95"/>
    <w:rsid w:val="0007047A"/>
    <w:rsid w:val="000704BA"/>
    <w:rsid w:val="000718E0"/>
    <w:rsid w:val="00072E7B"/>
    <w:rsid w:val="00074699"/>
    <w:rsid w:val="00074E17"/>
    <w:rsid w:val="00075BBE"/>
    <w:rsid w:val="000761A1"/>
    <w:rsid w:val="00076A50"/>
    <w:rsid w:val="00081109"/>
    <w:rsid w:val="00082101"/>
    <w:rsid w:val="00082B9C"/>
    <w:rsid w:val="00083326"/>
    <w:rsid w:val="000849AB"/>
    <w:rsid w:val="00086518"/>
    <w:rsid w:val="00092266"/>
    <w:rsid w:val="00093C57"/>
    <w:rsid w:val="00094CF6"/>
    <w:rsid w:val="000964B8"/>
    <w:rsid w:val="00097992"/>
    <w:rsid w:val="000A1700"/>
    <w:rsid w:val="000A5637"/>
    <w:rsid w:val="000A6249"/>
    <w:rsid w:val="000B0E8C"/>
    <w:rsid w:val="000B27F8"/>
    <w:rsid w:val="000B2D57"/>
    <w:rsid w:val="000B37B1"/>
    <w:rsid w:val="000B4602"/>
    <w:rsid w:val="000B4764"/>
    <w:rsid w:val="000B4BEE"/>
    <w:rsid w:val="000B508C"/>
    <w:rsid w:val="000B5C19"/>
    <w:rsid w:val="000C3FF1"/>
    <w:rsid w:val="000C6A2D"/>
    <w:rsid w:val="000D1892"/>
    <w:rsid w:val="000D4DAD"/>
    <w:rsid w:val="000E13F4"/>
    <w:rsid w:val="000E73CA"/>
    <w:rsid w:val="000E7656"/>
    <w:rsid w:val="000F0011"/>
    <w:rsid w:val="000F238D"/>
    <w:rsid w:val="000F2841"/>
    <w:rsid w:val="000F28DB"/>
    <w:rsid w:val="00104F36"/>
    <w:rsid w:val="00107C40"/>
    <w:rsid w:val="00111A82"/>
    <w:rsid w:val="00112300"/>
    <w:rsid w:val="00113D03"/>
    <w:rsid w:val="001177E6"/>
    <w:rsid w:val="0012260D"/>
    <w:rsid w:val="001266BB"/>
    <w:rsid w:val="0012692B"/>
    <w:rsid w:val="0013104C"/>
    <w:rsid w:val="00133FC5"/>
    <w:rsid w:val="00135DF5"/>
    <w:rsid w:val="001444ED"/>
    <w:rsid w:val="00146096"/>
    <w:rsid w:val="00146203"/>
    <w:rsid w:val="001520F6"/>
    <w:rsid w:val="00154262"/>
    <w:rsid w:val="00154472"/>
    <w:rsid w:val="00160355"/>
    <w:rsid w:val="00162B08"/>
    <w:rsid w:val="00163C29"/>
    <w:rsid w:val="00164FC7"/>
    <w:rsid w:val="001659E9"/>
    <w:rsid w:val="001666E5"/>
    <w:rsid w:val="00167632"/>
    <w:rsid w:val="00170436"/>
    <w:rsid w:val="00170DBE"/>
    <w:rsid w:val="001727EC"/>
    <w:rsid w:val="00173C3F"/>
    <w:rsid w:val="00175232"/>
    <w:rsid w:val="0017649E"/>
    <w:rsid w:val="00180699"/>
    <w:rsid w:val="00183BCC"/>
    <w:rsid w:val="00186D46"/>
    <w:rsid w:val="00190CF2"/>
    <w:rsid w:val="00191FEA"/>
    <w:rsid w:val="00192471"/>
    <w:rsid w:val="00195910"/>
    <w:rsid w:val="00195DB7"/>
    <w:rsid w:val="001966CC"/>
    <w:rsid w:val="001A01E9"/>
    <w:rsid w:val="001A3787"/>
    <w:rsid w:val="001A48C7"/>
    <w:rsid w:val="001A4F42"/>
    <w:rsid w:val="001A670F"/>
    <w:rsid w:val="001A7C63"/>
    <w:rsid w:val="001B0658"/>
    <w:rsid w:val="001B43B9"/>
    <w:rsid w:val="001B47E5"/>
    <w:rsid w:val="001B5895"/>
    <w:rsid w:val="001B6430"/>
    <w:rsid w:val="001B6B29"/>
    <w:rsid w:val="001C450C"/>
    <w:rsid w:val="001C450E"/>
    <w:rsid w:val="001C486A"/>
    <w:rsid w:val="001C5C2D"/>
    <w:rsid w:val="001C6E70"/>
    <w:rsid w:val="001C73DC"/>
    <w:rsid w:val="001D2F6B"/>
    <w:rsid w:val="001D46AF"/>
    <w:rsid w:val="001E0BCD"/>
    <w:rsid w:val="001E461F"/>
    <w:rsid w:val="001E4C68"/>
    <w:rsid w:val="001F05F8"/>
    <w:rsid w:val="001F2A25"/>
    <w:rsid w:val="001F4BFC"/>
    <w:rsid w:val="00202843"/>
    <w:rsid w:val="00203B70"/>
    <w:rsid w:val="002060E7"/>
    <w:rsid w:val="00211752"/>
    <w:rsid w:val="00212FE0"/>
    <w:rsid w:val="0021401E"/>
    <w:rsid w:val="002159E0"/>
    <w:rsid w:val="00216FBE"/>
    <w:rsid w:val="00220A10"/>
    <w:rsid w:val="00222720"/>
    <w:rsid w:val="00224E8E"/>
    <w:rsid w:val="0022784B"/>
    <w:rsid w:val="00230581"/>
    <w:rsid w:val="00230E3F"/>
    <w:rsid w:val="002317ED"/>
    <w:rsid w:val="00231907"/>
    <w:rsid w:val="00232B54"/>
    <w:rsid w:val="00233F0E"/>
    <w:rsid w:val="00236377"/>
    <w:rsid w:val="002376B6"/>
    <w:rsid w:val="002379E2"/>
    <w:rsid w:val="00240E29"/>
    <w:rsid w:val="00241121"/>
    <w:rsid w:val="00243290"/>
    <w:rsid w:val="00245B8D"/>
    <w:rsid w:val="00245BDB"/>
    <w:rsid w:val="00247DBE"/>
    <w:rsid w:val="00247E29"/>
    <w:rsid w:val="00251637"/>
    <w:rsid w:val="00265977"/>
    <w:rsid w:val="00266BC9"/>
    <w:rsid w:val="002715AC"/>
    <w:rsid w:val="002719BB"/>
    <w:rsid w:val="00275CFB"/>
    <w:rsid w:val="00276463"/>
    <w:rsid w:val="0028044F"/>
    <w:rsid w:val="00281B59"/>
    <w:rsid w:val="00281E3C"/>
    <w:rsid w:val="002826AD"/>
    <w:rsid w:val="00285C40"/>
    <w:rsid w:val="00286AFC"/>
    <w:rsid w:val="00290901"/>
    <w:rsid w:val="002921A0"/>
    <w:rsid w:val="00294735"/>
    <w:rsid w:val="002A0AF0"/>
    <w:rsid w:val="002A1164"/>
    <w:rsid w:val="002A2190"/>
    <w:rsid w:val="002A456F"/>
    <w:rsid w:val="002A45C4"/>
    <w:rsid w:val="002A4882"/>
    <w:rsid w:val="002A4B41"/>
    <w:rsid w:val="002B1D59"/>
    <w:rsid w:val="002B1E9E"/>
    <w:rsid w:val="002B38C5"/>
    <w:rsid w:val="002B43C3"/>
    <w:rsid w:val="002B45F1"/>
    <w:rsid w:val="002B4884"/>
    <w:rsid w:val="002C353D"/>
    <w:rsid w:val="002C47AB"/>
    <w:rsid w:val="002C5544"/>
    <w:rsid w:val="002C5A91"/>
    <w:rsid w:val="002D6126"/>
    <w:rsid w:val="002D64DB"/>
    <w:rsid w:val="002E3A0C"/>
    <w:rsid w:val="002E3F23"/>
    <w:rsid w:val="002E400F"/>
    <w:rsid w:val="002E4087"/>
    <w:rsid w:val="002E41DC"/>
    <w:rsid w:val="002E568E"/>
    <w:rsid w:val="002E67A8"/>
    <w:rsid w:val="002E6998"/>
    <w:rsid w:val="002E69C5"/>
    <w:rsid w:val="002F0DB2"/>
    <w:rsid w:val="002F3C86"/>
    <w:rsid w:val="002F4565"/>
    <w:rsid w:val="002F7F4B"/>
    <w:rsid w:val="0030599F"/>
    <w:rsid w:val="00310A85"/>
    <w:rsid w:val="00317280"/>
    <w:rsid w:val="0031789E"/>
    <w:rsid w:val="00321747"/>
    <w:rsid w:val="00321FF4"/>
    <w:rsid w:val="00323A9B"/>
    <w:rsid w:val="00326F23"/>
    <w:rsid w:val="00333985"/>
    <w:rsid w:val="003351D9"/>
    <w:rsid w:val="00335A0B"/>
    <w:rsid w:val="00342033"/>
    <w:rsid w:val="00342162"/>
    <w:rsid w:val="0034338D"/>
    <w:rsid w:val="00345975"/>
    <w:rsid w:val="003462EF"/>
    <w:rsid w:val="003472EC"/>
    <w:rsid w:val="003512BF"/>
    <w:rsid w:val="00352B18"/>
    <w:rsid w:val="003617EA"/>
    <w:rsid w:val="00361B02"/>
    <w:rsid w:val="00363E45"/>
    <w:rsid w:val="003700C7"/>
    <w:rsid w:val="00370FF2"/>
    <w:rsid w:val="00372300"/>
    <w:rsid w:val="003744FB"/>
    <w:rsid w:val="0038037E"/>
    <w:rsid w:val="00380747"/>
    <w:rsid w:val="00380BE4"/>
    <w:rsid w:val="00385CDD"/>
    <w:rsid w:val="00387C1A"/>
    <w:rsid w:val="003951C8"/>
    <w:rsid w:val="00396D95"/>
    <w:rsid w:val="00397B10"/>
    <w:rsid w:val="003A2AAD"/>
    <w:rsid w:val="003A2D52"/>
    <w:rsid w:val="003A5046"/>
    <w:rsid w:val="003A6C01"/>
    <w:rsid w:val="003A6F02"/>
    <w:rsid w:val="003A7E9E"/>
    <w:rsid w:val="003C1CAB"/>
    <w:rsid w:val="003C1DDF"/>
    <w:rsid w:val="003C54C2"/>
    <w:rsid w:val="003C5667"/>
    <w:rsid w:val="003C7BB0"/>
    <w:rsid w:val="003D0F48"/>
    <w:rsid w:val="003D116F"/>
    <w:rsid w:val="003D4550"/>
    <w:rsid w:val="003D546F"/>
    <w:rsid w:val="003D5C33"/>
    <w:rsid w:val="003D6247"/>
    <w:rsid w:val="003D7CA4"/>
    <w:rsid w:val="003E3E26"/>
    <w:rsid w:val="003E4D7A"/>
    <w:rsid w:val="003E619B"/>
    <w:rsid w:val="003F17B1"/>
    <w:rsid w:val="003F1837"/>
    <w:rsid w:val="003F29EB"/>
    <w:rsid w:val="003F3178"/>
    <w:rsid w:val="003F40DF"/>
    <w:rsid w:val="003F42DA"/>
    <w:rsid w:val="003F7156"/>
    <w:rsid w:val="0040192C"/>
    <w:rsid w:val="004040F4"/>
    <w:rsid w:val="0040514C"/>
    <w:rsid w:val="00406F66"/>
    <w:rsid w:val="0040731A"/>
    <w:rsid w:val="00415A9B"/>
    <w:rsid w:val="004210BF"/>
    <w:rsid w:val="00421DE6"/>
    <w:rsid w:val="00423BED"/>
    <w:rsid w:val="00431D48"/>
    <w:rsid w:val="0043261F"/>
    <w:rsid w:val="004335A9"/>
    <w:rsid w:val="00434CE9"/>
    <w:rsid w:val="004362C8"/>
    <w:rsid w:val="00441F71"/>
    <w:rsid w:val="004424C0"/>
    <w:rsid w:val="004433E0"/>
    <w:rsid w:val="00450206"/>
    <w:rsid w:val="00452C2E"/>
    <w:rsid w:val="00456929"/>
    <w:rsid w:val="0046099A"/>
    <w:rsid w:val="00461A47"/>
    <w:rsid w:val="00463C04"/>
    <w:rsid w:val="00471AED"/>
    <w:rsid w:val="00475B55"/>
    <w:rsid w:val="00490D76"/>
    <w:rsid w:val="004925C1"/>
    <w:rsid w:val="00493693"/>
    <w:rsid w:val="00496A4F"/>
    <w:rsid w:val="004977C9"/>
    <w:rsid w:val="00497959"/>
    <w:rsid w:val="004A128F"/>
    <w:rsid w:val="004A1A04"/>
    <w:rsid w:val="004A2778"/>
    <w:rsid w:val="004B066B"/>
    <w:rsid w:val="004C0896"/>
    <w:rsid w:val="004C0D93"/>
    <w:rsid w:val="004D1B61"/>
    <w:rsid w:val="004D2283"/>
    <w:rsid w:val="004D4D55"/>
    <w:rsid w:val="004E1C99"/>
    <w:rsid w:val="004E2108"/>
    <w:rsid w:val="004E3DF3"/>
    <w:rsid w:val="004E6207"/>
    <w:rsid w:val="004E677F"/>
    <w:rsid w:val="004E761B"/>
    <w:rsid w:val="004F54DF"/>
    <w:rsid w:val="004F76B1"/>
    <w:rsid w:val="004F7867"/>
    <w:rsid w:val="00501022"/>
    <w:rsid w:val="00503968"/>
    <w:rsid w:val="005113DE"/>
    <w:rsid w:val="005133DA"/>
    <w:rsid w:val="00516B68"/>
    <w:rsid w:val="00517B77"/>
    <w:rsid w:val="00517B9C"/>
    <w:rsid w:val="00521F38"/>
    <w:rsid w:val="005228E5"/>
    <w:rsid w:val="00523172"/>
    <w:rsid w:val="00523449"/>
    <w:rsid w:val="00523851"/>
    <w:rsid w:val="00530242"/>
    <w:rsid w:val="00533D8C"/>
    <w:rsid w:val="00535511"/>
    <w:rsid w:val="00535604"/>
    <w:rsid w:val="00536AB6"/>
    <w:rsid w:val="005407FB"/>
    <w:rsid w:val="00542194"/>
    <w:rsid w:val="00543BF0"/>
    <w:rsid w:val="0055164B"/>
    <w:rsid w:val="005533F8"/>
    <w:rsid w:val="0055683B"/>
    <w:rsid w:val="00556B6F"/>
    <w:rsid w:val="00561E3E"/>
    <w:rsid w:val="005645D9"/>
    <w:rsid w:val="005706F6"/>
    <w:rsid w:val="005710B6"/>
    <w:rsid w:val="00574004"/>
    <w:rsid w:val="00574ABE"/>
    <w:rsid w:val="00576C0A"/>
    <w:rsid w:val="00583D6D"/>
    <w:rsid w:val="00584D41"/>
    <w:rsid w:val="00585297"/>
    <w:rsid w:val="00585694"/>
    <w:rsid w:val="00586B03"/>
    <w:rsid w:val="00587CD4"/>
    <w:rsid w:val="005903EE"/>
    <w:rsid w:val="00591919"/>
    <w:rsid w:val="005929E5"/>
    <w:rsid w:val="00592F23"/>
    <w:rsid w:val="00594DE7"/>
    <w:rsid w:val="00595950"/>
    <w:rsid w:val="00596396"/>
    <w:rsid w:val="00597268"/>
    <w:rsid w:val="005977E8"/>
    <w:rsid w:val="00597F58"/>
    <w:rsid w:val="005A00D0"/>
    <w:rsid w:val="005A278C"/>
    <w:rsid w:val="005A2CC9"/>
    <w:rsid w:val="005A3EFB"/>
    <w:rsid w:val="005A40CF"/>
    <w:rsid w:val="005A4C3B"/>
    <w:rsid w:val="005A5A3B"/>
    <w:rsid w:val="005B3D03"/>
    <w:rsid w:val="005B6284"/>
    <w:rsid w:val="005B6FA7"/>
    <w:rsid w:val="005C0BF7"/>
    <w:rsid w:val="005C10B0"/>
    <w:rsid w:val="005C20AE"/>
    <w:rsid w:val="005C387C"/>
    <w:rsid w:val="005C3BF5"/>
    <w:rsid w:val="005C5D23"/>
    <w:rsid w:val="005D072D"/>
    <w:rsid w:val="005D1773"/>
    <w:rsid w:val="005D3B03"/>
    <w:rsid w:val="005D52DE"/>
    <w:rsid w:val="005D7386"/>
    <w:rsid w:val="005E0A06"/>
    <w:rsid w:val="005E1B21"/>
    <w:rsid w:val="005E2B13"/>
    <w:rsid w:val="005E3969"/>
    <w:rsid w:val="005E510D"/>
    <w:rsid w:val="005F2973"/>
    <w:rsid w:val="005F7972"/>
    <w:rsid w:val="00602A94"/>
    <w:rsid w:val="0061001E"/>
    <w:rsid w:val="0061204D"/>
    <w:rsid w:val="006131E3"/>
    <w:rsid w:val="006143A0"/>
    <w:rsid w:val="006152E1"/>
    <w:rsid w:val="0062469E"/>
    <w:rsid w:val="00631A34"/>
    <w:rsid w:val="0063270B"/>
    <w:rsid w:val="00636F0E"/>
    <w:rsid w:val="0064151C"/>
    <w:rsid w:val="0064345A"/>
    <w:rsid w:val="00643A98"/>
    <w:rsid w:val="00644528"/>
    <w:rsid w:val="00645853"/>
    <w:rsid w:val="00646C84"/>
    <w:rsid w:val="006475C5"/>
    <w:rsid w:val="00647BA9"/>
    <w:rsid w:val="00652166"/>
    <w:rsid w:val="0065222A"/>
    <w:rsid w:val="00656D29"/>
    <w:rsid w:val="00657154"/>
    <w:rsid w:val="00665256"/>
    <w:rsid w:val="006709A8"/>
    <w:rsid w:val="00676FBE"/>
    <w:rsid w:val="00677A81"/>
    <w:rsid w:val="00677ABB"/>
    <w:rsid w:val="00681D08"/>
    <w:rsid w:val="006821B1"/>
    <w:rsid w:val="00682F78"/>
    <w:rsid w:val="0068456C"/>
    <w:rsid w:val="00685AB2"/>
    <w:rsid w:val="00685E07"/>
    <w:rsid w:val="0069124D"/>
    <w:rsid w:val="00693891"/>
    <w:rsid w:val="00694470"/>
    <w:rsid w:val="00697138"/>
    <w:rsid w:val="006A3C1F"/>
    <w:rsid w:val="006A4BF5"/>
    <w:rsid w:val="006A537B"/>
    <w:rsid w:val="006A6AE2"/>
    <w:rsid w:val="006A6D38"/>
    <w:rsid w:val="006B1E4D"/>
    <w:rsid w:val="006B2390"/>
    <w:rsid w:val="006B281B"/>
    <w:rsid w:val="006B47E5"/>
    <w:rsid w:val="006B4EED"/>
    <w:rsid w:val="006C1332"/>
    <w:rsid w:val="006C3380"/>
    <w:rsid w:val="006C3E19"/>
    <w:rsid w:val="006C4654"/>
    <w:rsid w:val="006C7912"/>
    <w:rsid w:val="006D29CD"/>
    <w:rsid w:val="006D3A3F"/>
    <w:rsid w:val="006D3C77"/>
    <w:rsid w:val="006D3CA5"/>
    <w:rsid w:val="006D40AE"/>
    <w:rsid w:val="006D5EFE"/>
    <w:rsid w:val="006E0443"/>
    <w:rsid w:val="006E1B60"/>
    <w:rsid w:val="006E20BB"/>
    <w:rsid w:val="006E306F"/>
    <w:rsid w:val="006E743B"/>
    <w:rsid w:val="006F1D83"/>
    <w:rsid w:val="006F2FA8"/>
    <w:rsid w:val="006F42F9"/>
    <w:rsid w:val="006F5B60"/>
    <w:rsid w:val="006F6E66"/>
    <w:rsid w:val="0070075D"/>
    <w:rsid w:val="007044E7"/>
    <w:rsid w:val="007066E3"/>
    <w:rsid w:val="00712521"/>
    <w:rsid w:val="007126B4"/>
    <w:rsid w:val="00714E3C"/>
    <w:rsid w:val="0071561A"/>
    <w:rsid w:val="007166FE"/>
    <w:rsid w:val="007222C3"/>
    <w:rsid w:val="007351C1"/>
    <w:rsid w:val="00740537"/>
    <w:rsid w:val="00743061"/>
    <w:rsid w:val="00746196"/>
    <w:rsid w:val="00751775"/>
    <w:rsid w:val="00763177"/>
    <w:rsid w:val="00771B74"/>
    <w:rsid w:val="007735B0"/>
    <w:rsid w:val="0077496A"/>
    <w:rsid w:val="00776CE9"/>
    <w:rsid w:val="00783B45"/>
    <w:rsid w:val="00785865"/>
    <w:rsid w:val="00790659"/>
    <w:rsid w:val="00792D74"/>
    <w:rsid w:val="007944B8"/>
    <w:rsid w:val="0079502D"/>
    <w:rsid w:val="00795CCB"/>
    <w:rsid w:val="00797201"/>
    <w:rsid w:val="007972ED"/>
    <w:rsid w:val="007A3C68"/>
    <w:rsid w:val="007A4EB7"/>
    <w:rsid w:val="007A4F1A"/>
    <w:rsid w:val="007A50A6"/>
    <w:rsid w:val="007A7088"/>
    <w:rsid w:val="007B092E"/>
    <w:rsid w:val="007B0AFB"/>
    <w:rsid w:val="007B343B"/>
    <w:rsid w:val="007C067E"/>
    <w:rsid w:val="007C14FE"/>
    <w:rsid w:val="007C30C1"/>
    <w:rsid w:val="007C3F1F"/>
    <w:rsid w:val="007D60E8"/>
    <w:rsid w:val="007D6BA3"/>
    <w:rsid w:val="007D7356"/>
    <w:rsid w:val="007E1849"/>
    <w:rsid w:val="007F06C5"/>
    <w:rsid w:val="007F1933"/>
    <w:rsid w:val="007F570D"/>
    <w:rsid w:val="00804E6D"/>
    <w:rsid w:val="00806ACB"/>
    <w:rsid w:val="008078F6"/>
    <w:rsid w:val="00811BA9"/>
    <w:rsid w:val="00811FD2"/>
    <w:rsid w:val="0081489D"/>
    <w:rsid w:val="00821322"/>
    <w:rsid w:val="008213F1"/>
    <w:rsid w:val="0082331B"/>
    <w:rsid w:val="00823AB1"/>
    <w:rsid w:val="00826DC0"/>
    <w:rsid w:val="00827EBA"/>
    <w:rsid w:val="0083182F"/>
    <w:rsid w:val="00832CCB"/>
    <w:rsid w:val="00834391"/>
    <w:rsid w:val="00844636"/>
    <w:rsid w:val="00852C33"/>
    <w:rsid w:val="00852F82"/>
    <w:rsid w:val="008541A8"/>
    <w:rsid w:val="00856849"/>
    <w:rsid w:val="0086100E"/>
    <w:rsid w:val="00862AF1"/>
    <w:rsid w:val="0086391D"/>
    <w:rsid w:val="0086480F"/>
    <w:rsid w:val="00864B83"/>
    <w:rsid w:val="00871891"/>
    <w:rsid w:val="008729DF"/>
    <w:rsid w:val="00872EF6"/>
    <w:rsid w:val="008744CF"/>
    <w:rsid w:val="008751F5"/>
    <w:rsid w:val="008774BD"/>
    <w:rsid w:val="008819BE"/>
    <w:rsid w:val="00883D23"/>
    <w:rsid w:val="008855D9"/>
    <w:rsid w:val="00890079"/>
    <w:rsid w:val="0089037C"/>
    <w:rsid w:val="008914D0"/>
    <w:rsid w:val="008924A2"/>
    <w:rsid w:val="008945B5"/>
    <w:rsid w:val="008A0F39"/>
    <w:rsid w:val="008A1463"/>
    <w:rsid w:val="008A1CA9"/>
    <w:rsid w:val="008A23AD"/>
    <w:rsid w:val="008A284E"/>
    <w:rsid w:val="008B2BF2"/>
    <w:rsid w:val="008B6BC1"/>
    <w:rsid w:val="008C40F8"/>
    <w:rsid w:val="008C7C01"/>
    <w:rsid w:val="008D2821"/>
    <w:rsid w:val="008D38E1"/>
    <w:rsid w:val="008D513E"/>
    <w:rsid w:val="008D7948"/>
    <w:rsid w:val="008E68A3"/>
    <w:rsid w:val="008E74C2"/>
    <w:rsid w:val="008F0C6C"/>
    <w:rsid w:val="008F2BE3"/>
    <w:rsid w:val="008F3EEF"/>
    <w:rsid w:val="008F7483"/>
    <w:rsid w:val="009005A8"/>
    <w:rsid w:val="00900C46"/>
    <w:rsid w:val="00902838"/>
    <w:rsid w:val="009048FF"/>
    <w:rsid w:val="009073B2"/>
    <w:rsid w:val="00913BD0"/>
    <w:rsid w:val="009156D1"/>
    <w:rsid w:val="00915B36"/>
    <w:rsid w:val="00915EF6"/>
    <w:rsid w:val="009206B3"/>
    <w:rsid w:val="00924C24"/>
    <w:rsid w:val="00926710"/>
    <w:rsid w:val="00926CF7"/>
    <w:rsid w:val="00930334"/>
    <w:rsid w:val="009307FC"/>
    <w:rsid w:val="0093283D"/>
    <w:rsid w:val="009334B3"/>
    <w:rsid w:val="00934559"/>
    <w:rsid w:val="00937A2F"/>
    <w:rsid w:val="00940577"/>
    <w:rsid w:val="00941A15"/>
    <w:rsid w:val="00941ABB"/>
    <w:rsid w:val="0094264B"/>
    <w:rsid w:val="00950E17"/>
    <w:rsid w:val="00953E83"/>
    <w:rsid w:val="00960AE1"/>
    <w:rsid w:val="00964D27"/>
    <w:rsid w:val="00971289"/>
    <w:rsid w:val="009719E7"/>
    <w:rsid w:val="00971E82"/>
    <w:rsid w:val="0097260D"/>
    <w:rsid w:val="00974A82"/>
    <w:rsid w:val="0097578B"/>
    <w:rsid w:val="009819ED"/>
    <w:rsid w:val="00981B80"/>
    <w:rsid w:val="00983E00"/>
    <w:rsid w:val="00983E71"/>
    <w:rsid w:val="00991F9D"/>
    <w:rsid w:val="00993C47"/>
    <w:rsid w:val="009958D3"/>
    <w:rsid w:val="00996C71"/>
    <w:rsid w:val="009A1B80"/>
    <w:rsid w:val="009A1EA4"/>
    <w:rsid w:val="009A2036"/>
    <w:rsid w:val="009A38A3"/>
    <w:rsid w:val="009A5B59"/>
    <w:rsid w:val="009A5E0F"/>
    <w:rsid w:val="009B452B"/>
    <w:rsid w:val="009B5D9F"/>
    <w:rsid w:val="009B7765"/>
    <w:rsid w:val="009C212D"/>
    <w:rsid w:val="009C3324"/>
    <w:rsid w:val="009C561F"/>
    <w:rsid w:val="009C79B8"/>
    <w:rsid w:val="009D06BE"/>
    <w:rsid w:val="009D21F0"/>
    <w:rsid w:val="009E1362"/>
    <w:rsid w:val="009E1F83"/>
    <w:rsid w:val="009E224F"/>
    <w:rsid w:val="009E2B8F"/>
    <w:rsid w:val="009E2BDF"/>
    <w:rsid w:val="009E4CB5"/>
    <w:rsid w:val="009E505F"/>
    <w:rsid w:val="009E64EF"/>
    <w:rsid w:val="009E69EC"/>
    <w:rsid w:val="009E70F7"/>
    <w:rsid w:val="009F0A6A"/>
    <w:rsid w:val="009F29F9"/>
    <w:rsid w:val="009F77DC"/>
    <w:rsid w:val="009F7D61"/>
    <w:rsid w:val="00A00F13"/>
    <w:rsid w:val="00A03C39"/>
    <w:rsid w:val="00A06DE4"/>
    <w:rsid w:val="00A0796E"/>
    <w:rsid w:val="00A102C3"/>
    <w:rsid w:val="00A10A00"/>
    <w:rsid w:val="00A12B89"/>
    <w:rsid w:val="00A1595D"/>
    <w:rsid w:val="00A15A52"/>
    <w:rsid w:val="00A210C3"/>
    <w:rsid w:val="00A245DE"/>
    <w:rsid w:val="00A2487D"/>
    <w:rsid w:val="00A306AD"/>
    <w:rsid w:val="00A358E2"/>
    <w:rsid w:val="00A40B22"/>
    <w:rsid w:val="00A40FFE"/>
    <w:rsid w:val="00A43030"/>
    <w:rsid w:val="00A430A8"/>
    <w:rsid w:val="00A45AB3"/>
    <w:rsid w:val="00A46DB1"/>
    <w:rsid w:val="00A51B1A"/>
    <w:rsid w:val="00A54346"/>
    <w:rsid w:val="00A6091C"/>
    <w:rsid w:val="00A6511D"/>
    <w:rsid w:val="00A6744E"/>
    <w:rsid w:val="00A708AA"/>
    <w:rsid w:val="00A74729"/>
    <w:rsid w:val="00A8286E"/>
    <w:rsid w:val="00A83CBE"/>
    <w:rsid w:val="00A85DFC"/>
    <w:rsid w:val="00A8655B"/>
    <w:rsid w:val="00A8683D"/>
    <w:rsid w:val="00A86CEB"/>
    <w:rsid w:val="00A87CE7"/>
    <w:rsid w:val="00A916C5"/>
    <w:rsid w:val="00AA447F"/>
    <w:rsid w:val="00AA690C"/>
    <w:rsid w:val="00AB0BC8"/>
    <w:rsid w:val="00AB35E2"/>
    <w:rsid w:val="00AB471E"/>
    <w:rsid w:val="00AC0262"/>
    <w:rsid w:val="00AC3D27"/>
    <w:rsid w:val="00AD3210"/>
    <w:rsid w:val="00AD66F5"/>
    <w:rsid w:val="00AD6976"/>
    <w:rsid w:val="00AE0043"/>
    <w:rsid w:val="00AE26EF"/>
    <w:rsid w:val="00AE4ADF"/>
    <w:rsid w:val="00AE4EA6"/>
    <w:rsid w:val="00AE6129"/>
    <w:rsid w:val="00AF1FD4"/>
    <w:rsid w:val="00AF48F2"/>
    <w:rsid w:val="00AF4DB2"/>
    <w:rsid w:val="00AF5180"/>
    <w:rsid w:val="00B0039B"/>
    <w:rsid w:val="00B0108E"/>
    <w:rsid w:val="00B03856"/>
    <w:rsid w:val="00B03A64"/>
    <w:rsid w:val="00B03DD1"/>
    <w:rsid w:val="00B04386"/>
    <w:rsid w:val="00B043B2"/>
    <w:rsid w:val="00B11050"/>
    <w:rsid w:val="00B1173C"/>
    <w:rsid w:val="00B1645B"/>
    <w:rsid w:val="00B27FC2"/>
    <w:rsid w:val="00B30306"/>
    <w:rsid w:val="00B30887"/>
    <w:rsid w:val="00B315BF"/>
    <w:rsid w:val="00B40415"/>
    <w:rsid w:val="00B415FD"/>
    <w:rsid w:val="00B44E23"/>
    <w:rsid w:val="00B45279"/>
    <w:rsid w:val="00B4544E"/>
    <w:rsid w:val="00B459FA"/>
    <w:rsid w:val="00B473B9"/>
    <w:rsid w:val="00B475DB"/>
    <w:rsid w:val="00B509FB"/>
    <w:rsid w:val="00B50C99"/>
    <w:rsid w:val="00B553E6"/>
    <w:rsid w:val="00B56799"/>
    <w:rsid w:val="00B607A4"/>
    <w:rsid w:val="00B60E64"/>
    <w:rsid w:val="00B61C5B"/>
    <w:rsid w:val="00B63D85"/>
    <w:rsid w:val="00B6504F"/>
    <w:rsid w:val="00B66C20"/>
    <w:rsid w:val="00B70121"/>
    <w:rsid w:val="00B827AF"/>
    <w:rsid w:val="00B8629A"/>
    <w:rsid w:val="00B876DB"/>
    <w:rsid w:val="00B90D3C"/>
    <w:rsid w:val="00B93853"/>
    <w:rsid w:val="00B93A43"/>
    <w:rsid w:val="00B93E08"/>
    <w:rsid w:val="00B951C0"/>
    <w:rsid w:val="00BA068F"/>
    <w:rsid w:val="00BA1186"/>
    <w:rsid w:val="00BA4304"/>
    <w:rsid w:val="00BB1BB9"/>
    <w:rsid w:val="00BB544E"/>
    <w:rsid w:val="00BB612A"/>
    <w:rsid w:val="00BB643E"/>
    <w:rsid w:val="00BC0ECD"/>
    <w:rsid w:val="00BC6863"/>
    <w:rsid w:val="00BC7BB6"/>
    <w:rsid w:val="00BD045A"/>
    <w:rsid w:val="00BD3698"/>
    <w:rsid w:val="00BD4AF5"/>
    <w:rsid w:val="00BD7B14"/>
    <w:rsid w:val="00BE1C9B"/>
    <w:rsid w:val="00BE24A2"/>
    <w:rsid w:val="00BE6DEC"/>
    <w:rsid w:val="00BF05A8"/>
    <w:rsid w:val="00BF078B"/>
    <w:rsid w:val="00BF40BE"/>
    <w:rsid w:val="00BF50E9"/>
    <w:rsid w:val="00BF642C"/>
    <w:rsid w:val="00BF6AB5"/>
    <w:rsid w:val="00C102F5"/>
    <w:rsid w:val="00C14151"/>
    <w:rsid w:val="00C204DF"/>
    <w:rsid w:val="00C2099E"/>
    <w:rsid w:val="00C21C3E"/>
    <w:rsid w:val="00C23EBB"/>
    <w:rsid w:val="00C26B33"/>
    <w:rsid w:val="00C31554"/>
    <w:rsid w:val="00C31677"/>
    <w:rsid w:val="00C322C2"/>
    <w:rsid w:val="00C360CC"/>
    <w:rsid w:val="00C36D0E"/>
    <w:rsid w:val="00C37D5C"/>
    <w:rsid w:val="00C40E40"/>
    <w:rsid w:val="00C45469"/>
    <w:rsid w:val="00C46A90"/>
    <w:rsid w:val="00C50DA0"/>
    <w:rsid w:val="00C51432"/>
    <w:rsid w:val="00C5348C"/>
    <w:rsid w:val="00C54B53"/>
    <w:rsid w:val="00C54C66"/>
    <w:rsid w:val="00C55BC0"/>
    <w:rsid w:val="00C62BA8"/>
    <w:rsid w:val="00C655C0"/>
    <w:rsid w:val="00C66798"/>
    <w:rsid w:val="00C72AED"/>
    <w:rsid w:val="00C76FC6"/>
    <w:rsid w:val="00C77C8B"/>
    <w:rsid w:val="00C8215D"/>
    <w:rsid w:val="00C85158"/>
    <w:rsid w:val="00C86907"/>
    <w:rsid w:val="00C86FD6"/>
    <w:rsid w:val="00C87502"/>
    <w:rsid w:val="00C921E5"/>
    <w:rsid w:val="00C955ED"/>
    <w:rsid w:val="00C96DBC"/>
    <w:rsid w:val="00C975D6"/>
    <w:rsid w:val="00C977BC"/>
    <w:rsid w:val="00CA12EC"/>
    <w:rsid w:val="00CA1C48"/>
    <w:rsid w:val="00CA2E61"/>
    <w:rsid w:val="00CB209B"/>
    <w:rsid w:val="00CB32DD"/>
    <w:rsid w:val="00CC416F"/>
    <w:rsid w:val="00CD068C"/>
    <w:rsid w:val="00CD7532"/>
    <w:rsid w:val="00CE1697"/>
    <w:rsid w:val="00CE77C4"/>
    <w:rsid w:val="00CE7BB9"/>
    <w:rsid w:val="00CF1242"/>
    <w:rsid w:val="00CF2BE2"/>
    <w:rsid w:val="00CF503E"/>
    <w:rsid w:val="00CF6029"/>
    <w:rsid w:val="00D008D3"/>
    <w:rsid w:val="00D00F8C"/>
    <w:rsid w:val="00D01B4D"/>
    <w:rsid w:val="00D0336C"/>
    <w:rsid w:val="00D03B15"/>
    <w:rsid w:val="00D06295"/>
    <w:rsid w:val="00D12284"/>
    <w:rsid w:val="00D14D41"/>
    <w:rsid w:val="00D15556"/>
    <w:rsid w:val="00D1783D"/>
    <w:rsid w:val="00D23A65"/>
    <w:rsid w:val="00D25C68"/>
    <w:rsid w:val="00D40777"/>
    <w:rsid w:val="00D427BB"/>
    <w:rsid w:val="00D42D4F"/>
    <w:rsid w:val="00D44862"/>
    <w:rsid w:val="00D46A13"/>
    <w:rsid w:val="00D51910"/>
    <w:rsid w:val="00D5312C"/>
    <w:rsid w:val="00D53989"/>
    <w:rsid w:val="00D54B06"/>
    <w:rsid w:val="00D54BEC"/>
    <w:rsid w:val="00D558DA"/>
    <w:rsid w:val="00D57889"/>
    <w:rsid w:val="00D6156C"/>
    <w:rsid w:val="00D63F4D"/>
    <w:rsid w:val="00D6452B"/>
    <w:rsid w:val="00D6726F"/>
    <w:rsid w:val="00D71A6D"/>
    <w:rsid w:val="00D726EE"/>
    <w:rsid w:val="00D7408D"/>
    <w:rsid w:val="00D74AA3"/>
    <w:rsid w:val="00D74F1B"/>
    <w:rsid w:val="00D77043"/>
    <w:rsid w:val="00D82057"/>
    <w:rsid w:val="00D831B5"/>
    <w:rsid w:val="00D84D19"/>
    <w:rsid w:val="00D85B73"/>
    <w:rsid w:val="00D87012"/>
    <w:rsid w:val="00D9003B"/>
    <w:rsid w:val="00D90995"/>
    <w:rsid w:val="00D939F8"/>
    <w:rsid w:val="00D94D53"/>
    <w:rsid w:val="00D95D69"/>
    <w:rsid w:val="00D97126"/>
    <w:rsid w:val="00D97751"/>
    <w:rsid w:val="00DA233D"/>
    <w:rsid w:val="00DA2693"/>
    <w:rsid w:val="00DA3BF7"/>
    <w:rsid w:val="00DA5C64"/>
    <w:rsid w:val="00DB4FBA"/>
    <w:rsid w:val="00DC264B"/>
    <w:rsid w:val="00DC77A2"/>
    <w:rsid w:val="00DD028D"/>
    <w:rsid w:val="00DD02E8"/>
    <w:rsid w:val="00DD0E56"/>
    <w:rsid w:val="00DD7E3A"/>
    <w:rsid w:val="00DE043E"/>
    <w:rsid w:val="00DE0CE8"/>
    <w:rsid w:val="00DE23E2"/>
    <w:rsid w:val="00DE3000"/>
    <w:rsid w:val="00DE5B16"/>
    <w:rsid w:val="00DE6812"/>
    <w:rsid w:val="00DE6D1D"/>
    <w:rsid w:val="00DE7352"/>
    <w:rsid w:val="00DE7748"/>
    <w:rsid w:val="00DF05CE"/>
    <w:rsid w:val="00DF128A"/>
    <w:rsid w:val="00DF3F12"/>
    <w:rsid w:val="00DF4B4E"/>
    <w:rsid w:val="00DF4BA5"/>
    <w:rsid w:val="00DF5FAF"/>
    <w:rsid w:val="00DF7A73"/>
    <w:rsid w:val="00E033DD"/>
    <w:rsid w:val="00E046EA"/>
    <w:rsid w:val="00E05E15"/>
    <w:rsid w:val="00E06F8E"/>
    <w:rsid w:val="00E12747"/>
    <w:rsid w:val="00E23797"/>
    <w:rsid w:val="00E260EB"/>
    <w:rsid w:val="00E31695"/>
    <w:rsid w:val="00E31C2D"/>
    <w:rsid w:val="00E3439D"/>
    <w:rsid w:val="00E36534"/>
    <w:rsid w:val="00E3725B"/>
    <w:rsid w:val="00E407D1"/>
    <w:rsid w:val="00E40E84"/>
    <w:rsid w:val="00E454DA"/>
    <w:rsid w:val="00E51922"/>
    <w:rsid w:val="00E52233"/>
    <w:rsid w:val="00E52EAC"/>
    <w:rsid w:val="00E57400"/>
    <w:rsid w:val="00E62ECE"/>
    <w:rsid w:val="00E63275"/>
    <w:rsid w:val="00E634DB"/>
    <w:rsid w:val="00E714EE"/>
    <w:rsid w:val="00E71F77"/>
    <w:rsid w:val="00E71FF7"/>
    <w:rsid w:val="00E769F3"/>
    <w:rsid w:val="00E817BE"/>
    <w:rsid w:val="00E84122"/>
    <w:rsid w:val="00E85F1F"/>
    <w:rsid w:val="00E86476"/>
    <w:rsid w:val="00E8772B"/>
    <w:rsid w:val="00E90836"/>
    <w:rsid w:val="00E91440"/>
    <w:rsid w:val="00E96F49"/>
    <w:rsid w:val="00EA2A66"/>
    <w:rsid w:val="00EA48C2"/>
    <w:rsid w:val="00EB079B"/>
    <w:rsid w:val="00EB786D"/>
    <w:rsid w:val="00EC6357"/>
    <w:rsid w:val="00EC7BE2"/>
    <w:rsid w:val="00ED1357"/>
    <w:rsid w:val="00ED1B65"/>
    <w:rsid w:val="00ED31CC"/>
    <w:rsid w:val="00ED5259"/>
    <w:rsid w:val="00ED5F80"/>
    <w:rsid w:val="00ED6982"/>
    <w:rsid w:val="00EE0618"/>
    <w:rsid w:val="00EE35AD"/>
    <w:rsid w:val="00EF1603"/>
    <w:rsid w:val="00EF1CD9"/>
    <w:rsid w:val="00EF6B02"/>
    <w:rsid w:val="00EF6C64"/>
    <w:rsid w:val="00EF77B4"/>
    <w:rsid w:val="00F01A3A"/>
    <w:rsid w:val="00F0374C"/>
    <w:rsid w:val="00F03E03"/>
    <w:rsid w:val="00F05C3B"/>
    <w:rsid w:val="00F10EFB"/>
    <w:rsid w:val="00F1114B"/>
    <w:rsid w:val="00F209AB"/>
    <w:rsid w:val="00F25165"/>
    <w:rsid w:val="00F253D9"/>
    <w:rsid w:val="00F31F80"/>
    <w:rsid w:val="00F324DA"/>
    <w:rsid w:val="00F3283F"/>
    <w:rsid w:val="00F3370B"/>
    <w:rsid w:val="00F3457F"/>
    <w:rsid w:val="00F354E5"/>
    <w:rsid w:val="00F4314D"/>
    <w:rsid w:val="00F435C4"/>
    <w:rsid w:val="00F459D6"/>
    <w:rsid w:val="00F46FDB"/>
    <w:rsid w:val="00F4725D"/>
    <w:rsid w:val="00F47A3D"/>
    <w:rsid w:val="00F47C1F"/>
    <w:rsid w:val="00F5214F"/>
    <w:rsid w:val="00F54573"/>
    <w:rsid w:val="00F553D9"/>
    <w:rsid w:val="00F63C84"/>
    <w:rsid w:val="00F64A81"/>
    <w:rsid w:val="00F65086"/>
    <w:rsid w:val="00F66317"/>
    <w:rsid w:val="00F67671"/>
    <w:rsid w:val="00F71B29"/>
    <w:rsid w:val="00F71F00"/>
    <w:rsid w:val="00F728DC"/>
    <w:rsid w:val="00F73147"/>
    <w:rsid w:val="00F731AF"/>
    <w:rsid w:val="00F73AFC"/>
    <w:rsid w:val="00F73BB6"/>
    <w:rsid w:val="00F771F6"/>
    <w:rsid w:val="00F77254"/>
    <w:rsid w:val="00F82219"/>
    <w:rsid w:val="00F9622B"/>
    <w:rsid w:val="00F97080"/>
    <w:rsid w:val="00F97F2E"/>
    <w:rsid w:val="00FA0AD4"/>
    <w:rsid w:val="00FA59A4"/>
    <w:rsid w:val="00FA60CC"/>
    <w:rsid w:val="00FA66BE"/>
    <w:rsid w:val="00FB02CF"/>
    <w:rsid w:val="00FB1E7F"/>
    <w:rsid w:val="00FB4FBA"/>
    <w:rsid w:val="00FB6332"/>
    <w:rsid w:val="00FB65DD"/>
    <w:rsid w:val="00FC2B22"/>
    <w:rsid w:val="00FC427A"/>
    <w:rsid w:val="00FD106A"/>
    <w:rsid w:val="00FD1076"/>
    <w:rsid w:val="00FD6968"/>
    <w:rsid w:val="00FD78B8"/>
    <w:rsid w:val="00FE7DBF"/>
    <w:rsid w:val="00FF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2401"/>
  <w15:docId w15:val="{D6622CFA-E906-459E-8DBE-CDE09E95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1F6"/>
  </w:style>
  <w:style w:type="paragraph" w:styleId="1">
    <w:name w:val="heading 1"/>
    <w:basedOn w:val="a"/>
    <w:next w:val="a"/>
    <w:link w:val="10"/>
    <w:uiPriority w:val="9"/>
    <w:qFormat/>
    <w:rsid w:val="00B1645B"/>
    <w:pPr>
      <w:keepNext/>
      <w:keepLines/>
      <w:spacing w:before="480" w:after="0"/>
      <w:outlineLvl w:val="0"/>
    </w:pPr>
    <w:rPr>
      <w:rFonts w:ascii="Cambria" w:eastAsiaTheme="majorEastAsia" w:hAnsi="Cambria" w:cstheme="majorBidi"/>
      <w:b/>
      <w:bCs/>
      <w:color w:val="365F91"/>
      <w:sz w:val="28"/>
      <w:szCs w:val="28"/>
      <w:lang w:eastAsia="ru-RU"/>
    </w:rPr>
  </w:style>
  <w:style w:type="paragraph" w:styleId="2">
    <w:name w:val="heading 2"/>
    <w:basedOn w:val="a"/>
    <w:next w:val="a"/>
    <w:link w:val="20"/>
    <w:uiPriority w:val="9"/>
    <w:unhideWhenUsed/>
    <w:qFormat/>
    <w:rsid w:val="00B1645B"/>
    <w:pPr>
      <w:keepNext/>
      <w:keepLines/>
      <w:spacing w:before="200" w:after="0"/>
      <w:outlineLvl w:val="1"/>
    </w:pPr>
    <w:rPr>
      <w:rFonts w:ascii="Cambria" w:eastAsiaTheme="majorEastAsia" w:hAnsi="Cambria" w:cstheme="majorBidi"/>
      <w:b/>
      <w:bCs/>
      <w:color w:val="4F81BD"/>
      <w:sz w:val="26"/>
      <w:szCs w:val="26"/>
      <w:lang w:eastAsia="ru-RU"/>
    </w:rPr>
  </w:style>
  <w:style w:type="paragraph" w:styleId="3">
    <w:name w:val="heading 3"/>
    <w:basedOn w:val="a"/>
    <w:next w:val="a"/>
    <w:link w:val="30"/>
    <w:uiPriority w:val="9"/>
    <w:unhideWhenUsed/>
    <w:qFormat/>
    <w:rsid w:val="00B1645B"/>
    <w:pPr>
      <w:keepNext/>
      <w:keepLines/>
      <w:spacing w:before="200" w:after="0"/>
      <w:outlineLvl w:val="2"/>
    </w:pPr>
    <w:rPr>
      <w:rFonts w:ascii="Cambria" w:eastAsiaTheme="majorEastAsia" w:hAnsi="Cambria" w:cstheme="majorBidi"/>
      <w:b/>
      <w:bCs/>
      <w:color w:val="4F81BD"/>
      <w:sz w:val="20"/>
      <w:szCs w:val="20"/>
      <w:lang w:eastAsia="ru-RU"/>
    </w:rPr>
  </w:style>
  <w:style w:type="paragraph" w:styleId="4">
    <w:name w:val="heading 4"/>
    <w:basedOn w:val="a"/>
    <w:next w:val="a"/>
    <w:link w:val="40"/>
    <w:uiPriority w:val="9"/>
    <w:semiHidden/>
    <w:unhideWhenUsed/>
    <w:qFormat/>
    <w:rsid w:val="00B1645B"/>
    <w:pPr>
      <w:keepNext/>
      <w:keepLines/>
      <w:spacing w:before="200" w:after="0"/>
      <w:outlineLvl w:val="3"/>
    </w:pPr>
    <w:rPr>
      <w:rFonts w:ascii="Cambria" w:eastAsiaTheme="majorEastAsia" w:hAnsi="Cambria" w:cstheme="majorBidi"/>
      <w:b/>
      <w:bCs/>
      <w:i/>
      <w:iCs/>
      <w:color w:val="4F81BD"/>
      <w:sz w:val="20"/>
      <w:szCs w:val="20"/>
      <w:lang w:eastAsia="ru-RU"/>
    </w:rPr>
  </w:style>
  <w:style w:type="paragraph" w:styleId="5">
    <w:name w:val="heading 5"/>
    <w:basedOn w:val="a"/>
    <w:next w:val="a"/>
    <w:link w:val="50"/>
    <w:uiPriority w:val="9"/>
    <w:unhideWhenUsed/>
    <w:qFormat/>
    <w:rsid w:val="00B1645B"/>
    <w:pPr>
      <w:keepNext/>
      <w:keepLines/>
      <w:spacing w:before="200" w:after="0"/>
      <w:outlineLvl w:val="4"/>
    </w:pPr>
    <w:rPr>
      <w:rFonts w:ascii="Cambria" w:eastAsiaTheme="majorEastAsia" w:hAnsi="Cambria" w:cstheme="majorBidi"/>
      <w:color w:val="243F60"/>
      <w:sz w:val="20"/>
      <w:szCs w:val="20"/>
      <w:lang w:eastAsia="ru-RU"/>
    </w:rPr>
  </w:style>
  <w:style w:type="paragraph" w:styleId="6">
    <w:name w:val="heading 6"/>
    <w:basedOn w:val="a"/>
    <w:next w:val="a"/>
    <w:link w:val="60"/>
    <w:uiPriority w:val="9"/>
    <w:unhideWhenUsed/>
    <w:qFormat/>
    <w:rsid w:val="00B1645B"/>
    <w:pPr>
      <w:keepNext/>
      <w:keepLines/>
      <w:spacing w:before="200" w:after="0"/>
      <w:outlineLvl w:val="5"/>
    </w:pPr>
    <w:rPr>
      <w:rFonts w:ascii="Cambria" w:eastAsiaTheme="majorEastAsia" w:hAnsi="Cambria" w:cstheme="majorBidi"/>
      <w:i/>
      <w:iCs/>
      <w:color w:val="243F60"/>
      <w:sz w:val="20"/>
      <w:szCs w:val="20"/>
      <w:lang w:eastAsia="ru-RU"/>
    </w:rPr>
  </w:style>
  <w:style w:type="paragraph" w:styleId="7">
    <w:name w:val="heading 7"/>
    <w:basedOn w:val="a"/>
    <w:next w:val="a"/>
    <w:link w:val="70"/>
    <w:uiPriority w:val="9"/>
    <w:semiHidden/>
    <w:unhideWhenUsed/>
    <w:qFormat/>
    <w:rsid w:val="00B1645B"/>
    <w:pPr>
      <w:keepNext/>
      <w:keepLines/>
      <w:spacing w:before="200" w:after="0"/>
      <w:outlineLvl w:val="6"/>
    </w:pPr>
    <w:rPr>
      <w:rFonts w:ascii="Cambria" w:eastAsiaTheme="majorEastAsia" w:hAnsi="Cambria" w:cstheme="majorBidi"/>
      <w:i/>
      <w:iCs/>
      <w:color w:val="404040"/>
      <w:sz w:val="20"/>
      <w:szCs w:val="20"/>
      <w:lang w:eastAsia="ru-RU"/>
    </w:rPr>
  </w:style>
  <w:style w:type="paragraph" w:styleId="8">
    <w:name w:val="heading 8"/>
    <w:basedOn w:val="a"/>
    <w:next w:val="a"/>
    <w:link w:val="80"/>
    <w:uiPriority w:val="9"/>
    <w:semiHidden/>
    <w:unhideWhenUsed/>
    <w:qFormat/>
    <w:rsid w:val="00B1645B"/>
    <w:pPr>
      <w:keepNext/>
      <w:keepLines/>
      <w:spacing w:before="200" w:after="0"/>
      <w:outlineLvl w:val="7"/>
    </w:pPr>
    <w:rPr>
      <w:rFonts w:ascii="Cambria" w:eastAsiaTheme="majorEastAsia" w:hAnsi="Cambria" w:cstheme="majorBidi"/>
      <w:color w:val="4F81BD"/>
      <w:sz w:val="20"/>
      <w:szCs w:val="20"/>
      <w:lang w:eastAsia="ru-RU"/>
    </w:rPr>
  </w:style>
  <w:style w:type="paragraph" w:styleId="9">
    <w:name w:val="heading 9"/>
    <w:basedOn w:val="a"/>
    <w:next w:val="a"/>
    <w:link w:val="90"/>
    <w:uiPriority w:val="9"/>
    <w:semiHidden/>
    <w:unhideWhenUsed/>
    <w:qFormat/>
    <w:rsid w:val="00B1645B"/>
    <w:pPr>
      <w:keepNext/>
      <w:keepLines/>
      <w:spacing w:before="200" w:after="0"/>
      <w:outlineLvl w:val="8"/>
    </w:pPr>
    <w:rPr>
      <w:rFonts w:ascii="Cambria" w:eastAsiaTheme="majorEastAsia" w:hAnsi="Cambria" w:cstheme="majorBidi"/>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71F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71F6"/>
    <w:pPr>
      <w:ind w:left="720"/>
      <w:contextualSpacing/>
    </w:pPr>
  </w:style>
  <w:style w:type="table" w:styleId="a5">
    <w:name w:val="Table Grid"/>
    <w:basedOn w:val="a1"/>
    <w:uiPriority w:val="59"/>
    <w:rsid w:val="00BB6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B1645B"/>
    <w:rPr>
      <w:rFonts w:ascii="Cambria" w:eastAsiaTheme="majorEastAsia" w:hAnsi="Cambria" w:cstheme="majorBidi"/>
      <w:b/>
      <w:bCs/>
      <w:color w:val="365F91"/>
      <w:sz w:val="28"/>
      <w:szCs w:val="28"/>
      <w:lang w:eastAsia="ru-RU"/>
    </w:rPr>
  </w:style>
  <w:style w:type="character" w:customStyle="1" w:styleId="20">
    <w:name w:val="Заголовок 2 Знак"/>
    <w:basedOn w:val="a0"/>
    <w:link w:val="2"/>
    <w:uiPriority w:val="9"/>
    <w:rsid w:val="00B1645B"/>
    <w:rPr>
      <w:rFonts w:ascii="Cambria" w:eastAsiaTheme="majorEastAsia" w:hAnsi="Cambria" w:cstheme="majorBidi"/>
      <w:b/>
      <w:bCs/>
      <w:color w:val="4F81BD"/>
      <w:sz w:val="26"/>
      <w:szCs w:val="26"/>
      <w:lang w:eastAsia="ru-RU"/>
    </w:rPr>
  </w:style>
  <w:style w:type="character" w:customStyle="1" w:styleId="30">
    <w:name w:val="Заголовок 3 Знак"/>
    <w:basedOn w:val="a0"/>
    <w:link w:val="3"/>
    <w:uiPriority w:val="9"/>
    <w:rsid w:val="00B1645B"/>
    <w:rPr>
      <w:rFonts w:ascii="Cambria" w:eastAsiaTheme="majorEastAsia" w:hAnsi="Cambria" w:cstheme="majorBidi"/>
      <w:b/>
      <w:bCs/>
      <w:color w:val="4F81BD"/>
      <w:sz w:val="20"/>
      <w:szCs w:val="20"/>
      <w:lang w:eastAsia="ru-RU"/>
    </w:rPr>
  </w:style>
  <w:style w:type="character" w:customStyle="1" w:styleId="40">
    <w:name w:val="Заголовок 4 Знак"/>
    <w:basedOn w:val="a0"/>
    <w:link w:val="4"/>
    <w:uiPriority w:val="9"/>
    <w:semiHidden/>
    <w:rsid w:val="00B1645B"/>
    <w:rPr>
      <w:rFonts w:ascii="Cambria" w:eastAsiaTheme="majorEastAsia" w:hAnsi="Cambria" w:cstheme="majorBidi"/>
      <w:b/>
      <w:bCs/>
      <w:i/>
      <w:iCs/>
      <w:color w:val="4F81BD"/>
      <w:sz w:val="20"/>
      <w:szCs w:val="20"/>
      <w:lang w:eastAsia="ru-RU"/>
    </w:rPr>
  </w:style>
  <w:style w:type="character" w:customStyle="1" w:styleId="50">
    <w:name w:val="Заголовок 5 Знак"/>
    <w:basedOn w:val="a0"/>
    <w:link w:val="5"/>
    <w:uiPriority w:val="9"/>
    <w:rsid w:val="00B1645B"/>
    <w:rPr>
      <w:rFonts w:ascii="Cambria" w:eastAsiaTheme="majorEastAsia" w:hAnsi="Cambria" w:cstheme="majorBidi"/>
      <w:color w:val="243F60"/>
      <w:sz w:val="20"/>
      <w:szCs w:val="20"/>
      <w:lang w:eastAsia="ru-RU"/>
    </w:rPr>
  </w:style>
  <w:style w:type="character" w:customStyle="1" w:styleId="60">
    <w:name w:val="Заголовок 6 Знак"/>
    <w:basedOn w:val="a0"/>
    <w:link w:val="6"/>
    <w:uiPriority w:val="9"/>
    <w:rsid w:val="00B1645B"/>
    <w:rPr>
      <w:rFonts w:ascii="Cambria" w:eastAsiaTheme="majorEastAsia" w:hAnsi="Cambria" w:cstheme="majorBidi"/>
      <w:i/>
      <w:iCs/>
      <w:color w:val="243F60"/>
      <w:sz w:val="20"/>
      <w:szCs w:val="20"/>
      <w:lang w:eastAsia="ru-RU"/>
    </w:rPr>
  </w:style>
  <w:style w:type="character" w:customStyle="1" w:styleId="70">
    <w:name w:val="Заголовок 7 Знак"/>
    <w:basedOn w:val="a0"/>
    <w:link w:val="7"/>
    <w:uiPriority w:val="9"/>
    <w:semiHidden/>
    <w:rsid w:val="00B1645B"/>
    <w:rPr>
      <w:rFonts w:ascii="Cambria" w:eastAsiaTheme="majorEastAsia" w:hAnsi="Cambria" w:cstheme="majorBidi"/>
      <w:i/>
      <w:iCs/>
      <w:color w:val="404040"/>
      <w:sz w:val="20"/>
      <w:szCs w:val="20"/>
      <w:lang w:eastAsia="ru-RU"/>
    </w:rPr>
  </w:style>
  <w:style w:type="character" w:customStyle="1" w:styleId="80">
    <w:name w:val="Заголовок 8 Знак"/>
    <w:basedOn w:val="a0"/>
    <w:link w:val="8"/>
    <w:uiPriority w:val="9"/>
    <w:semiHidden/>
    <w:rsid w:val="00B1645B"/>
    <w:rPr>
      <w:rFonts w:ascii="Cambria" w:eastAsiaTheme="majorEastAsia" w:hAnsi="Cambria" w:cstheme="majorBidi"/>
      <w:color w:val="4F81BD"/>
      <w:sz w:val="20"/>
      <w:szCs w:val="20"/>
      <w:lang w:eastAsia="ru-RU"/>
    </w:rPr>
  </w:style>
  <w:style w:type="character" w:customStyle="1" w:styleId="90">
    <w:name w:val="Заголовок 9 Знак"/>
    <w:basedOn w:val="a0"/>
    <w:link w:val="9"/>
    <w:uiPriority w:val="9"/>
    <w:semiHidden/>
    <w:rsid w:val="00B1645B"/>
    <w:rPr>
      <w:rFonts w:ascii="Cambria" w:eastAsiaTheme="majorEastAsia" w:hAnsi="Cambria" w:cstheme="majorBidi"/>
      <w:i/>
      <w:iCs/>
      <w:color w:val="404040"/>
      <w:sz w:val="20"/>
      <w:szCs w:val="20"/>
      <w:lang w:eastAsia="ru-RU"/>
    </w:rPr>
  </w:style>
  <w:style w:type="paragraph" w:styleId="a6">
    <w:name w:val="caption"/>
    <w:basedOn w:val="a"/>
    <w:next w:val="a"/>
    <w:uiPriority w:val="35"/>
    <w:semiHidden/>
    <w:unhideWhenUsed/>
    <w:qFormat/>
    <w:rsid w:val="00B1645B"/>
    <w:pPr>
      <w:spacing w:line="240" w:lineRule="auto"/>
    </w:pPr>
    <w:rPr>
      <w:rFonts w:eastAsiaTheme="minorEastAsia"/>
      <w:b/>
      <w:bCs/>
      <w:color w:val="4F81BD"/>
      <w:sz w:val="18"/>
      <w:szCs w:val="18"/>
      <w:lang w:eastAsia="ru-RU"/>
    </w:rPr>
  </w:style>
  <w:style w:type="paragraph" w:styleId="a7">
    <w:name w:val="Title"/>
    <w:basedOn w:val="a"/>
    <w:next w:val="a"/>
    <w:link w:val="a8"/>
    <w:uiPriority w:val="10"/>
    <w:qFormat/>
    <w:rsid w:val="00B1645B"/>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eastAsia="ru-RU"/>
    </w:rPr>
  </w:style>
  <w:style w:type="character" w:customStyle="1" w:styleId="a8">
    <w:name w:val="Заголовок Знак"/>
    <w:basedOn w:val="a0"/>
    <w:link w:val="a7"/>
    <w:uiPriority w:val="10"/>
    <w:rsid w:val="00B1645B"/>
    <w:rPr>
      <w:rFonts w:ascii="Cambria" w:eastAsiaTheme="majorEastAsia" w:hAnsi="Cambria" w:cstheme="majorBidi"/>
      <w:color w:val="17365D"/>
      <w:spacing w:val="5"/>
      <w:kern w:val="28"/>
      <w:sz w:val="52"/>
      <w:szCs w:val="52"/>
      <w:lang w:eastAsia="ru-RU"/>
    </w:rPr>
  </w:style>
  <w:style w:type="paragraph" w:styleId="a9">
    <w:name w:val="Subtitle"/>
    <w:basedOn w:val="a"/>
    <w:next w:val="a"/>
    <w:link w:val="aa"/>
    <w:uiPriority w:val="11"/>
    <w:qFormat/>
    <w:rsid w:val="00B1645B"/>
    <w:pPr>
      <w:numPr>
        <w:ilvl w:val="1"/>
      </w:numPr>
    </w:pPr>
    <w:rPr>
      <w:rFonts w:ascii="Cambria" w:eastAsiaTheme="majorEastAsia" w:hAnsi="Cambria" w:cstheme="majorBidi"/>
      <w:i/>
      <w:iCs/>
      <w:color w:val="4F81BD"/>
      <w:spacing w:val="15"/>
      <w:sz w:val="24"/>
      <w:szCs w:val="24"/>
      <w:lang w:eastAsia="ru-RU"/>
    </w:rPr>
  </w:style>
  <w:style w:type="character" w:customStyle="1" w:styleId="aa">
    <w:name w:val="Подзаголовок Знак"/>
    <w:basedOn w:val="a0"/>
    <w:link w:val="a9"/>
    <w:uiPriority w:val="11"/>
    <w:rsid w:val="00B1645B"/>
    <w:rPr>
      <w:rFonts w:ascii="Cambria" w:eastAsiaTheme="majorEastAsia" w:hAnsi="Cambria" w:cstheme="majorBidi"/>
      <w:i/>
      <w:iCs/>
      <w:color w:val="4F81BD"/>
      <w:spacing w:val="15"/>
      <w:sz w:val="24"/>
      <w:szCs w:val="24"/>
      <w:lang w:eastAsia="ru-RU"/>
    </w:rPr>
  </w:style>
  <w:style w:type="character" w:styleId="ab">
    <w:name w:val="Strong"/>
    <w:basedOn w:val="a0"/>
    <w:uiPriority w:val="22"/>
    <w:qFormat/>
    <w:rsid w:val="00B1645B"/>
    <w:rPr>
      <w:b/>
      <w:bCs/>
    </w:rPr>
  </w:style>
  <w:style w:type="character" w:styleId="ac">
    <w:name w:val="Emphasis"/>
    <w:basedOn w:val="a0"/>
    <w:uiPriority w:val="20"/>
    <w:qFormat/>
    <w:rsid w:val="00B1645B"/>
    <w:rPr>
      <w:i/>
      <w:iCs/>
    </w:rPr>
  </w:style>
  <w:style w:type="paragraph" w:styleId="21">
    <w:name w:val="Quote"/>
    <w:basedOn w:val="a"/>
    <w:next w:val="a"/>
    <w:link w:val="22"/>
    <w:uiPriority w:val="29"/>
    <w:qFormat/>
    <w:rsid w:val="00B1645B"/>
    <w:rPr>
      <w:rFonts w:eastAsiaTheme="minorEastAsia"/>
      <w:i/>
      <w:iCs/>
      <w:color w:val="000000"/>
      <w:sz w:val="20"/>
      <w:szCs w:val="20"/>
      <w:lang w:eastAsia="ru-RU"/>
    </w:rPr>
  </w:style>
  <w:style w:type="character" w:customStyle="1" w:styleId="22">
    <w:name w:val="Цитата 2 Знак"/>
    <w:basedOn w:val="a0"/>
    <w:link w:val="21"/>
    <w:uiPriority w:val="29"/>
    <w:rsid w:val="00B1645B"/>
    <w:rPr>
      <w:rFonts w:eastAsiaTheme="minorEastAsia"/>
      <w:i/>
      <w:iCs/>
      <w:color w:val="000000"/>
      <w:sz w:val="20"/>
      <w:szCs w:val="20"/>
      <w:lang w:eastAsia="ru-RU"/>
    </w:rPr>
  </w:style>
  <w:style w:type="paragraph" w:styleId="ad">
    <w:name w:val="Intense Quote"/>
    <w:basedOn w:val="a"/>
    <w:next w:val="a"/>
    <w:link w:val="ae"/>
    <w:uiPriority w:val="30"/>
    <w:qFormat/>
    <w:rsid w:val="00B1645B"/>
    <w:pPr>
      <w:pBdr>
        <w:bottom w:val="single" w:sz="4" w:space="4" w:color="4F81BD"/>
      </w:pBdr>
      <w:spacing w:before="200" w:after="280"/>
      <w:ind w:left="936" w:right="936"/>
    </w:pPr>
    <w:rPr>
      <w:rFonts w:eastAsiaTheme="minorEastAsia"/>
      <w:b/>
      <w:bCs/>
      <w:i/>
      <w:iCs/>
      <w:color w:val="4F81BD"/>
      <w:sz w:val="20"/>
      <w:szCs w:val="20"/>
      <w:lang w:eastAsia="ru-RU"/>
    </w:rPr>
  </w:style>
  <w:style w:type="character" w:customStyle="1" w:styleId="ae">
    <w:name w:val="Выделенная цитата Знак"/>
    <w:basedOn w:val="a0"/>
    <w:link w:val="ad"/>
    <w:uiPriority w:val="30"/>
    <w:rsid w:val="00B1645B"/>
    <w:rPr>
      <w:rFonts w:eastAsiaTheme="minorEastAsia"/>
      <w:b/>
      <w:bCs/>
      <w:i/>
      <w:iCs/>
      <w:color w:val="4F81BD"/>
      <w:sz w:val="20"/>
      <w:szCs w:val="20"/>
      <w:lang w:eastAsia="ru-RU"/>
    </w:rPr>
  </w:style>
  <w:style w:type="character" w:styleId="af">
    <w:name w:val="Subtle Emphasis"/>
    <w:basedOn w:val="a0"/>
    <w:uiPriority w:val="19"/>
    <w:qFormat/>
    <w:rsid w:val="00B1645B"/>
    <w:rPr>
      <w:i/>
      <w:iCs/>
      <w:color w:val="808080"/>
    </w:rPr>
  </w:style>
  <w:style w:type="character" w:styleId="af0">
    <w:name w:val="Intense Emphasis"/>
    <w:basedOn w:val="a0"/>
    <w:uiPriority w:val="21"/>
    <w:qFormat/>
    <w:rsid w:val="00B1645B"/>
    <w:rPr>
      <w:b/>
      <w:bCs/>
      <w:i/>
      <w:iCs/>
      <w:color w:val="4F81BD"/>
    </w:rPr>
  </w:style>
  <w:style w:type="character" w:styleId="af1">
    <w:name w:val="Subtle Reference"/>
    <w:basedOn w:val="a0"/>
    <w:uiPriority w:val="31"/>
    <w:qFormat/>
    <w:rsid w:val="00B1645B"/>
    <w:rPr>
      <w:smallCaps/>
      <w:color w:val="C0504D"/>
      <w:u w:val="single"/>
    </w:rPr>
  </w:style>
  <w:style w:type="character" w:styleId="af2">
    <w:name w:val="Intense Reference"/>
    <w:basedOn w:val="a0"/>
    <w:uiPriority w:val="32"/>
    <w:qFormat/>
    <w:rsid w:val="00B1645B"/>
    <w:rPr>
      <w:b/>
      <w:bCs/>
      <w:smallCaps/>
      <w:color w:val="C0504D"/>
      <w:spacing w:val="5"/>
      <w:u w:val="single"/>
    </w:rPr>
  </w:style>
  <w:style w:type="character" w:styleId="af3">
    <w:name w:val="Book Title"/>
    <w:basedOn w:val="a0"/>
    <w:uiPriority w:val="33"/>
    <w:qFormat/>
    <w:rsid w:val="00B1645B"/>
    <w:rPr>
      <w:b/>
      <w:bCs/>
      <w:smallCaps/>
      <w:spacing w:val="5"/>
    </w:rPr>
  </w:style>
  <w:style w:type="paragraph" w:styleId="af4">
    <w:name w:val="TOC Heading"/>
    <w:basedOn w:val="1"/>
    <w:next w:val="a"/>
    <w:uiPriority w:val="39"/>
    <w:semiHidden/>
    <w:unhideWhenUsed/>
    <w:qFormat/>
    <w:rsid w:val="00B1645B"/>
    <w:pPr>
      <w:outlineLvl w:val="9"/>
    </w:pPr>
    <w:rPr>
      <w:lang w:val="en-US" w:eastAsia="en-US" w:bidi="en-US"/>
    </w:rPr>
  </w:style>
  <w:style w:type="paragraph" w:styleId="af5">
    <w:name w:val="Balloon Text"/>
    <w:basedOn w:val="a"/>
    <w:link w:val="af6"/>
    <w:uiPriority w:val="99"/>
    <w:semiHidden/>
    <w:unhideWhenUsed/>
    <w:rsid w:val="00B1645B"/>
    <w:pPr>
      <w:spacing w:after="0" w:line="240" w:lineRule="auto"/>
    </w:pPr>
    <w:rPr>
      <w:rFonts w:ascii="Tahoma" w:eastAsiaTheme="minorEastAsia" w:hAnsi="Tahoma" w:cs="Tahoma"/>
      <w:sz w:val="16"/>
      <w:szCs w:val="16"/>
      <w:lang w:eastAsia="ru-RU"/>
    </w:rPr>
  </w:style>
  <w:style w:type="character" w:customStyle="1" w:styleId="af6">
    <w:name w:val="Текст выноски Знак"/>
    <w:basedOn w:val="a0"/>
    <w:link w:val="af5"/>
    <w:uiPriority w:val="99"/>
    <w:semiHidden/>
    <w:rsid w:val="00B1645B"/>
    <w:rPr>
      <w:rFonts w:ascii="Tahoma" w:eastAsiaTheme="minorEastAsia" w:hAnsi="Tahoma" w:cs="Tahoma"/>
      <w:sz w:val="16"/>
      <w:szCs w:val="16"/>
      <w:lang w:eastAsia="ru-RU"/>
    </w:rPr>
  </w:style>
  <w:style w:type="character" w:styleId="af7">
    <w:name w:val="Hyperlink"/>
    <w:basedOn w:val="a0"/>
    <w:uiPriority w:val="99"/>
    <w:unhideWhenUsed/>
    <w:rsid w:val="00B1645B"/>
    <w:rPr>
      <w:color w:val="0000FF" w:themeColor="hyperlink"/>
      <w:u w:val="single"/>
    </w:rPr>
  </w:style>
  <w:style w:type="character" w:customStyle="1" w:styleId="logotxt2">
    <w:name w:val="logo_txt_2"/>
    <w:basedOn w:val="a0"/>
    <w:rsid w:val="00B1645B"/>
  </w:style>
  <w:style w:type="character" w:customStyle="1" w:styleId="apple-converted-space">
    <w:name w:val="apple-converted-space"/>
    <w:basedOn w:val="a0"/>
    <w:rsid w:val="00B1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5585">
      <w:bodyDiv w:val="1"/>
      <w:marLeft w:val="0"/>
      <w:marRight w:val="0"/>
      <w:marTop w:val="0"/>
      <w:marBottom w:val="0"/>
      <w:divBdr>
        <w:top w:val="none" w:sz="0" w:space="0" w:color="auto"/>
        <w:left w:val="none" w:sz="0" w:space="0" w:color="auto"/>
        <w:bottom w:val="none" w:sz="0" w:space="0" w:color="auto"/>
        <w:right w:val="none" w:sz="0" w:space="0" w:color="auto"/>
      </w:divBdr>
    </w:div>
    <w:div w:id="162403812">
      <w:bodyDiv w:val="1"/>
      <w:marLeft w:val="0"/>
      <w:marRight w:val="0"/>
      <w:marTop w:val="0"/>
      <w:marBottom w:val="0"/>
      <w:divBdr>
        <w:top w:val="none" w:sz="0" w:space="0" w:color="auto"/>
        <w:left w:val="none" w:sz="0" w:space="0" w:color="auto"/>
        <w:bottom w:val="none" w:sz="0" w:space="0" w:color="auto"/>
        <w:right w:val="none" w:sz="0" w:space="0" w:color="auto"/>
      </w:divBdr>
    </w:div>
    <w:div w:id="229770767">
      <w:bodyDiv w:val="1"/>
      <w:marLeft w:val="0"/>
      <w:marRight w:val="0"/>
      <w:marTop w:val="0"/>
      <w:marBottom w:val="0"/>
      <w:divBdr>
        <w:top w:val="none" w:sz="0" w:space="0" w:color="auto"/>
        <w:left w:val="none" w:sz="0" w:space="0" w:color="auto"/>
        <w:bottom w:val="none" w:sz="0" w:space="0" w:color="auto"/>
        <w:right w:val="none" w:sz="0" w:space="0" w:color="auto"/>
      </w:divBdr>
    </w:div>
    <w:div w:id="258761828">
      <w:bodyDiv w:val="1"/>
      <w:marLeft w:val="0"/>
      <w:marRight w:val="0"/>
      <w:marTop w:val="0"/>
      <w:marBottom w:val="0"/>
      <w:divBdr>
        <w:top w:val="none" w:sz="0" w:space="0" w:color="auto"/>
        <w:left w:val="none" w:sz="0" w:space="0" w:color="auto"/>
        <w:bottom w:val="none" w:sz="0" w:space="0" w:color="auto"/>
        <w:right w:val="none" w:sz="0" w:space="0" w:color="auto"/>
      </w:divBdr>
    </w:div>
    <w:div w:id="474102962">
      <w:bodyDiv w:val="1"/>
      <w:marLeft w:val="0"/>
      <w:marRight w:val="0"/>
      <w:marTop w:val="0"/>
      <w:marBottom w:val="0"/>
      <w:divBdr>
        <w:top w:val="none" w:sz="0" w:space="0" w:color="auto"/>
        <w:left w:val="none" w:sz="0" w:space="0" w:color="auto"/>
        <w:bottom w:val="none" w:sz="0" w:space="0" w:color="auto"/>
        <w:right w:val="none" w:sz="0" w:space="0" w:color="auto"/>
      </w:divBdr>
    </w:div>
    <w:div w:id="632830193">
      <w:bodyDiv w:val="1"/>
      <w:marLeft w:val="0"/>
      <w:marRight w:val="0"/>
      <w:marTop w:val="0"/>
      <w:marBottom w:val="0"/>
      <w:divBdr>
        <w:top w:val="none" w:sz="0" w:space="0" w:color="auto"/>
        <w:left w:val="none" w:sz="0" w:space="0" w:color="auto"/>
        <w:bottom w:val="none" w:sz="0" w:space="0" w:color="auto"/>
        <w:right w:val="none" w:sz="0" w:space="0" w:color="auto"/>
      </w:divBdr>
    </w:div>
    <w:div w:id="689378073">
      <w:bodyDiv w:val="1"/>
      <w:marLeft w:val="0"/>
      <w:marRight w:val="0"/>
      <w:marTop w:val="0"/>
      <w:marBottom w:val="0"/>
      <w:divBdr>
        <w:top w:val="none" w:sz="0" w:space="0" w:color="auto"/>
        <w:left w:val="none" w:sz="0" w:space="0" w:color="auto"/>
        <w:bottom w:val="none" w:sz="0" w:space="0" w:color="auto"/>
        <w:right w:val="none" w:sz="0" w:space="0" w:color="auto"/>
      </w:divBdr>
    </w:div>
    <w:div w:id="696659267">
      <w:bodyDiv w:val="1"/>
      <w:marLeft w:val="0"/>
      <w:marRight w:val="0"/>
      <w:marTop w:val="0"/>
      <w:marBottom w:val="0"/>
      <w:divBdr>
        <w:top w:val="none" w:sz="0" w:space="0" w:color="auto"/>
        <w:left w:val="none" w:sz="0" w:space="0" w:color="auto"/>
        <w:bottom w:val="none" w:sz="0" w:space="0" w:color="auto"/>
        <w:right w:val="none" w:sz="0" w:space="0" w:color="auto"/>
      </w:divBdr>
    </w:div>
    <w:div w:id="801385556">
      <w:bodyDiv w:val="1"/>
      <w:marLeft w:val="0"/>
      <w:marRight w:val="0"/>
      <w:marTop w:val="0"/>
      <w:marBottom w:val="0"/>
      <w:divBdr>
        <w:top w:val="none" w:sz="0" w:space="0" w:color="auto"/>
        <w:left w:val="none" w:sz="0" w:space="0" w:color="auto"/>
        <w:bottom w:val="none" w:sz="0" w:space="0" w:color="auto"/>
        <w:right w:val="none" w:sz="0" w:space="0" w:color="auto"/>
      </w:divBdr>
    </w:div>
    <w:div w:id="872376850">
      <w:bodyDiv w:val="1"/>
      <w:marLeft w:val="0"/>
      <w:marRight w:val="0"/>
      <w:marTop w:val="0"/>
      <w:marBottom w:val="0"/>
      <w:divBdr>
        <w:top w:val="none" w:sz="0" w:space="0" w:color="auto"/>
        <w:left w:val="none" w:sz="0" w:space="0" w:color="auto"/>
        <w:bottom w:val="none" w:sz="0" w:space="0" w:color="auto"/>
        <w:right w:val="none" w:sz="0" w:space="0" w:color="auto"/>
      </w:divBdr>
    </w:div>
    <w:div w:id="1062143118">
      <w:bodyDiv w:val="1"/>
      <w:marLeft w:val="0"/>
      <w:marRight w:val="0"/>
      <w:marTop w:val="0"/>
      <w:marBottom w:val="0"/>
      <w:divBdr>
        <w:top w:val="none" w:sz="0" w:space="0" w:color="auto"/>
        <w:left w:val="none" w:sz="0" w:space="0" w:color="auto"/>
        <w:bottom w:val="none" w:sz="0" w:space="0" w:color="auto"/>
        <w:right w:val="none" w:sz="0" w:space="0" w:color="auto"/>
      </w:divBdr>
    </w:div>
    <w:div w:id="1140343869">
      <w:bodyDiv w:val="1"/>
      <w:marLeft w:val="0"/>
      <w:marRight w:val="0"/>
      <w:marTop w:val="0"/>
      <w:marBottom w:val="0"/>
      <w:divBdr>
        <w:top w:val="none" w:sz="0" w:space="0" w:color="auto"/>
        <w:left w:val="none" w:sz="0" w:space="0" w:color="auto"/>
        <w:bottom w:val="none" w:sz="0" w:space="0" w:color="auto"/>
        <w:right w:val="none" w:sz="0" w:space="0" w:color="auto"/>
      </w:divBdr>
    </w:div>
    <w:div w:id="1301768742">
      <w:bodyDiv w:val="1"/>
      <w:marLeft w:val="0"/>
      <w:marRight w:val="0"/>
      <w:marTop w:val="0"/>
      <w:marBottom w:val="0"/>
      <w:divBdr>
        <w:top w:val="none" w:sz="0" w:space="0" w:color="auto"/>
        <w:left w:val="none" w:sz="0" w:space="0" w:color="auto"/>
        <w:bottom w:val="none" w:sz="0" w:space="0" w:color="auto"/>
        <w:right w:val="none" w:sz="0" w:space="0" w:color="auto"/>
      </w:divBdr>
    </w:div>
    <w:div w:id="1335449813">
      <w:bodyDiv w:val="1"/>
      <w:marLeft w:val="0"/>
      <w:marRight w:val="0"/>
      <w:marTop w:val="0"/>
      <w:marBottom w:val="0"/>
      <w:divBdr>
        <w:top w:val="none" w:sz="0" w:space="0" w:color="auto"/>
        <w:left w:val="none" w:sz="0" w:space="0" w:color="auto"/>
        <w:bottom w:val="none" w:sz="0" w:space="0" w:color="auto"/>
        <w:right w:val="none" w:sz="0" w:space="0" w:color="auto"/>
      </w:divBdr>
    </w:div>
    <w:div w:id="1519470778">
      <w:bodyDiv w:val="1"/>
      <w:marLeft w:val="0"/>
      <w:marRight w:val="0"/>
      <w:marTop w:val="0"/>
      <w:marBottom w:val="0"/>
      <w:divBdr>
        <w:top w:val="none" w:sz="0" w:space="0" w:color="auto"/>
        <w:left w:val="none" w:sz="0" w:space="0" w:color="auto"/>
        <w:bottom w:val="none" w:sz="0" w:space="0" w:color="auto"/>
        <w:right w:val="none" w:sz="0" w:space="0" w:color="auto"/>
      </w:divBdr>
    </w:div>
    <w:div w:id="1531184056">
      <w:bodyDiv w:val="1"/>
      <w:marLeft w:val="0"/>
      <w:marRight w:val="0"/>
      <w:marTop w:val="0"/>
      <w:marBottom w:val="0"/>
      <w:divBdr>
        <w:top w:val="none" w:sz="0" w:space="0" w:color="auto"/>
        <w:left w:val="none" w:sz="0" w:space="0" w:color="auto"/>
        <w:bottom w:val="none" w:sz="0" w:space="0" w:color="auto"/>
        <w:right w:val="none" w:sz="0" w:space="0" w:color="auto"/>
      </w:divBdr>
    </w:div>
    <w:div w:id="1703826954">
      <w:bodyDiv w:val="1"/>
      <w:marLeft w:val="0"/>
      <w:marRight w:val="0"/>
      <w:marTop w:val="0"/>
      <w:marBottom w:val="0"/>
      <w:divBdr>
        <w:top w:val="none" w:sz="0" w:space="0" w:color="auto"/>
        <w:left w:val="none" w:sz="0" w:space="0" w:color="auto"/>
        <w:bottom w:val="none" w:sz="0" w:space="0" w:color="auto"/>
        <w:right w:val="none" w:sz="0" w:space="0" w:color="auto"/>
      </w:divBdr>
    </w:div>
    <w:div w:id="1834101434">
      <w:bodyDiv w:val="1"/>
      <w:marLeft w:val="0"/>
      <w:marRight w:val="0"/>
      <w:marTop w:val="0"/>
      <w:marBottom w:val="0"/>
      <w:divBdr>
        <w:top w:val="none" w:sz="0" w:space="0" w:color="auto"/>
        <w:left w:val="none" w:sz="0" w:space="0" w:color="auto"/>
        <w:bottom w:val="none" w:sz="0" w:space="0" w:color="auto"/>
        <w:right w:val="none" w:sz="0" w:space="0" w:color="auto"/>
      </w:divBdr>
    </w:div>
    <w:div w:id="1927568822">
      <w:bodyDiv w:val="1"/>
      <w:marLeft w:val="0"/>
      <w:marRight w:val="0"/>
      <w:marTop w:val="0"/>
      <w:marBottom w:val="0"/>
      <w:divBdr>
        <w:top w:val="none" w:sz="0" w:space="0" w:color="auto"/>
        <w:left w:val="none" w:sz="0" w:space="0" w:color="auto"/>
        <w:bottom w:val="none" w:sz="0" w:space="0" w:color="auto"/>
        <w:right w:val="none" w:sz="0" w:space="0" w:color="auto"/>
      </w:divBdr>
    </w:div>
    <w:div w:id="21113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5.0955181235256983E-2"/>
          <c:y val="0.19666404693763564"/>
          <c:w val="0.78994171087263876"/>
          <c:h val="0.67746242171705939"/>
        </c:manualLayout>
      </c:layout>
      <c:bar3DChart>
        <c:barDir val="col"/>
        <c:grouping val="standard"/>
        <c:varyColors val="0"/>
        <c:ser>
          <c:idx val="0"/>
          <c:order val="0"/>
          <c:tx>
            <c:strRef>
              <c:f>Лист1!$B$1</c:f>
              <c:strCache>
                <c:ptCount val="1"/>
                <c:pt idx="0">
                  <c:v>Математика</c:v>
                </c:pt>
              </c:strCache>
            </c:strRef>
          </c:tx>
          <c:invertIfNegative val="0"/>
          <c:dLbls>
            <c:dLbl>
              <c:idx val="1"/>
              <c:layout>
                <c:manualLayout>
                  <c:x val="1.406469760900136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23E-4503-8D61-BB0DF3AB898B}"/>
                </c:ext>
              </c:extLst>
            </c:dLbl>
            <c:dLbl>
              <c:idx val="2"/>
              <c:layout>
                <c:manualLayout>
                  <c:x val="-4.6869405037450913E-3"/>
                  <c:y val="-1.8829920271265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73-450B-B9E5-BC23C4253605}"/>
                </c:ext>
              </c:extLst>
            </c:dLbl>
            <c:dLbl>
              <c:idx val="3"/>
              <c:layout>
                <c:manualLayout>
                  <c:x val="-2.1097046413502196E-2"/>
                  <c:y val="-1.25549278091650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3E-4503-8D61-BB0DF3AB898B}"/>
                </c:ext>
              </c:extLst>
            </c:dLbl>
            <c:dLbl>
              <c:idx val="4"/>
              <c:layout>
                <c:manualLayout>
                  <c:x val="-3.51617440225035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3E-4503-8D61-BB0DF3AB89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по выбору</c:v>
                </c:pt>
                <c:pt idx="1">
                  <c:v>2021</c:v>
                </c:pt>
                <c:pt idx="2">
                  <c:v>2022</c:v>
                </c:pt>
                <c:pt idx="3">
                  <c:v>2023</c:v>
                </c:pt>
                <c:pt idx="4">
                  <c:v>2024</c:v>
                </c:pt>
              </c:strCache>
            </c:strRef>
          </c:cat>
          <c:val>
            <c:numRef>
              <c:f>Лист1!$B$2:$B$6</c:f>
              <c:numCache>
                <c:formatCode>General</c:formatCode>
                <c:ptCount val="5"/>
                <c:pt idx="0">
                  <c:v>100</c:v>
                </c:pt>
                <c:pt idx="1">
                  <c:v>80.8</c:v>
                </c:pt>
                <c:pt idx="2">
                  <c:v>97.6</c:v>
                </c:pt>
                <c:pt idx="3">
                  <c:v>98.5</c:v>
                </c:pt>
                <c:pt idx="4">
                  <c:v>98.7</c:v>
                </c:pt>
              </c:numCache>
            </c:numRef>
          </c:val>
          <c:extLst>
            <c:ext xmlns:c16="http://schemas.microsoft.com/office/drawing/2014/chart" uri="{C3380CC4-5D6E-409C-BE32-E72D297353CC}">
              <c16:uniqueId val="{00000001-CD73-450B-B9E5-BC23C4253605}"/>
            </c:ext>
          </c:extLst>
        </c:ser>
        <c:ser>
          <c:idx val="1"/>
          <c:order val="1"/>
          <c:tx>
            <c:strRef>
              <c:f>Лист1!$C$1</c:f>
              <c:strCache>
                <c:ptCount val="1"/>
                <c:pt idx="0">
                  <c:v>Русский язык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2020 по выбору</c:v>
                </c:pt>
                <c:pt idx="1">
                  <c:v>2021</c:v>
                </c:pt>
                <c:pt idx="2">
                  <c:v>2022</c:v>
                </c:pt>
                <c:pt idx="3">
                  <c:v>2023</c:v>
                </c:pt>
                <c:pt idx="4">
                  <c:v>2024</c:v>
                </c:pt>
              </c:strCache>
            </c:strRef>
          </c:cat>
          <c:val>
            <c:numRef>
              <c:f>Лист1!$C$2:$C$6</c:f>
              <c:numCache>
                <c:formatCode>General</c:formatCode>
                <c:ptCount val="5"/>
                <c:pt idx="0">
                  <c:v>100</c:v>
                </c:pt>
                <c:pt idx="1">
                  <c:v>95.7</c:v>
                </c:pt>
                <c:pt idx="2">
                  <c:v>97.6</c:v>
                </c:pt>
                <c:pt idx="3">
                  <c:v>100</c:v>
                </c:pt>
                <c:pt idx="4">
                  <c:v>98.7</c:v>
                </c:pt>
              </c:numCache>
            </c:numRef>
          </c:val>
          <c:extLst>
            <c:ext xmlns:c16="http://schemas.microsoft.com/office/drawing/2014/chart" uri="{C3380CC4-5D6E-409C-BE32-E72D297353CC}">
              <c16:uniqueId val="{00000002-CD73-450B-B9E5-BC23C4253605}"/>
            </c:ext>
          </c:extLst>
        </c:ser>
        <c:dLbls>
          <c:showLegendKey val="0"/>
          <c:showVal val="0"/>
          <c:showCatName val="0"/>
          <c:showSerName val="0"/>
          <c:showPercent val="0"/>
          <c:showBubbleSize val="0"/>
        </c:dLbls>
        <c:gapWidth val="150"/>
        <c:shape val="box"/>
        <c:axId val="212053376"/>
        <c:axId val="145215488"/>
        <c:axId val="161859776"/>
      </c:bar3DChart>
      <c:catAx>
        <c:axId val="212053376"/>
        <c:scaling>
          <c:orientation val="minMax"/>
        </c:scaling>
        <c:delete val="0"/>
        <c:axPos val="b"/>
        <c:numFmt formatCode="General" sourceLinked="1"/>
        <c:majorTickMark val="out"/>
        <c:minorTickMark val="none"/>
        <c:tickLblPos val="nextTo"/>
        <c:crossAx val="145215488"/>
        <c:crosses val="autoZero"/>
        <c:auto val="1"/>
        <c:lblAlgn val="ctr"/>
        <c:lblOffset val="100"/>
        <c:noMultiLvlLbl val="0"/>
      </c:catAx>
      <c:valAx>
        <c:axId val="145215488"/>
        <c:scaling>
          <c:orientation val="minMax"/>
        </c:scaling>
        <c:delete val="1"/>
        <c:axPos val="l"/>
        <c:majorGridlines>
          <c:spPr>
            <a:ln>
              <a:noFill/>
            </a:ln>
          </c:spPr>
        </c:majorGridlines>
        <c:numFmt formatCode="General" sourceLinked="1"/>
        <c:majorTickMark val="out"/>
        <c:minorTickMark val="none"/>
        <c:tickLblPos val="nextTo"/>
        <c:crossAx val="212053376"/>
        <c:crosses val="autoZero"/>
        <c:crossBetween val="between"/>
      </c:valAx>
      <c:serAx>
        <c:axId val="161859776"/>
        <c:scaling>
          <c:orientation val="minMax"/>
        </c:scaling>
        <c:delete val="0"/>
        <c:axPos val="b"/>
        <c:majorTickMark val="out"/>
        <c:minorTickMark val="none"/>
        <c:tickLblPos val="nextTo"/>
        <c:crossAx val="145215488"/>
        <c:crosses val="autoZero"/>
      </c:ser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История</a:t>
            </a:r>
          </a:p>
        </c:rich>
      </c:tx>
      <c:overlay val="0"/>
    </c:title>
    <c:autoTitleDeleted val="0"/>
    <c:view3D>
      <c:rotX val="15"/>
      <c:rotY val="20"/>
      <c:rAngAx val="1"/>
    </c:view3D>
    <c:floor>
      <c:thickness val="0"/>
    </c:floor>
    <c:sideWall>
      <c:thickness val="0"/>
      <c:spPr>
        <a:noFill/>
      </c:spPr>
    </c:sideWall>
    <c:backWall>
      <c:thickness val="0"/>
      <c:spPr>
        <a:noFill/>
      </c:spPr>
    </c:backWall>
    <c:plotArea>
      <c:layout/>
      <c:bar3DChart>
        <c:barDir val="col"/>
        <c:grouping val="clustered"/>
        <c:varyColors val="0"/>
        <c:ser>
          <c:idx val="0"/>
          <c:order val="0"/>
          <c:tx>
            <c:strRef>
              <c:f>Лист1!$B$1</c:f>
              <c:strCache>
                <c:ptCount val="1"/>
                <c:pt idx="0">
                  <c:v>История</c:v>
                </c:pt>
              </c:strCache>
            </c:strRef>
          </c:tx>
          <c:spPr>
            <a:solidFill>
              <a:schemeClr val="accent6">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54</c:v>
                </c:pt>
                <c:pt idx="1">
                  <c:v>57</c:v>
                </c:pt>
                <c:pt idx="2">
                  <c:v>59</c:v>
                </c:pt>
                <c:pt idx="3">
                  <c:v>54</c:v>
                </c:pt>
                <c:pt idx="4" formatCode="0">
                  <c:v>56.1</c:v>
                </c:pt>
              </c:numCache>
            </c:numRef>
          </c:val>
          <c:extLst>
            <c:ext xmlns:c16="http://schemas.microsoft.com/office/drawing/2014/chart" uri="{C3380CC4-5D6E-409C-BE32-E72D297353CC}">
              <c16:uniqueId val="{00000000-0EA8-44C0-928D-15AD3B8B1641}"/>
            </c:ext>
          </c:extLst>
        </c:ser>
        <c:dLbls>
          <c:showLegendKey val="0"/>
          <c:showVal val="0"/>
          <c:showCatName val="0"/>
          <c:showSerName val="0"/>
          <c:showPercent val="0"/>
          <c:showBubbleSize val="0"/>
        </c:dLbls>
        <c:gapWidth val="150"/>
        <c:shape val="box"/>
        <c:axId val="151684224"/>
        <c:axId val="151685760"/>
        <c:axId val="0"/>
      </c:bar3DChart>
      <c:catAx>
        <c:axId val="151684224"/>
        <c:scaling>
          <c:orientation val="minMax"/>
        </c:scaling>
        <c:delete val="0"/>
        <c:axPos val="b"/>
        <c:numFmt formatCode="General" sourceLinked="1"/>
        <c:majorTickMark val="out"/>
        <c:minorTickMark val="none"/>
        <c:tickLblPos val="nextTo"/>
        <c:crossAx val="151685760"/>
        <c:crosses val="autoZero"/>
        <c:auto val="1"/>
        <c:lblAlgn val="ctr"/>
        <c:lblOffset val="100"/>
        <c:noMultiLvlLbl val="0"/>
      </c:catAx>
      <c:valAx>
        <c:axId val="151685760"/>
        <c:scaling>
          <c:orientation val="minMax"/>
        </c:scaling>
        <c:delete val="1"/>
        <c:axPos val="l"/>
        <c:numFmt formatCode="General" sourceLinked="1"/>
        <c:majorTickMark val="out"/>
        <c:minorTickMark val="none"/>
        <c:tickLblPos val="nextTo"/>
        <c:crossAx val="151684224"/>
        <c:crosses val="autoZero"/>
        <c:crossBetween val="between"/>
      </c:valAx>
      <c:spPr>
        <a:noFill/>
      </c:spPr>
    </c:plotArea>
    <c:plotVisOnly val="1"/>
    <c:dispBlanksAs val="gap"/>
    <c:showDLblsOverMax val="0"/>
  </c:chart>
  <c:spPr>
    <a:solidFill>
      <a:schemeClr val="accent2">
        <a:lumMod val="20000"/>
        <a:lumOff val="80000"/>
      </a:schemeClr>
    </a:solid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Химия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Химия</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57</c:v>
                </c:pt>
                <c:pt idx="1">
                  <c:v>58</c:v>
                </c:pt>
                <c:pt idx="2">
                  <c:v>35</c:v>
                </c:pt>
                <c:pt idx="3">
                  <c:v>32</c:v>
                </c:pt>
                <c:pt idx="4" formatCode="0">
                  <c:v>50.3</c:v>
                </c:pt>
              </c:numCache>
            </c:numRef>
          </c:val>
          <c:extLst>
            <c:ext xmlns:c16="http://schemas.microsoft.com/office/drawing/2014/chart" uri="{C3380CC4-5D6E-409C-BE32-E72D297353CC}">
              <c16:uniqueId val="{00000000-6FD7-49B9-A1D7-7DD40EB783CB}"/>
            </c:ext>
          </c:extLst>
        </c:ser>
        <c:dLbls>
          <c:showLegendKey val="0"/>
          <c:showVal val="0"/>
          <c:showCatName val="0"/>
          <c:showSerName val="0"/>
          <c:showPercent val="0"/>
          <c:showBubbleSize val="0"/>
        </c:dLbls>
        <c:gapWidth val="150"/>
        <c:shape val="box"/>
        <c:axId val="151718912"/>
        <c:axId val="151728896"/>
        <c:axId val="0"/>
      </c:bar3DChart>
      <c:catAx>
        <c:axId val="151718912"/>
        <c:scaling>
          <c:orientation val="minMax"/>
        </c:scaling>
        <c:delete val="0"/>
        <c:axPos val="b"/>
        <c:numFmt formatCode="General" sourceLinked="1"/>
        <c:majorTickMark val="out"/>
        <c:minorTickMark val="none"/>
        <c:tickLblPos val="nextTo"/>
        <c:crossAx val="151728896"/>
        <c:crosses val="autoZero"/>
        <c:auto val="1"/>
        <c:lblAlgn val="ctr"/>
        <c:lblOffset val="100"/>
        <c:noMultiLvlLbl val="0"/>
      </c:catAx>
      <c:valAx>
        <c:axId val="151728896"/>
        <c:scaling>
          <c:orientation val="minMax"/>
        </c:scaling>
        <c:delete val="1"/>
        <c:axPos val="l"/>
        <c:numFmt formatCode="General" sourceLinked="1"/>
        <c:majorTickMark val="out"/>
        <c:minorTickMark val="none"/>
        <c:tickLblPos val="nextTo"/>
        <c:crossAx val="151718912"/>
        <c:crosses val="autoZero"/>
        <c:crossBetween val="between"/>
      </c:valAx>
    </c:plotArea>
    <c:plotVisOnly val="1"/>
    <c:dispBlanksAs val="gap"/>
    <c:showDLblsOverMax val="0"/>
  </c:chart>
  <c:spPr>
    <a:solidFill>
      <a:schemeClr val="accent2">
        <a:lumMod val="20000"/>
        <a:lumOff val="80000"/>
      </a:schemeClr>
    </a:solid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Биология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Биология</c:v>
                </c:pt>
              </c:strCache>
            </c:strRef>
          </c:tx>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42</c:v>
                </c:pt>
                <c:pt idx="1">
                  <c:v>44</c:v>
                </c:pt>
                <c:pt idx="2">
                  <c:v>39</c:v>
                </c:pt>
                <c:pt idx="3">
                  <c:v>42</c:v>
                </c:pt>
                <c:pt idx="4" formatCode="0">
                  <c:v>55.3</c:v>
                </c:pt>
              </c:numCache>
            </c:numRef>
          </c:val>
          <c:extLst>
            <c:ext xmlns:c16="http://schemas.microsoft.com/office/drawing/2014/chart" uri="{C3380CC4-5D6E-409C-BE32-E72D297353CC}">
              <c16:uniqueId val="{00000000-B4A7-458B-B205-96F716424826}"/>
            </c:ext>
          </c:extLst>
        </c:ser>
        <c:dLbls>
          <c:showLegendKey val="0"/>
          <c:showVal val="0"/>
          <c:showCatName val="0"/>
          <c:showSerName val="0"/>
          <c:showPercent val="0"/>
          <c:showBubbleSize val="0"/>
        </c:dLbls>
        <c:gapWidth val="150"/>
        <c:shape val="box"/>
        <c:axId val="150262912"/>
        <c:axId val="150264448"/>
        <c:axId val="0"/>
      </c:bar3DChart>
      <c:catAx>
        <c:axId val="150262912"/>
        <c:scaling>
          <c:orientation val="minMax"/>
        </c:scaling>
        <c:delete val="0"/>
        <c:axPos val="b"/>
        <c:numFmt formatCode="General" sourceLinked="1"/>
        <c:majorTickMark val="out"/>
        <c:minorTickMark val="none"/>
        <c:tickLblPos val="nextTo"/>
        <c:crossAx val="150264448"/>
        <c:crosses val="autoZero"/>
        <c:auto val="1"/>
        <c:lblAlgn val="ctr"/>
        <c:lblOffset val="100"/>
        <c:noMultiLvlLbl val="0"/>
      </c:catAx>
      <c:valAx>
        <c:axId val="150264448"/>
        <c:scaling>
          <c:orientation val="minMax"/>
        </c:scaling>
        <c:delete val="1"/>
        <c:axPos val="l"/>
        <c:numFmt formatCode="General" sourceLinked="1"/>
        <c:majorTickMark val="out"/>
        <c:minorTickMark val="none"/>
        <c:tickLblPos val="nextTo"/>
        <c:crossAx val="150262912"/>
        <c:crosses val="autoZero"/>
        <c:crossBetween val="between"/>
      </c:valAx>
    </c:plotArea>
    <c:plotVisOnly val="1"/>
    <c:dispBlanksAs val="gap"/>
    <c:showDLblsOverMax val="0"/>
  </c:chart>
  <c:spPr>
    <a:solidFill>
      <a:schemeClr val="accent2">
        <a:lumMod val="20000"/>
        <a:lumOff val="80000"/>
      </a:schemeClr>
    </a:solid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Инфоратика и ИКТ</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Инфоратика и ИКТ</c:v>
                </c:pt>
              </c:strCache>
            </c:strRef>
          </c:tx>
          <c:spPr>
            <a:solidFill>
              <a:schemeClr val="accent5">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54</c:v>
                </c:pt>
                <c:pt idx="1">
                  <c:v>47</c:v>
                </c:pt>
                <c:pt idx="2">
                  <c:v>47</c:v>
                </c:pt>
                <c:pt idx="3">
                  <c:v>57</c:v>
                </c:pt>
                <c:pt idx="4" formatCode="0">
                  <c:v>31.9</c:v>
                </c:pt>
              </c:numCache>
            </c:numRef>
          </c:val>
          <c:extLst>
            <c:ext xmlns:c16="http://schemas.microsoft.com/office/drawing/2014/chart" uri="{C3380CC4-5D6E-409C-BE32-E72D297353CC}">
              <c16:uniqueId val="{00000000-1767-4D0C-98B3-40A93C28F351}"/>
            </c:ext>
          </c:extLst>
        </c:ser>
        <c:dLbls>
          <c:showLegendKey val="0"/>
          <c:showVal val="0"/>
          <c:showCatName val="0"/>
          <c:showSerName val="0"/>
          <c:showPercent val="0"/>
          <c:showBubbleSize val="0"/>
        </c:dLbls>
        <c:gapWidth val="150"/>
        <c:shape val="box"/>
        <c:axId val="151841792"/>
        <c:axId val="151868160"/>
        <c:axId val="0"/>
      </c:bar3DChart>
      <c:catAx>
        <c:axId val="151841792"/>
        <c:scaling>
          <c:orientation val="minMax"/>
        </c:scaling>
        <c:delete val="0"/>
        <c:axPos val="b"/>
        <c:numFmt formatCode="General" sourceLinked="1"/>
        <c:majorTickMark val="out"/>
        <c:minorTickMark val="none"/>
        <c:tickLblPos val="nextTo"/>
        <c:crossAx val="151868160"/>
        <c:crosses val="autoZero"/>
        <c:auto val="1"/>
        <c:lblAlgn val="ctr"/>
        <c:lblOffset val="100"/>
        <c:noMultiLvlLbl val="0"/>
      </c:catAx>
      <c:valAx>
        <c:axId val="151868160"/>
        <c:scaling>
          <c:orientation val="minMax"/>
        </c:scaling>
        <c:delete val="1"/>
        <c:axPos val="l"/>
        <c:numFmt formatCode="General" sourceLinked="1"/>
        <c:majorTickMark val="out"/>
        <c:minorTickMark val="none"/>
        <c:tickLblPos val="nextTo"/>
        <c:crossAx val="151841792"/>
        <c:crosses val="autoZero"/>
        <c:crossBetween val="between"/>
      </c:valAx>
    </c:plotArea>
    <c:plotVisOnly val="1"/>
    <c:dispBlanksAs val="gap"/>
    <c:showDLblsOverMax val="0"/>
  </c:chart>
  <c:spPr>
    <a:solidFill>
      <a:schemeClr val="bg1"/>
    </a:solid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Английский язык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Английский язык</c:v>
                </c:pt>
              </c:strCache>
            </c:strRef>
          </c:tx>
          <c:spPr>
            <a:solidFill>
              <a:schemeClr val="accent3">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58</c:v>
                </c:pt>
                <c:pt idx="1">
                  <c:v>67</c:v>
                </c:pt>
                <c:pt idx="2">
                  <c:v>56</c:v>
                </c:pt>
                <c:pt idx="3">
                  <c:v>66</c:v>
                </c:pt>
                <c:pt idx="4">
                  <c:v>67</c:v>
                </c:pt>
              </c:numCache>
            </c:numRef>
          </c:val>
          <c:extLst>
            <c:ext xmlns:c16="http://schemas.microsoft.com/office/drawing/2014/chart" uri="{C3380CC4-5D6E-409C-BE32-E72D297353CC}">
              <c16:uniqueId val="{00000000-CAC7-46D1-87F8-EF7E80083280}"/>
            </c:ext>
          </c:extLst>
        </c:ser>
        <c:dLbls>
          <c:showLegendKey val="0"/>
          <c:showVal val="0"/>
          <c:showCatName val="0"/>
          <c:showSerName val="0"/>
          <c:showPercent val="0"/>
          <c:showBubbleSize val="0"/>
        </c:dLbls>
        <c:gapWidth val="150"/>
        <c:shape val="box"/>
        <c:axId val="151393024"/>
        <c:axId val="151394560"/>
        <c:axId val="0"/>
      </c:bar3DChart>
      <c:catAx>
        <c:axId val="151393024"/>
        <c:scaling>
          <c:orientation val="minMax"/>
        </c:scaling>
        <c:delete val="0"/>
        <c:axPos val="b"/>
        <c:numFmt formatCode="General" sourceLinked="1"/>
        <c:majorTickMark val="out"/>
        <c:minorTickMark val="none"/>
        <c:tickLblPos val="nextTo"/>
        <c:crossAx val="151394560"/>
        <c:crosses val="autoZero"/>
        <c:auto val="1"/>
        <c:lblAlgn val="ctr"/>
        <c:lblOffset val="100"/>
        <c:noMultiLvlLbl val="0"/>
      </c:catAx>
      <c:valAx>
        <c:axId val="151394560"/>
        <c:scaling>
          <c:orientation val="minMax"/>
        </c:scaling>
        <c:delete val="1"/>
        <c:axPos val="l"/>
        <c:numFmt formatCode="General" sourceLinked="1"/>
        <c:majorTickMark val="out"/>
        <c:minorTickMark val="none"/>
        <c:tickLblPos val="nextTo"/>
        <c:crossAx val="151393024"/>
        <c:crosses val="autoZero"/>
        <c:crossBetween val="between"/>
      </c:valAx>
      <c:spPr>
        <a:noFill/>
        <a:ln w="25400">
          <a:noFill/>
        </a:ln>
      </c:spPr>
    </c:plotArea>
    <c:plotVisOnly val="1"/>
    <c:dispBlanksAs val="gap"/>
    <c:showDLblsOverMax val="0"/>
  </c:chart>
  <c:spPr>
    <a:solidFill>
      <a:schemeClr val="accent2">
        <a:lumMod val="20000"/>
        <a:lumOff val="80000"/>
      </a:schemeClr>
    </a:solid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588730242624621E-2"/>
          <c:y val="6.7100020968756557E-2"/>
          <c:w val="0.83501757282789435"/>
          <c:h val="0.63641100744143198"/>
        </c:manualLayout>
      </c:layout>
      <c:barChart>
        <c:barDir val="col"/>
        <c:grouping val="clustered"/>
        <c:varyColors val="0"/>
        <c:ser>
          <c:idx val="0"/>
          <c:order val="0"/>
          <c:tx>
            <c:strRef>
              <c:f>Лист1!$B$1</c:f>
              <c:strCache>
                <c:ptCount val="1"/>
                <c:pt idx="0">
                  <c:v>2020</c:v>
                </c:pt>
              </c:strCache>
            </c:strRef>
          </c:tx>
          <c:invertIfNegative val="0"/>
          <c:dLbls>
            <c:dLbl>
              <c:idx val="0"/>
              <c:layout>
                <c:manualLayout>
                  <c:x val="-1.5678588926996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EC4-4B95-91EC-9C4720BD1D33}"/>
                </c:ext>
              </c:extLst>
            </c:dLbl>
            <c:dLbl>
              <c:idx val="1"/>
              <c:layout>
                <c:manualLayout>
                  <c:x val="-3.9913192669098181E-3"/>
                  <c:y val="2.25718061838014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EC4-4B95-91EC-9C4720BD1D33}"/>
                </c:ext>
              </c:extLst>
            </c:dLbl>
            <c:dLbl>
              <c:idx val="2"/>
              <c:layout>
                <c:manualLayout>
                  <c:x val="-3.8480038480038833E-3"/>
                  <c:y val="-9.45626477541375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AC-47FF-9C47-D14696003617}"/>
                </c:ext>
              </c:extLst>
            </c:dLbl>
            <c:dLbl>
              <c:idx val="4"/>
              <c:layout>
                <c:manualLayout>
                  <c:x val="-5.8794708476237138E-3"/>
                  <c:y val="4.19375131054728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0C-4482-BCEC-D0AE907C5779}"/>
                </c:ext>
              </c:extLst>
            </c:dLbl>
            <c:dLbl>
              <c:idx val="6"/>
              <c:layout>
                <c:manualLayout>
                  <c:x val="-7.839294463498285E-3"/>
                  <c:y val="2.5162507863283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EC4-4B95-91EC-9C4720BD1D33}"/>
                </c:ext>
              </c:extLst>
            </c:dLbl>
            <c:dLbl>
              <c:idx val="7"/>
              <c:layout>
                <c:manualLayout>
                  <c:x val="-1.1651422360083777E-2"/>
                  <c:y val="-1.578749464827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EC4-4B95-91EC-9C4720BD1D33}"/>
                </c:ext>
              </c:extLst>
            </c:dLbl>
            <c:dLbl>
              <c:idx val="10"/>
              <c:layout>
                <c:manualLayout>
                  <c:x val="-1.8523442145489389E-3"/>
                  <c:y val="3.7825059101654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EC4-4B95-91EC-9C4720BD1D33}"/>
                </c:ext>
              </c:extLst>
            </c:dLbl>
            <c:spPr>
              <a:noFill/>
              <a:ln>
                <a:noFill/>
              </a:ln>
              <a:effectLst/>
            </c:spPr>
            <c:txPr>
              <a:bodyPr/>
              <a:lstStyle/>
              <a:p>
                <a:pPr>
                  <a:defRPr sz="9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Химия</c:v>
                </c:pt>
                <c:pt idx="9">
                  <c:v>Информатика</c:v>
                </c:pt>
                <c:pt idx="10">
                  <c:v>География</c:v>
                </c:pt>
              </c:strCache>
            </c:strRef>
          </c:cat>
          <c:val>
            <c:numRef>
              <c:f>Лист1!$B$2:$B$12</c:f>
              <c:numCache>
                <c:formatCode>General</c:formatCode>
                <c:ptCount val="11"/>
                <c:pt idx="0">
                  <c:v>87</c:v>
                </c:pt>
                <c:pt idx="1">
                  <c:v>92</c:v>
                </c:pt>
                <c:pt idx="2">
                  <c:v>77</c:v>
                </c:pt>
                <c:pt idx="3">
                  <c:v>84</c:v>
                </c:pt>
                <c:pt idx="4">
                  <c:v>86</c:v>
                </c:pt>
                <c:pt idx="5">
                  <c:v>89</c:v>
                </c:pt>
                <c:pt idx="6">
                  <c:v>73</c:v>
                </c:pt>
                <c:pt idx="7">
                  <c:v>89</c:v>
                </c:pt>
                <c:pt idx="8">
                  <c:v>89</c:v>
                </c:pt>
                <c:pt idx="9">
                  <c:v>88</c:v>
                </c:pt>
                <c:pt idx="10">
                  <c:v>63</c:v>
                </c:pt>
              </c:numCache>
            </c:numRef>
          </c:val>
          <c:extLst>
            <c:ext xmlns:c16="http://schemas.microsoft.com/office/drawing/2014/chart" uri="{C3380CC4-5D6E-409C-BE32-E72D297353CC}">
              <c16:uniqueId val="{00000000-1EC4-4B95-91EC-9C4720BD1D33}"/>
            </c:ext>
          </c:extLst>
        </c:ser>
        <c:ser>
          <c:idx val="1"/>
          <c:order val="1"/>
          <c:tx>
            <c:strRef>
              <c:f>Лист1!$C$1</c:f>
              <c:strCache>
                <c:ptCount val="1"/>
                <c:pt idx="0">
                  <c:v>2021</c:v>
                </c:pt>
              </c:strCache>
            </c:strRef>
          </c:tx>
          <c:invertIfNegative val="0"/>
          <c:dLbls>
            <c:dLbl>
              <c:idx val="0"/>
              <c:layout>
                <c:manualLayout>
                  <c:x val="-9.6200096200096206E-3"/>
                  <c:y val="-2.167035643918296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AC-47FF-9C47-D14696003617}"/>
                </c:ext>
              </c:extLst>
            </c:dLbl>
            <c:dLbl>
              <c:idx val="1"/>
              <c:layout>
                <c:manualLayout>
                  <c:x val="1.76364805652225E-17"/>
                  <c:y val="1.4184397163120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AC-47FF-9C47-D14696003617}"/>
                </c:ext>
              </c:extLst>
            </c:dLbl>
            <c:dLbl>
              <c:idx val="2"/>
              <c:layout>
                <c:manualLayout>
                  <c:x val="-2.1389750523608791E-3"/>
                  <c:y val="1.4184397163120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1EC4-4B95-91EC-9C4720BD1D33}"/>
                </c:ext>
              </c:extLst>
            </c:dLbl>
            <c:dLbl>
              <c:idx val="3"/>
              <c:layout>
                <c:manualLayout>
                  <c:x val="-3.5272961130445E-17"/>
                  <c:y val="3.309692671394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AC-47FF-9C47-D14696003617}"/>
                </c:ext>
              </c:extLst>
            </c:dLbl>
            <c:dLbl>
              <c:idx val="4"/>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EC4-4B95-91EC-9C4720BD1D33}"/>
                </c:ext>
              </c:extLst>
            </c:dLbl>
            <c:dLbl>
              <c:idx val="7"/>
              <c:layout>
                <c:manualLayout>
                  <c:x val="-3.9196472317491425E-3"/>
                  <c:y val="-1.922113812911385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0C-4482-BCEC-D0AE907C5779}"/>
                </c:ext>
              </c:extLst>
            </c:dLbl>
            <c:dLbl>
              <c:idx val="8"/>
              <c:layout>
                <c:manualLayout>
                  <c:x val="1.9240019240019241E-3"/>
                  <c:y val="2.8368794326241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4AC-47FF-9C47-D14696003617}"/>
                </c:ext>
              </c:extLst>
            </c:dLbl>
            <c:dLbl>
              <c:idx val="10"/>
              <c:layout>
                <c:manualLayout>
                  <c:x val="-7.5304223335719402E-3"/>
                  <c:y val="-2.7832318832486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C4-4B95-91EC-9C4720BD1D33}"/>
                </c:ext>
              </c:extLst>
            </c:dLbl>
            <c:spPr>
              <a:noFill/>
              <a:ln>
                <a:noFill/>
              </a:ln>
              <a:effectLst/>
            </c:spPr>
            <c:txPr>
              <a:bodyPr/>
              <a:lstStyle/>
              <a:p>
                <a:pPr>
                  <a:defRPr sz="9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Химия</c:v>
                </c:pt>
                <c:pt idx="9">
                  <c:v>Информатика</c:v>
                </c:pt>
                <c:pt idx="10">
                  <c:v>География</c:v>
                </c:pt>
              </c:strCache>
            </c:strRef>
          </c:cat>
          <c:val>
            <c:numRef>
              <c:f>Лист1!$C$2:$C$12</c:f>
              <c:numCache>
                <c:formatCode>General</c:formatCode>
                <c:ptCount val="11"/>
                <c:pt idx="0">
                  <c:v>96</c:v>
                </c:pt>
                <c:pt idx="1">
                  <c:v>85</c:v>
                </c:pt>
                <c:pt idx="2">
                  <c:v>74</c:v>
                </c:pt>
                <c:pt idx="3">
                  <c:v>78</c:v>
                </c:pt>
                <c:pt idx="4">
                  <c:v>79</c:v>
                </c:pt>
                <c:pt idx="5">
                  <c:v>81</c:v>
                </c:pt>
                <c:pt idx="6">
                  <c:v>90</c:v>
                </c:pt>
                <c:pt idx="7">
                  <c:v>88</c:v>
                </c:pt>
                <c:pt idx="8">
                  <c:v>88</c:v>
                </c:pt>
                <c:pt idx="9">
                  <c:v>65</c:v>
                </c:pt>
                <c:pt idx="10">
                  <c:v>69</c:v>
                </c:pt>
              </c:numCache>
            </c:numRef>
          </c:val>
          <c:extLst>
            <c:ext xmlns:c16="http://schemas.microsoft.com/office/drawing/2014/chart" uri="{C3380CC4-5D6E-409C-BE32-E72D297353CC}">
              <c16:uniqueId val="{00000002-1EC4-4B95-91EC-9C4720BD1D33}"/>
            </c:ext>
          </c:extLst>
        </c:ser>
        <c:ser>
          <c:idx val="2"/>
          <c:order val="2"/>
          <c:tx>
            <c:strRef>
              <c:f>Лист1!$D$1</c:f>
              <c:strCache>
                <c:ptCount val="1"/>
                <c:pt idx="0">
                  <c:v>2022</c:v>
                </c:pt>
              </c:strCache>
            </c:strRef>
          </c:tx>
          <c:invertIfNegative val="0"/>
          <c:dLbls>
            <c:dLbl>
              <c:idx val="0"/>
              <c:layout>
                <c:manualLayout>
                  <c:x val="1.6440369196274707E-3"/>
                  <c:y val="-1.4184397163120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C4-4B95-91EC-9C4720BD1D33}"/>
                </c:ext>
              </c:extLst>
            </c:dLbl>
            <c:dLbl>
              <c:idx val="1"/>
              <c:layout>
                <c:manualLayout>
                  <c:x val="5.563798219584535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C4-4B95-91EC-9C4720BD1D33}"/>
                </c:ext>
              </c:extLst>
            </c:dLbl>
            <c:dLbl>
              <c:idx val="3"/>
              <c:layout>
                <c:manualLayout>
                  <c:x val="-3.5272961130445E-17"/>
                  <c:y val="-6.865471603283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0C-4482-BCEC-D0AE907C5779}"/>
                </c:ext>
              </c:extLst>
            </c:dLbl>
            <c:dLbl>
              <c:idx val="6"/>
              <c:layout>
                <c:manualLayout>
                  <c:x val="5.772005772005772E-3"/>
                  <c:y val="-1.6775190335250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EC4-4B95-91EC-9C4720BD1D33}"/>
                </c:ext>
              </c:extLst>
            </c:dLbl>
            <c:dLbl>
              <c:idx val="7"/>
              <c:layout>
                <c:manualLayout>
                  <c:x val="-7.1859369123170171E-17"/>
                  <c:y val="1.2581253931641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0C-4482-BCEC-D0AE907C5779}"/>
                </c:ext>
              </c:extLst>
            </c:dLbl>
            <c:dLbl>
              <c:idx val="8"/>
              <c:layout>
                <c:manualLayout>
                  <c:x val="3.9196472317491425E-3"/>
                  <c:y val="1.2581253931641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0C-4482-BCEC-D0AE907C5779}"/>
                </c:ext>
              </c:extLst>
            </c:dLbl>
            <c:dLbl>
              <c:idx val="10"/>
              <c:layout>
                <c:manualLayout>
                  <c:x val="-3.7092333155325282E-3"/>
                  <c:y val="-9.2887325254555942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C4-4B95-91EC-9C4720BD1D33}"/>
                </c:ext>
              </c:extLst>
            </c:dLbl>
            <c:spPr>
              <a:noFill/>
              <a:ln>
                <a:noFill/>
              </a:ln>
              <a:effectLst/>
            </c:spPr>
            <c:txPr>
              <a:bodyPr/>
              <a:lstStyle/>
              <a:p>
                <a:pPr>
                  <a:defRPr sz="9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Химия</c:v>
                </c:pt>
                <c:pt idx="9">
                  <c:v>Информатика</c:v>
                </c:pt>
                <c:pt idx="10">
                  <c:v>География</c:v>
                </c:pt>
              </c:strCache>
            </c:strRef>
          </c:cat>
          <c:val>
            <c:numRef>
              <c:f>Лист1!$D$2:$D$12</c:f>
              <c:numCache>
                <c:formatCode>General</c:formatCode>
                <c:ptCount val="11"/>
                <c:pt idx="0">
                  <c:v>91</c:v>
                </c:pt>
                <c:pt idx="1">
                  <c:v>90</c:v>
                </c:pt>
                <c:pt idx="2">
                  <c:v>64</c:v>
                </c:pt>
                <c:pt idx="3">
                  <c:v>80</c:v>
                </c:pt>
                <c:pt idx="4">
                  <c:v>92</c:v>
                </c:pt>
                <c:pt idx="5">
                  <c:v>59</c:v>
                </c:pt>
                <c:pt idx="6">
                  <c:v>73</c:v>
                </c:pt>
                <c:pt idx="7">
                  <c:v>84</c:v>
                </c:pt>
                <c:pt idx="8">
                  <c:v>53</c:v>
                </c:pt>
                <c:pt idx="9">
                  <c:v>78</c:v>
                </c:pt>
                <c:pt idx="10">
                  <c:v>68</c:v>
                </c:pt>
              </c:numCache>
            </c:numRef>
          </c:val>
          <c:extLst>
            <c:ext xmlns:c16="http://schemas.microsoft.com/office/drawing/2014/chart" uri="{C3380CC4-5D6E-409C-BE32-E72D297353CC}">
              <c16:uniqueId val="{00000006-1EC4-4B95-91EC-9C4720BD1D33}"/>
            </c:ext>
          </c:extLst>
        </c:ser>
        <c:ser>
          <c:idx val="3"/>
          <c:order val="3"/>
          <c:tx>
            <c:strRef>
              <c:f>Лист1!$E$1</c:f>
              <c:strCache>
                <c:ptCount val="1"/>
                <c:pt idx="0">
                  <c:v>2023</c:v>
                </c:pt>
              </c:strCache>
            </c:strRef>
          </c:tx>
          <c:invertIfNegative val="0"/>
          <c:dLbls>
            <c:dLbl>
              <c:idx val="0"/>
              <c:layout>
                <c:manualLayout>
                  <c:x val="-1.8859763741653505E-3"/>
                  <c:y val="7.76791198972468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EC4-4B95-91EC-9C4720BD1D33}"/>
                </c:ext>
              </c:extLst>
            </c:dLbl>
            <c:dLbl>
              <c:idx val="1"/>
              <c:layout>
                <c:manualLayout>
                  <c:x val="0"/>
                  <c:y val="2.3640661938534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AC-47FF-9C47-D14696003617}"/>
                </c:ext>
              </c:extLst>
            </c:dLbl>
            <c:dLbl>
              <c:idx val="2"/>
              <c:layout>
                <c:manualLayout>
                  <c:x val="1.0741081607223339E-4"/>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EC4-4B95-91EC-9C4720BD1D33}"/>
                </c:ext>
              </c:extLst>
            </c:dLbl>
            <c:dLbl>
              <c:idx val="3"/>
              <c:layout>
                <c:manualLayout>
                  <c:x val="3.9196615574568329E-3"/>
                  <c:y val="2.3640661938534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0C-4482-BCEC-D0AE907C5779}"/>
                </c:ext>
              </c:extLst>
            </c:dLbl>
            <c:dLbl>
              <c:idx val="4"/>
              <c:layout>
                <c:manualLayout>
                  <c:x val="5.5637982195845702E-3"/>
                  <c:y val="-1.81876205828857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EC4-4B95-91EC-9C4720BD1D33}"/>
                </c:ext>
              </c:extLst>
            </c:dLbl>
            <c:dLbl>
              <c:idx val="5"/>
              <c:layout>
                <c:manualLayout>
                  <c:x val="5.879470847623713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EC4-4B95-91EC-9C4720BD1D33}"/>
                </c:ext>
              </c:extLst>
            </c:dLbl>
            <c:dLbl>
              <c:idx val="6"/>
              <c:layout>
                <c:manualLayout>
                  <c:x val="7.696007696007766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AC-47FF-9C47-D14696003617}"/>
                </c:ext>
              </c:extLst>
            </c:dLbl>
            <c:dLbl>
              <c:idx val="7"/>
              <c:layout>
                <c:manualLayout>
                  <c:x val="1.9597550306211724E-3"/>
                  <c:y val="2.6231455110664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EC4-4B95-91EC-9C4720BD1D33}"/>
                </c:ext>
              </c:extLst>
            </c:dLbl>
            <c:dLbl>
              <c:idx val="8"/>
              <c:layout>
                <c:manualLayout>
                  <c:x val="5.8794708476237138E-3"/>
                  <c:y val="1.67750052421891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1EC4-4B95-91EC-9C4720BD1D33}"/>
                </c:ext>
              </c:extLst>
            </c:dLbl>
            <c:dLbl>
              <c:idx val="10"/>
              <c:layout>
                <c:manualLayout>
                  <c:x val="1.9597550306211724E-3"/>
                  <c:y val="5.79698814243959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1EC4-4B95-91EC-9C4720BD1D33}"/>
                </c:ext>
              </c:extLst>
            </c:dLbl>
            <c:spPr>
              <a:noFill/>
              <a:ln>
                <a:noFill/>
              </a:ln>
              <a:effectLst/>
            </c:spPr>
            <c:txPr>
              <a:bodyPr/>
              <a:lstStyle/>
              <a:p>
                <a:pPr>
                  <a:defRPr sz="9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Химия</c:v>
                </c:pt>
                <c:pt idx="9">
                  <c:v>Информатика</c:v>
                </c:pt>
                <c:pt idx="10">
                  <c:v>География</c:v>
                </c:pt>
              </c:strCache>
            </c:strRef>
          </c:cat>
          <c:val>
            <c:numRef>
              <c:f>Лист1!$E$2:$E$12</c:f>
              <c:numCache>
                <c:formatCode>General</c:formatCode>
                <c:ptCount val="11"/>
                <c:pt idx="0">
                  <c:v>87</c:v>
                </c:pt>
                <c:pt idx="1">
                  <c:v>78</c:v>
                </c:pt>
                <c:pt idx="2">
                  <c:v>76</c:v>
                </c:pt>
                <c:pt idx="3">
                  <c:v>76</c:v>
                </c:pt>
                <c:pt idx="4">
                  <c:v>79</c:v>
                </c:pt>
                <c:pt idx="5">
                  <c:v>72</c:v>
                </c:pt>
                <c:pt idx="6">
                  <c:v>59</c:v>
                </c:pt>
                <c:pt idx="7">
                  <c:v>83</c:v>
                </c:pt>
                <c:pt idx="8">
                  <c:v>80</c:v>
                </c:pt>
                <c:pt idx="9">
                  <c:v>70</c:v>
                </c:pt>
                <c:pt idx="10">
                  <c:v>65</c:v>
                </c:pt>
              </c:numCache>
            </c:numRef>
          </c:val>
          <c:extLst>
            <c:ext xmlns:c16="http://schemas.microsoft.com/office/drawing/2014/chart" uri="{C3380CC4-5D6E-409C-BE32-E72D297353CC}">
              <c16:uniqueId val="{00000009-1EC4-4B95-91EC-9C4720BD1D33}"/>
            </c:ext>
          </c:extLst>
        </c:ser>
        <c:ser>
          <c:idx val="4"/>
          <c:order val="4"/>
          <c:tx>
            <c:strRef>
              <c:f>Лист1!$F$1</c:f>
              <c:strCache>
                <c:ptCount val="1"/>
                <c:pt idx="0">
                  <c:v>2024</c:v>
                </c:pt>
              </c:strCache>
            </c:strRef>
          </c:tx>
          <c:invertIfNegative val="0"/>
          <c:dLbls>
            <c:dLbl>
              <c:idx val="0"/>
              <c:layout>
                <c:manualLayout>
                  <c:x val="9.6200096200096206E-3"/>
                  <c:y val="-8.46894138232721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0C-4482-BCEC-D0AE907C5779}"/>
                </c:ext>
              </c:extLst>
            </c:dLbl>
            <c:dLbl>
              <c:idx val="1"/>
              <c:layout>
                <c:manualLayout>
                  <c:x val="3.919647231749142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EC4-4B95-91EC-9C4720BD1D33}"/>
                </c:ext>
              </c:extLst>
            </c:dLbl>
            <c:dLbl>
              <c:idx val="2"/>
              <c:layout>
                <c:manualLayout>
                  <c:x val="5.8794708476237138E-3"/>
                  <c:y val="1.2581253931641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EC4-4B95-91EC-9C4720BD1D33}"/>
                </c:ext>
              </c:extLst>
            </c:dLbl>
            <c:dLbl>
              <c:idx val="3"/>
              <c:layout>
                <c:manualLayout>
                  <c:x val="2.1389750523608791E-3"/>
                  <c:y val="1.2581299677965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EC4-4B95-91EC-9C4720BD1D33}"/>
                </c:ext>
              </c:extLst>
            </c:dLbl>
            <c:dLbl>
              <c:idx val="5"/>
              <c:layout>
                <c:manualLayout>
                  <c:x val="5.8794708476237138E-3"/>
                  <c:y val="1.2581253931641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EC4-4B95-91EC-9C4720BD1D33}"/>
                </c:ext>
              </c:extLst>
            </c:dLbl>
            <c:dLbl>
              <c:idx val="6"/>
              <c:layout>
                <c:manualLayout>
                  <c:x val="5.8077588786249502E-3"/>
                  <c:y val="2.257180618380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EC4-4B95-91EC-9C4720BD1D33}"/>
                </c:ext>
              </c:extLst>
            </c:dLbl>
            <c:dLbl>
              <c:idx val="7"/>
              <c:layout>
                <c:manualLayout>
                  <c:x val="-3.597277613025644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EC4-4B95-91EC-9C4720BD1D33}"/>
                </c:ext>
              </c:extLst>
            </c:dLbl>
            <c:dLbl>
              <c:idx val="8"/>
              <c:layout>
                <c:manualLayout>
                  <c:x val="5.8436634814587572E-3"/>
                  <c:y val="3.14938292287932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EC4-4B95-91EC-9C4720BD1D33}"/>
                </c:ext>
              </c:extLst>
            </c:dLbl>
            <c:dLbl>
              <c:idx val="10"/>
              <c:layout>
                <c:manualLayout>
                  <c:x val="1.7638401260448505E-2"/>
                  <c:y val="2.8903036056663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EC4-4B95-91EC-9C4720BD1D3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Лист1!$A$2:$A$12</c:f>
              <c:strCache>
                <c:ptCount val="11"/>
                <c:pt idx="0">
                  <c:v>Русский язык</c:v>
                </c:pt>
                <c:pt idx="1">
                  <c:v>История</c:v>
                </c:pt>
                <c:pt idx="2">
                  <c:v>Биология</c:v>
                </c:pt>
                <c:pt idx="3">
                  <c:v>Математика проф</c:v>
                </c:pt>
                <c:pt idx="4">
                  <c:v>Обществознание</c:v>
                </c:pt>
                <c:pt idx="5">
                  <c:v>Физика</c:v>
                </c:pt>
                <c:pt idx="6">
                  <c:v>Литература</c:v>
                </c:pt>
                <c:pt idx="7">
                  <c:v>Английский язык</c:v>
                </c:pt>
                <c:pt idx="8">
                  <c:v>Химия</c:v>
                </c:pt>
                <c:pt idx="9">
                  <c:v>Информатика</c:v>
                </c:pt>
                <c:pt idx="10">
                  <c:v>География</c:v>
                </c:pt>
              </c:strCache>
            </c:strRef>
          </c:cat>
          <c:val>
            <c:numRef>
              <c:f>Лист1!$F$2:$F$12</c:f>
              <c:numCache>
                <c:formatCode>General</c:formatCode>
                <c:ptCount val="11"/>
                <c:pt idx="0">
                  <c:v>97</c:v>
                </c:pt>
                <c:pt idx="1">
                  <c:v>91</c:v>
                </c:pt>
                <c:pt idx="2">
                  <c:v>81</c:v>
                </c:pt>
                <c:pt idx="3">
                  <c:v>95</c:v>
                </c:pt>
                <c:pt idx="4">
                  <c:v>94</c:v>
                </c:pt>
                <c:pt idx="5">
                  <c:v>58</c:v>
                </c:pt>
                <c:pt idx="6">
                  <c:v>57</c:v>
                </c:pt>
                <c:pt idx="7">
                  <c:v>92</c:v>
                </c:pt>
                <c:pt idx="8">
                  <c:v>78</c:v>
                </c:pt>
                <c:pt idx="9">
                  <c:v>85</c:v>
                </c:pt>
                <c:pt idx="10">
                  <c:v>63</c:v>
                </c:pt>
              </c:numCache>
            </c:numRef>
          </c:val>
          <c:extLst>
            <c:ext xmlns:c16="http://schemas.microsoft.com/office/drawing/2014/chart" uri="{C3380CC4-5D6E-409C-BE32-E72D297353CC}">
              <c16:uniqueId val="{0000000F-1EC4-4B95-91EC-9C4720BD1D33}"/>
            </c:ext>
          </c:extLst>
        </c:ser>
        <c:dLbls>
          <c:showLegendKey val="0"/>
          <c:showVal val="0"/>
          <c:showCatName val="0"/>
          <c:showSerName val="0"/>
          <c:showPercent val="0"/>
          <c:showBubbleSize val="0"/>
        </c:dLbls>
        <c:gapWidth val="150"/>
        <c:axId val="152086400"/>
        <c:axId val="152087936"/>
      </c:barChart>
      <c:catAx>
        <c:axId val="152086400"/>
        <c:scaling>
          <c:orientation val="minMax"/>
        </c:scaling>
        <c:delete val="0"/>
        <c:axPos val="b"/>
        <c:numFmt formatCode="General" sourceLinked="0"/>
        <c:majorTickMark val="out"/>
        <c:minorTickMark val="none"/>
        <c:tickLblPos val="nextTo"/>
        <c:crossAx val="152087936"/>
        <c:crosses val="autoZero"/>
        <c:auto val="1"/>
        <c:lblAlgn val="ctr"/>
        <c:lblOffset val="100"/>
        <c:noMultiLvlLbl val="0"/>
      </c:catAx>
      <c:valAx>
        <c:axId val="152087936"/>
        <c:scaling>
          <c:orientation val="minMax"/>
        </c:scaling>
        <c:delete val="1"/>
        <c:axPos val="l"/>
        <c:numFmt formatCode="General" sourceLinked="1"/>
        <c:majorTickMark val="out"/>
        <c:minorTickMark val="none"/>
        <c:tickLblPos val="nextTo"/>
        <c:crossAx val="1520864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5.128205128205128E-2"/>
          <c:y val="0.16259936257967755"/>
          <c:w val="0.91322590613552479"/>
          <c:h val="0.73402105986751653"/>
        </c:manualLayout>
      </c:layout>
      <c:barChart>
        <c:barDir val="col"/>
        <c:grouping val="clustered"/>
        <c:varyColors val="0"/>
        <c:ser>
          <c:idx val="0"/>
          <c:order val="0"/>
          <c:tx>
            <c:strRef>
              <c:f>Лист1!$B$1</c:f>
              <c:strCache>
                <c:ptCount val="1"/>
                <c:pt idx="0">
                  <c:v>русский язык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2021 год</c:v>
                </c:pt>
                <c:pt idx="2">
                  <c:v>2022 год</c:v>
                </c:pt>
                <c:pt idx="3">
                  <c:v>2023 год</c:v>
                </c:pt>
                <c:pt idx="4">
                  <c:v>2024 год</c:v>
                </c:pt>
              </c:strCache>
            </c:strRef>
          </c:cat>
          <c:val>
            <c:numRef>
              <c:f>Лист1!$B$2:$B$6</c:f>
              <c:numCache>
                <c:formatCode>0.0%</c:formatCode>
                <c:ptCount val="5"/>
                <c:pt idx="0">
                  <c:v>0.99099999999999999</c:v>
                </c:pt>
                <c:pt idx="1">
                  <c:v>0.98899999999999999</c:v>
                </c:pt>
                <c:pt idx="2">
                  <c:v>0.98899999999999999</c:v>
                </c:pt>
                <c:pt idx="3">
                  <c:v>0.97399999999999998</c:v>
                </c:pt>
                <c:pt idx="4" formatCode="0%">
                  <c:v>0.97</c:v>
                </c:pt>
              </c:numCache>
            </c:numRef>
          </c:val>
          <c:extLst>
            <c:ext xmlns:c16="http://schemas.microsoft.com/office/drawing/2014/chart" uri="{C3380CC4-5D6E-409C-BE32-E72D297353CC}">
              <c16:uniqueId val="{00000000-70C8-4939-900F-239B8A564341}"/>
            </c:ext>
          </c:extLst>
        </c:ser>
        <c:dLbls>
          <c:showLegendKey val="0"/>
          <c:showVal val="0"/>
          <c:showCatName val="0"/>
          <c:showSerName val="0"/>
          <c:showPercent val="0"/>
          <c:showBubbleSize val="0"/>
        </c:dLbls>
        <c:gapWidth val="150"/>
        <c:axId val="152194432"/>
        <c:axId val="152241280"/>
      </c:barChart>
      <c:catAx>
        <c:axId val="152194432"/>
        <c:scaling>
          <c:orientation val="minMax"/>
        </c:scaling>
        <c:delete val="0"/>
        <c:axPos val="b"/>
        <c:numFmt formatCode="General" sourceLinked="0"/>
        <c:majorTickMark val="out"/>
        <c:minorTickMark val="none"/>
        <c:tickLblPos val="nextTo"/>
        <c:crossAx val="152241280"/>
        <c:crosses val="autoZero"/>
        <c:auto val="1"/>
        <c:lblAlgn val="ctr"/>
        <c:lblOffset val="100"/>
        <c:noMultiLvlLbl val="0"/>
      </c:catAx>
      <c:valAx>
        <c:axId val="152241280"/>
        <c:scaling>
          <c:orientation val="minMax"/>
        </c:scaling>
        <c:delete val="1"/>
        <c:axPos val="l"/>
        <c:numFmt formatCode="0.0%" sourceLinked="1"/>
        <c:majorTickMark val="out"/>
        <c:minorTickMark val="none"/>
        <c:tickLblPos val="nextTo"/>
        <c:crossAx val="15219443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610000729689748"/>
          <c:y val="2.4020278171677572E-3"/>
        </c:manualLayout>
      </c:layout>
      <c:overlay val="0"/>
    </c:title>
    <c:autoTitleDeleted val="0"/>
    <c:plotArea>
      <c:layout>
        <c:manualLayout>
          <c:layoutTarget val="inner"/>
          <c:xMode val="edge"/>
          <c:yMode val="edge"/>
          <c:x val="5.5198673082531353E-2"/>
          <c:y val="3.2152855893013373E-2"/>
          <c:w val="0.8202653834937299"/>
          <c:h val="0.85653105861767276"/>
        </c:manualLayout>
      </c:layout>
      <c:barChart>
        <c:barDir val="col"/>
        <c:grouping val="clustered"/>
        <c:varyColors val="0"/>
        <c:ser>
          <c:idx val="0"/>
          <c:order val="0"/>
          <c:tx>
            <c:strRef>
              <c:f>Лист1!$B$1</c:f>
              <c:strCache>
                <c:ptCount val="1"/>
                <c:pt idx="0">
                  <c:v>математика</c:v>
                </c:pt>
              </c:strCache>
            </c:strRef>
          </c:tx>
          <c:invertIfNegative val="0"/>
          <c:dLbls>
            <c:dLbl>
              <c:idx val="1"/>
              <c:layout>
                <c:manualLayout>
                  <c:x val="-9.6882898062342071E-2"/>
                  <c:y val="6.9574525020069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B8-480D-98F1-37571A9CBD4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2021 год</c:v>
                </c:pt>
                <c:pt idx="2">
                  <c:v>2022 год</c:v>
                </c:pt>
                <c:pt idx="3">
                  <c:v>2023 год</c:v>
                </c:pt>
                <c:pt idx="4">
                  <c:v>2024 год</c:v>
                </c:pt>
              </c:strCache>
            </c:strRef>
          </c:cat>
          <c:val>
            <c:numRef>
              <c:f>Лист1!$B$2:$B$6</c:f>
              <c:numCache>
                <c:formatCode>0.0%</c:formatCode>
                <c:ptCount val="5"/>
                <c:pt idx="0" formatCode="0%">
                  <c:v>0.84</c:v>
                </c:pt>
                <c:pt idx="1">
                  <c:v>0.96599999999999997</c:v>
                </c:pt>
                <c:pt idx="2">
                  <c:v>0.86099999999999999</c:v>
                </c:pt>
                <c:pt idx="3">
                  <c:v>0.92200000000000004</c:v>
                </c:pt>
                <c:pt idx="4">
                  <c:v>0.89900000000000002</c:v>
                </c:pt>
              </c:numCache>
            </c:numRef>
          </c:val>
          <c:extLst>
            <c:ext xmlns:c16="http://schemas.microsoft.com/office/drawing/2014/chart" uri="{C3380CC4-5D6E-409C-BE32-E72D297353CC}">
              <c16:uniqueId val="{00000000-04D9-4F0B-833F-1874D69117CD}"/>
            </c:ext>
          </c:extLst>
        </c:ser>
        <c:dLbls>
          <c:showLegendKey val="0"/>
          <c:showVal val="0"/>
          <c:showCatName val="0"/>
          <c:showSerName val="0"/>
          <c:showPercent val="0"/>
          <c:showBubbleSize val="0"/>
        </c:dLbls>
        <c:gapWidth val="150"/>
        <c:axId val="151803008"/>
        <c:axId val="151804544"/>
      </c:barChart>
      <c:catAx>
        <c:axId val="151803008"/>
        <c:scaling>
          <c:orientation val="minMax"/>
        </c:scaling>
        <c:delete val="0"/>
        <c:axPos val="b"/>
        <c:numFmt formatCode="General" sourceLinked="0"/>
        <c:majorTickMark val="out"/>
        <c:minorTickMark val="none"/>
        <c:tickLblPos val="nextTo"/>
        <c:crossAx val="151804544"/>
        <c:crosses val="autoZero"/>
        <c:auto val="1"/>
        <c:lblAlgn val="ctr"/>
        <c:lblOffset val="100"/>
        <c:noMultiLvlLbl val="0"/>
      </c:catAx>
      <c:valAx>
        <c:axId val="151804544"/>
        <c:scaling>
          <c:orientation val="minMax"/>
        </c:scaling>
        <c:delete val="1"/>
        <c:axPos val="l"/>
        <c:numFmt formatCode="0%" sourceLinked="1"/>
        <c:majorTickMark val="out"/>
        <c:minorTickMark val="none"/>
        <c:tickLblPos val="nextTo"/>
        <c:crossAx val="151803008"/>
        <c:crosses val="autoZero"/>
        <c:crossBetween val="between"/>
      </c:valAx>
      <c:spPr>
        <a:ln>
          <a:noFill/>
        </a:ln>
      </c:spPr>
    </c:plotArea>
    <c:plotVisOnly val="1"/>
    <c:dispBlanksAs val="gap"/>
    <c:showDLblsOverMax val="0"/>
  </c:chart>
  <c:spPr>
    <a:noFill/>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9849406247192691"/>
          <c:y val="0.18414040458057496"/>
          <c:w val="0.69956821064726415"/>
          <c:h val="0.74673754952605442"/>
        </c:manualLayout>
      </c:layout>
      <c:barChart>
        <c:barDir val="bar"/>
        <c:grouping val="clustered"/>
        <c:varyColors val="0"/>
        <c:ser>
          <c:idx val="0"/>
          <c:order val="0"/>
          <c:tx>
            <c:strRef>
              <c:f>Лист1!$B$1</c:f>
              <c:strCache>
                <c:ptCount val="1"/>
                <c:pt idx="0">
                  <c:v>русский язык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2021 год</c:v>
                </c:pt>
                <c:pt idx="2">
                  <c:v>2022 год</c:v>
                </c:pt>
                <c:pt idx="3">
                  <c:v>2023 год</c:v>
                </c:pt>
                <c:pt idx="4">
                  <c:v>2024 год</c:v>
                </c:pt>
              </c:strCache>
            </c:strRef>
          </c:cat>
          <c:val>
            <c:numRef>
              <c:f>Лист1!$B$2:$B$6</c:f>
              <c:numCache>
                <c:formatCode>0.00%</c:formatCode>
                <c:ptCount val="5"/>
                <c:pt idx="0">
                  <c:v>0.622</c:v>
                </c:pt>
                <c:pt idx="1">
                  <c:v>0.63</c:v>
                </c:pt>
                <c:pt idx="2">
                  <c:v>0.53500000000000003</c:v>
                </c:pt>
                <c:pt idx="3">
                  <c:v>0.54100000000000004</c:v>
                </c:pt>
                <c:pt idx="4">
                  <c:v>0.442</c:v>
                </c:pt>
              </c:numCache>
            </c:numRef>
          </c:val>
          <c:extLst>
            <c:ext xmlns:c16="http://schemas.microsoft.com/office/drawing/2014/chart" uri="{C3380CC4-5D6E-409C-BE32-E72D297353CC}">
              <c16:uniqueId val="{00000000-71DC-4826-83C1-0DF8A35D7775}"/>
            </c:ext>
          </c:extLst>
        </c:ser>
        <c:dLbls>
          <c:showLegendKey val="0"/>
          <c:showVal val="0"/>
          <c:showCatName val="0"/>
          <c:showSerName val="0"/>
          <c:showPercent val="0"/>
          <c:showBubbleSize val="0"/>
        </c:dLbls>
        <c:gapWidth val="150"/>
        <c:axId val="152345216"/>
        <c:axId val="152351104"/>
      </c:barChart>
      <c:catAx>
        <c:axId val="152345216"/>
        <c:scaling>
          <c:orientation val="minMax"/>
        </c:scaling>
        <c:delete val="0"/>
        <c:axPos val="l"/>
        <c:numFmt formatCode="General" sourceLinked="0"/>
        <c:majorTickMark val="out"/>
        <c:minorTickMark val="none"/>
        <c:tickLblPos val="nextTo"/>
        <c:crossAx val="152351104"/>
        <c:crosses val="autoZero"/>
        <c:auto val="1"/>
        <c:lblAlgn val="ctr"/>
        <c:lblOffset val="100"/>
        <c:noMultiLvlLbl val="0"/>
      </c:catAx>
      <c:valAx>
        <c:axId val="152351104"/>
        <c:scaling>
          <c:orientation val="minMax"/>
        </c:scaling>
        <c:delete val="1"/>
        <c:axPos val="b"/>
        <c:numFmt formatCode="0.00%" sourceLinked="1"/>
        <c:majorTickMark val="out"/>
        <c:minorTickMark val="none"/>
        <c:tickLblPos val="nextTo"/>
        <c:crossAx val="152345216"/>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9014726755728251"/>
          <c:y val="0.16656761654793151"/>
          <c:w val="0.61028342206482666"/>
          <c:h val="0.75863851460340237"/>
        </c:manualLayout>
      </c:layout>
      <c:barChart>
        <c:barDir val="bar"/>
        <c:grouping val="clustered"/>
        <c:varyColors val="0"/>
        <c:ser>
          <c:idx val="0"/>
          <c:order val="0"/>
          <c:tx>
            <c:strRef>
              <c:f>Лист1!$B$1</c:f>
              <c:strCache>
                <c:ptCount val="1"/>
                <c:pt idx="0">
                  <c:v>математика</c:v>
                </c:pt>
              </c:strCache>
            </c:strRef>
          </c:tx>
          <c:invertIfNegative val="0"/>
          <c:dPt>
            <c:idx val="1"/>
            <c:invertIfNegative val="0"/>
            <c:bubble3D val="0"/>
            <c:extLst>
              <c:ext xmlns:c16="http://schemas.microsoft.com/office/drawing/2014/chart" uri="{C3380CC4-5D6E-409C-BE32-E72D297353CC}">
                <c16:uniqueId val="{00000000-250C-4358-8240-5A5ADACA4E17}"/>
              </c:ext>
            </c:extLst>
          </c:dPt>
          <c:dLbls>
            <c:dLbl>
              <c:idx val="0"/>
              <c:tx>
                <c:rich>
                  <a:bodyPr/>
                  <a:lstStyle/>
                  <a:p>
                    <a:r>
                      <a:rPr lang="en-US"/>
                      <a:t>27,3 %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0C-4358-8240-5A5ADACA4E17}"/>
                </c:ext>
              </c:extLst>
            </c:dLbl>
            <c:dLbl>
              <c:idx val="1"/>
              <c:tx>
                <c:rich>
                  <a:bodyPr/>
                  <a:lstStyle/>
                  <a:p>
                    <a:r>
                      <a:rPr lang="en-US"/>
                      <a:t>46,8 %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0C-4358-8240-5A5ADACA4E17}"/>
                </c:ext>
              </c:extLst>
            </c:dLbl>
            <c:dLbl>
              <c:idx val="2"/>
              <c:tx>
                <c:rich>
                  <a:bodyPr/>
                  <a:lstStyle/>
                  <a:p>
                    <a:r>
                      <a:rPr lang="en-US"/>
                      <a:t>40,3 %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0C-4358-8240-5A5ADACA4E1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2019 год</c:v>
                </c:pt>
                <c:pt idx="1">
                  <c:v>2021 год</c:v>
                </c:pt>
                <c:pt idx="2">
                  <c:v>2022 год</c:v>
                </c:pt>
                <c:pt idx="3">
                  <c:v>2023 год</c:v>
                </c:pt>
                <c:pt idx="4">
                  <c:v>2024 год</c:v>
                </c:pt>
              </c:strCache>
            </c:strRef>
          </c:cat>
          <c:val>
            <c:numRef>
              <c:f>Лист1!$B$2:$B$6</c:f>
              <c:numCache>
                <c:formatCode>0.00%</c:formatCode>
                <c:ptCount val="5"/>
                <c:pt idx="0">
                  <c:v>0.317</c:v>
                </c:pt>
                <c:pt idx="1">
                  <c:v>0.35799999999999998</c:v>
                </c:pt>
                <c:pt idx="2">
                  <c:v>0.29599999999999999</c:v>
                </c:pt>
                <c:pt idx="3">
                  <c:v>0.40899999999999997</c:v>
                </c:pt>
                <c:pt idx="4">
                  <c:v>0.50600000000000001</c:v>
                </c:pt>
              </c:numCache>
            </c:numRef>
          </c:val>
          <c:extLst>
            <c:ext xmlns:c16="http://schemas.microsoft.com/office/drawing/2014/chart" uri="{C3380CC4-5D6E-409C-BE32-E72D297353CC}">
              <c16:uniqueId val="{00000003-250C-4358-8240-5A5ADACA4E17}"/>
            </c:ext>
          </c:extLst>
        </c:ser>
        <c:dLbls>
          <c:showLegendKey val="0"/>
          <c:showVal val="0"/>
          <c:showCatName val="0"/>
          <c:showSerName val="0"/>
          <c:showPercent val="0"/>
          <c:showBubbleSize val="0"/>
        </c:dLbls>
        <c:gapWidth val="150"/>
        <c:axId val="152424832"/>
        <c:axId val="152426368"/>
      </c:barChart>
      <c:catAx>
        <c:axId val="152424832"/>
        <c:scaling>
          <c:orientation val="minMax"/>
        </c:scaling>
        <c:delete val="0"/>
        <c:axPos val="l"/>
        <c:numFmt formatCode="General" sourceLinked="0"/>
        <c:majorTickMark val="out"/>
        <c:minorTickMark val="none"/>
        <c:tickLblPos val="nextTo"/>
        <c:crossAx val="152426368"/>
        <c:crosses val="autoZero"/>
        <c:auto val="1"/>
        <c:lblAlgn val="ctr"/>
        <c:lblOffset val="100"/>
        <c:noMultiLvlLbl val="0"/>
      </c:catAx>
      <c:valAx>
        <c:axId val="152426368"/>
        <c:scaling>
          <c:orientation val="minMax"/>
        </c:scaling>
        <c:delete val="1"/>
        <c:axPos val="b"/>
        <c:numFmt formatCode="0.00%" sourceLinked="1"/>
        <c:majorTickMark val="out"/>
        <c:minorTickMark val="none"/>
        <c:tickLblPos val="nextTo"/>
        <c:crossAx val="15242483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Лист1!$B$1</c:f>
              <c:strCache>
                <c:ptCount val="1"/>
                <c:pt idx="0">
                  <c:v>2022</c:v>
                </c:pt>
              </c:strCache>
            </c:strRef>
          </c:tx>
          <c:spPr>
            <a:solidFill>
              <a:schemeClr val="accent1"/>
            </a:solidFill>
            <a:ln>
              <a:noFill/>
            </a:ln>
            <a:effectLst/>
            <a:sp3d/>
          </c:spPr>
          <c:invertIfNegative val="0"/>
          <c:dLbls>
            <c:dLbl>
              <c:idx val="0"/>
              <c:layout>
                <c:manualLayout>
                  <c:x val="-2.0768431983385256E-2"/>
                  <c:y val="1.144389609709662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974-45E3-9520-5F882C3A983B}"/>
                </c:ext>
              </c:extLst>
            </c:dLbl>
            <c:dLbl>
              <c:idx val="1"/>
              <c:layout>
                <c:manualLayout>
                  <c:x val="-8.307372793354101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974-45E3-9520-5F882C3A983B}"/>
                </c:ext>
              </c:extLst>
            </c:dLbl>
            <c:dLbl>
              <c:idx val="4"/>
              <c:layout>
                <c:manualLayout>
                  <c:x val="-8.307372793354101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974-45E3-9520-5F882C3A983B}"/>
                </c:ext>
              </c:extLst>
            </c:dLbl>
            <c:dLbl>
              <c:idx val="5"/>
              <c:layout>
                <c:manualLayout>
                  <c:x val="0"/>
                  <c:y val="-2.4968789013732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17-436D-8A87-DF5E46C74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Обществознание</c:v>
                </c:pt>
                <c:pt idx="1">
                  <c:v>История</c:v>
                </c:pt>
                <c:pt idx="2">
                  <c:v>Биология</c:v>
                </c:pt>
                <c:pt idx="3">
                  <c:v>Химия</c:v>
                </c:pt>
                <c:pt idx="4">
                  <c:v>Физика</c:v>
                </c:pt>
                <c:pt idx="5">
                  <c:v>Информатика</c:v>
                </c:pt>
                <c:pt idx="6">
                  <c:v>Английский язык</c:v>
                </c:pt>
                <c:pt idx="7">
                  <c:v>География</c:v>
                </c:pt>
                <c:pt idx="8">
                  <c:v>Литература</c:v>
                </c:pt>
              </c:strCache>
            </c:strRef>
          </c:cat>
          <c:val>
            <c:numRef>
              <c:f>Лист1!$B$2:$B$10</c:f>
              <c:numCache>
                <c:formatCode>General</c:formatCode>
                <c:ptCount val="9"/>
                <c:pt idx="0">
                  <c:v>46.3</c:v>
                </c:pt>
                <c:pt idx="1">
                  <c:v>9.6999999999999993</c:v>
                </c:pt>
                <c:pt idx="2">
                  <c:v>26.8</c:v>
                </c:pt>
                <c:pt idx="3">
                  <c:v>12.2</c:v>
                </c:pt>
                <c:pt idx="4">
                  <c:v>8.5</c:v>
                </c:pt>
                <c:pt idx="5">
                  <c:v>8.8000000000000007</c:v>
                </c:pt>
                <c:pt idx="6">
                  <c:v>6.1</c:v>
                </c:pt>
                <c:pt idx="7">
                  <c:v>4.9000000000000004</c:v>
                </c:pt>
                <c:pt idx="8">
                  <c:v>2.4</c:v>
                </c:pt>
              </c:numCache>
            </c:numRef>
          </c:val>
          <c:extLst>
            <c:ext xmlns:c16="http://schemas.microsoft.com/office/drawing/2014/chart" uri="{C3380CC4-5D6E-409C-BE32-E72D297353CC}">
              <c16:uniqueId val="{00000000-8974-45E3-9520-5F882C3A983B}"/>
            </c:ext>
          </c:extLst>
        </c:ser>
        <c:ser>
          <c:idx val="1"/>
          <c:order val="1"/>
          <c:tx>
            <c:strRef>
              <c:f>Лист1!$C$1</c:f>
              <c:strCache>
                <c:ptCount val="1"/>
                <c:pt idx="0">
                  <c:v>2023</c:v>
                </c:pt>
              </c:strCache>
            </c:strRef>
          </c:tx>
          <c:spPr>
            <a:solidFill>
              <a:schemeClr val="accent2"/>
            </a:solidFill>
            <a:ln>
              <a:noFill/>
            </a:ln>
            <a:effectLst/>
            <a:sp3d/>
          </c:spPr>
          <c:invertIfNegative val="0"/>
          <c:dLbls>
            <c:dLbl>
              <c:idx val="2"/>
              <c:layout>
                <c:manualLayout>
                  <c:x val="1.8691588785046651E-2"/>
                  <c:y val="-4.57755843883864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974-45E3-9520-5F882C3A983B}"/>
                </c:ext>
              </c:extLst>
            </c:dLbl>
            <c:dLbl>
              <c:idx val="3"/>
              <c:layout>
                <c:manualLayout>
                  <c:x val="2.0768431983385256E-2"/>
                  <c:y val="-2.4968789013732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974-45E3-9520-5F882C3A983B}"/>
                </c:ext>
              </c:extLst>
            </c:dLbl>
            <c:dLbl>
              <c:idx val="5"/>
              <c:layout>
                <c:manualLayout>
                  <c:x val="6.2305295950155761E-3"/>
                  <c:y val="-4.99375780274656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74-45E3-9520-5F882C3A983B}"/>
                </c:ext>
              </c:extLst>
            </c:dLbl>
            <c:dLbl>
              <c:idx val="6"/>
              <c:layout>
                <c:manualLayout>
                  <c:x val="3.1152647975077882E-2"/>
                  <c:y val="9.98751560549313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74-45E3-9520-5F882C3A983B}"/>
                </c:ext>
              </c:extLst>
            </c:dLbl>
            <c:dLbl>
              <c:idx val="7"/>
              <c:layout>
                <c:manualLayout>
                  <c:x val="2.9075804776739433E-2"/>
                  <c:y val="2.9962546816479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74-45E3-9520-5F882C3A983B}"/>
                </c:ext>
              </c:extLst>
            </c:dLbl>
            <c:dLbl>
              <c:idx val="8"/>
              <c:layout>
                <c:manualLayout>
                  <c:x val="1.2461059190031152E-2"/>
                  <c:y val="1.9975031210986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74-45E3-9520-5F882C3A98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Обществознание</c:v>
                </c:pt>
                <c:pt idx="1">
                  <c:v>История</c:v>
                </c:pt>
                <c:pt idx="2">
                  <c:v>Биология</c:v>
                </c:pt>
                <c:pt idx="3">
                  <c:v>Химия</c:v>
                </c:pt>
                <c:pt idx="4">
                  <c:v>Физика</c:v>
                </c:pt>
                <c:pt idx="5">
                  <c:v>Информатика</c:v>
                </c:pt>
                <c:pt idx="6">
                  <c:v>Английский язык</c:v>
                </c:pt>
                <c:pt idx="7">
                  <c:v>География</c:v>
                </c:pt>
                <c:pt idx="8">
                  <c:v>Литература</c:v>
                </c:pt>
              </c:strCache>
            </c:strRef>
          </c:cat>
          <c:val>
            <c:numRef>
              <c:f>Лист1!$C$2:$C$10</c:f>
              <c:numCache>
                <c:formatCode>General</c:formatCode>
                <c:ptCount val="9"/>
                <c:pt idx="0">
                  <c:v>56.3</c:v>
                </c:pt>
                <c:pt idx="1">
                  <c:v>21.9</c:v>
                </c:pt>
                <c:pt idx="2">
                  <c:v>17.2</c:v>
                </c:pt>
                <c:pt idx="3">
                  <c:v>14.1</c:v>
                </c:pt>
                <c:pt idx="4">
                  <c:v>14.1</c:v>
                </c:pt>
                <c:pt idx="5">
                  <c:v>7.8</c:v>
                </c:pt>
                <c:pt idx="6">
                  <c:v>6.3</c:v>
                </c:pt>
                <c:pt idx="7">
                  <c:v>6.3</c:v>
                </c:pt>
                <c:pt idx="8">
                  <c:v>4.7</c:v>
                </c:pt>
              </c:numCache>
            </c:numRef>
          </c:val>
          <c:extLst>
            <c:ext xmlns:c16="http://schemas.microsoft.com/office/drawing/2014/chart" uri="{C3380CC4-5D6E-409C-BE32-E72D297353CC}">
              <c16:uniqueId val="{00000001-8974-45E3-9520-5F882C3A983B}"/>
            </c:ext>
          </c:extLst>
        </c:ser>
        <c:ser>
          <c:idx val="2"/>
          <c:order val="2"/>
          <c:tx>
            <c:strRef>
              <c:f>Лист1!$D$1</c:f>
              <c:strCache>
                <c:ptCount val="1"/>
                <c:pt idx="0">
                  <c:v>2024</c:v>
                </c:pt>
              </c:strCache>
            </c:strRef>
          </c:tx>
          <c:spPr>
            <a:solidFill>
              <a:schemeClr val="accent3"/>
            </a:solidFill>
            <a:ln>
              <a:noFill/>
            </a:ln>
            <a:effectLst/>
            <a:sp3d/>
          </c:spPr>
          <c:invertIfNegative val="0"/>
          <c:dLbls>
            <c:dLbl>
              <c:idx val="0"/>
              <c:layout>
                <c:manualLayout>
                  <c:x val="1.2461059190031114E-2"/>
                  <c:y val="9.98751560549313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ED-4868-AC69-5211E6556E4D}"/>
                </c:ext>
              </c:extLst>
            </c:dLbl>
            <c:dLbl>
              <c:idx val="1"/>
              <c:layout>
                <c:manualLayout>
                  <c:x val="1.2461059190031152E-2"/>
                  <c:y val="1.9975031210986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ED-4868-AC69-5211E6556E4D}"/>
                </c:ext>
              </c:extLst>
            </c:dLbl>
            <c:dLbl>
              <c:idx val="2"/>
              <c:layout>
                <c:manualLayout>
                  <c:x val="1.2461059190031152E-2"/>
                  <c:y val="2.4968789013732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ED-4868-AC69-5211E6556E4D}"/>
                </c:ext>
              </c:extLst>
            </c:dLbl>
            <c:dLbl>
              <c:idx val="3"/>
              <c:layout>
                <c:manualLayout>
                  <c:x val="1.2461059190031152E-2"/>
                  <c:y val="2.9962546816479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ED-4868-AC69-5211E6556E4D}"/>
                </c:ext>
              </c:extLst>
            </c:dLbl>
            <c:dLbl>
              <c:idx val="4"/>
              <c:layout>
                <c:manualLayout>
                  <c:x val="1.2461059190031152E-2"/>
                  <c:y val="2.4968789013732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ED-4868-AC69-5211E6556E4D}"/>
                </c:ext>
              </c:extLst>
            </c:dLbl>
            <c:dLbl>
              <c:idx val="5"/>
              <c:layout>
                <c:manualLayout>
                  <c:x val="2.284527518172378E-2"/>
                  <c:y val="1.9975031210986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17-436D-8A87-DF5E46C74894}"/>
                </c:ext>
              </c:extLst>
            </c:dLbl>
            <c:dLbl>
              <c:idx val="8"/>
              <c:layout>
                <c:manualLayout>
                  <c:x val="2.0768431983385256E-2"/>
                  <c:y val="1.4981273408239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ED-4868-AC69-5211E6556E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Обществознание</c:v>
                </c:pt>
                <c:pt idx="1">
                  <c:v>История</c:v>
                </c:pt>
                <c:pt idx="2">
                  <c:v>Биология</c:v>
                </c:pt>
                <c:pt idx="3">
                  <c:v>Химия</c:v>
                </c:pt>
                <c:pt idx="4">
                  <c:v>Физика</c:v>
                </c:pt>
                <c:pt idx="5">
                  <c:v>Информатика</c:v>
                </c:pt>
                <c:pt idx="6">
                  <c:v>Английский язык</c:v>
                </c:pt>
                <c:pt idx="7">
                  <c:v>География</c:v>
                </c:pt>
                <c:pt idx="8">
                  <c:v>Литература</c:v>
                </c:pt>
              </c:strCache>
            </c:strRef>
          </c:cat>
          <c:val>
            <c:numRef>
              <c:f>Лист1!$D$2:$D$10</c:f>
              <c:numCache>
                <c:formatCode>General</c:formatCode>
                <c:ptCount val="9"/>
                <c:pt idx="0">
                  <c:v>42.1</c:v>
                </c:pt>
                <c:pt idx="1">
                  <c:v>19.7</c:v>
                </c:pt>
                <c:pt idx="2">
                  <c:v>9.1999999999999993</c:v>
                </c:pt>
                <c:pt idx="3">
                  <c:v>5.3</c:v>
                </c:pt>
                <c:pt idx="4">
                  <c:v>5.3</c:v>
                </c:pt>
                <c:pt idx="5">
                  <c:v>13.2</c:v>
                </c:pt>
                <c:pt idx="6">
                  <c:v>7.9</c:v>
                </c:pt>
                <c:pt idx="7">
                  <c:v>6.6</c:v>
                </c:pt>
                <c:pt idx="8">
                  <c:v>2.6</c:v>
                </c:pt>
              </c:numCache>
            </c:numRef>
          </c:val>
          <c:extLst>
            <c:ext xmlns:c16="http://schemas.microsoft.com/office/drawing/2014/chart" uri="{C3380CC4-5D6E-409C-BE32-E72D297353CC}">
              <c16:uniqueId val="{00000000-04ED-4868-AC69-5211E6556E4D}"/>
            </c:ext>
          </c:extLst>
        </c:ser>
        <c:dLbls>
          <c:showLegendKey val="0"/>
          <c:showVal val="0"/>
          <c:showCatName val="0"/>
          <c:showSerName val="0"/>
          <c:showPercent val="0"/>
          <c:showBubbleSize val="0"/>
        </c:dLbls>
        <c:gapWidth val="219"/>
        <c:shape val="box"/>
        <c:axId val="365800800"/>
        <c:axId val="357753200"/>
        <c:axId val="0"/>
      </c:bar3DChart>
      <c:catAx>
        <c:axId val="36580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57753200"/>
        <c:crosses val="autoZero"/>
        <c:auto val="1"/>
        <c:lblAlgn val="ctr"/>
        <c:lblOffset val="100"/>
        <c:noMultiLvlLbl val="0"/>
      </c:catAx>
      <c:valAx>
        <c:axId val="357753200"/>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365800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20"/>
      <c:depthPercent val="10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2023 год</c:v>
                </c:pt>
              </c:strCache>
            </c:strRef>
          </c:tx>
          <c:invertIfNegative val="0"/>
          <c:dLbls>
            <c:dLbl>
              <c:idx val="0"/>
              <c:layout>
                <c:manualLayout>
                  <c:x val="-3.0744004919040786E-2"/>
                  <c:y val="0.3450106157112526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C8-437F-81AE-0F5C819C565B}"/>
                </c:ext>
              </c:extLst>
            </c:dLbl>
            <c:dLbl>
              <c:idx val="1"/>
              <c:layout>
                <c:manualLayout>
                  <c:x val="-1.6396802623488419E-2"/>
                  <c:y val="0.265392781316348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27-40E5-A749-051FA52C0F99}"/>
                </c:ext>
              </c:extLst>
            </c:dLbl>
            <c:dLbl>
              <c:idx val="2"/>
              <c:layout>
                <c:manualLayout>
                  <c:x val="-6.1488009838081758E-3"/>
                  <c:y val="0.185774946921443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27-40E5-A749-051FA52C0F99}"/>
                </c:ext>
              </c:extLst>
            </c:dLbl>
            <c:dLbl>
              <c:idx val="3"/>
              <c:layout>
                <c:manualLayout>
                  <c:x val="0"/>
                  <c:y val="0.153927813163481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C8-437F-81AE-0F5C819C565B}"/>
                </c:ext>
              </c:extLst>
            </c:dLbl>
            <c:dLbl>
              <c:idx val="4"/>
              <c:layout>
                <c:manualLayout>
                  <c:x val="0"/>
                  <c:y val="0.132696390658174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C8-437F-81AE-0F5C819C565B}"/>
                </c:ext>
              </c:extLst>
            </c:dLbl>
            <c:dLbl>
              <c:idx val="5"/>
              <c:layout>
                <c:manualLayout>
                  <c:x val="2.0496003279360524E-3"/>
                  <c:y val="0.1035031847133758"/>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3240498811393195E-2"/>
                      <c:h val="9.6629720647976328E-2"/>
                    </c:manualLayout>
                  </c15:layout>
                </c:ext>
                <c:ext xmlns:c16="http://schemas.microsoft.com/office/drawing/2014/chart" uri="{C3380CC4-5D6E-409C-BE32-E72D297353CC}">
                  <c16:uniqueId val="{00000009-BCC8-437F-81AE-0F5C819C565B}"/>
                </c:ext>
              </c:extLst>
            </c:dLbl>
            <c:dLbl>
              <c:idx val="6"/>
              <c:layout>
                <c:manualLayout>
                  <c:x val="0"/>
                  <c:y val="0.111464968152866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CC8-437F-81AE-0F5C819C565B}"/>
                </c:ext>
              </c:extLst>
            </c:dLbl>
            <c:dLbl>
              <c:idx val="7"/>
              <c:layout>
                <c:manualLayout>
                  <c:x val="-7.5151143871895023E-17"/>
                  <c:y val="0.106157112526539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CC8-437F-81AE-0F5C819C565B}"/>
                </c:ext>
              </c:extLst>
            </c:dLbl>
            <c:dLbl>
              <c:idx val="8"/>
              <c:layout>
                <c:manualLayout>
                  <c:x val="-1.0248001639680262E-2"/>
                  <c:y val="9.5541401273885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CC8-437F-81AE-0F5C819C565B}"/>
                </c:ext>
              </c:extLst>
            </c:dLbl>
            <c:dLbl>
              <c:idx val="9"/>
              <c:layout>
                <c:manualLayout>
                  <c:x val="-8.1984013117442096E-3"/>
                  <c:y val="8.4925690021231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CC8-437F-81AE-0F5C819C56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география</c:v>
                </c:pt>
                <c:pt idx="1">
                  <c:v>информатика</c:v>
                </c:pt>
                <c:pt idx="2">
                  <c:v>обществознание</c:v>
                </c:pt>
                <c:pt idx="3">
                  <c:v>биология</c:v>
                </c:pt>
                <c:pt idx="4">
                  <c:v>коми язык</c:v>
                </c:pt>
                <c:pt idx="5">
                  <c:v>английский язык</c:v>
                </c:pt>
                <c:pt idx="6">
                  <c:v>физика</c:v>
                </c:pt>
                <c:pt idx="7">
                  <c:v>химия</c:v>
                </c:pt>
                <c:pt idx="8">
                  <c:v>литература</c:v>
                </c:pt>
                <c:pt idx="9">
                  <c:v>история</c:v>
                </c:pt>
              </c:strCache>
            </c:strRef>
          </c:cat>
          <c:val>
            <c:numRef>
              <c:f>Лист1!$B$2:$B$11</c:f>
              <c:numCache>
                <c:formatCode>0.00%</c:formatCode>
                <c:ptCount val="10"/>
                <c:pt idx="0">
                  <c:v>0.746</c:v>
                </c:pt>
                <c:pt idx="1">
                  <c:v>0.51400000000000001</c:v>
                </c:pt>
                <c:pt idx="2">
                  <c:v>0.28699999999999998</c:v>
                </c:pt>
                <c:pt idx="3">
                  <c:v>0.16600000000000001</c:v>
                </c:pt>
                <c:pt idx="4">
                  <c:v>0.11600000000000001</c:v>
                </c:pt>
                <c:pt idx="5">
                  <c:v>2.8000000000000001E-2</c:v>
                </c:pt>
                <c:pt idx="6">
                  <c:v>7.6999999999999999E-2</c:v>
                </c:pt>
                <c:pt idx="7">
                  <c:v>3.3000000000000002E-2</c:v>
                </c:pt>
                <c:pt idx="8">
                  <c:v>1.0999999999999999E-2</c:v>
                </c:pt>
                <c:pt idx="9">
                  <c:v>2.1999999999999999E-2</c:v>
                </c:pt>
              </c:numCache>
            </c:numRef>
          </c:val>
          <c:extLst>
            <c:ext xmlns:c16="http://schemas.microsoft.com/office/drawing/2014/chart" uri="{C3380CC4-5D6E-409C-BE32-E72D297353CC}">
              <c16:uniqueId val="{00000000-8ED7-4654-AD65-67CB024BF21F}"/>
            </c:ext>
          </c:extLst>
        </c:ser>
        <c:ser>
          <c:idx val="1"/>
          <c:order val="1"/>
          <c:tx>
            <c:strRef>
              <c:f>Лист1!$C$1</c:f>
              <c:strCache>
                <c:ptCount val="1"/>
                <c:pt idx="0">
                  <c:v>2024 год</c:v>
                </c:pt>
              </c:strCache>
            </c:strRef>
          </c:tx>
          <c:invertIfNegative val="0"/>
          <c:dLbls>
            <c:dLbl>
              <c:idx val="0"/>
              <c:layout>
                <c:manualLayout>
                  <c:x val="-1.8787785967973756E-17"/>
                  <c:y val="-5.8386411889596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C8-437F-81AE-0F5C819C565B}"/>
                </c:ext>
              </c:extLst>
            </c:dLbl>
            <c:dLbl>
              <c:idx val="1"/>
              <c:layout>
                <c:manualLayout>
                  <c:x val="2.0496003279360524E-3"/>
                  <c:y val="-6.3694267515923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C8-437F-81AE-0F5C819C565B}"/>
                </c:ext>
              </c:extLst>
            </c:dLbl>
            <c:dLbl>
              <c:idx val="2"/>
              <c:layout>
                <c:manualLayout>
                  <c:x val="0"/>
                  <c:y val="-6.90021231422505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CC8-437F-81AE-0F5C819C565B}"/>
                </c:ext>
              </c:extLst>
            </c:dLbl>
            <c:dLbl>
              <c:idx val="3"/>
              <c:layout>
                <c:manualLayout>
                  <c:x val="-3.7575571935947512E-17"/>
                  <c:y val="-6.3694267515923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C8-437F-81AE-0F5C819C565B}"/>
                </c:ext>
              </c:extLst>
            </c:dLbl>
            <c:dLbl>
              <c:idx val="4"/>
              <c:layout>
                <c:manualLayout>
                  <c:x val="4.0992006558721048E-3"/>
                  <c:y val="-5.30785562632696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C8-437F-81AE-0F5C819C565B}"/>
                </c:ext>
              </c:extLst>
            </c:dLbl>
            <c:dLbl>
              <c:idx val="5"/>
              <c:layout>
                <c:manualLayout>
                  <c:x val="4.0992006558721048E-3"/>
                  <c:y val="-2.6539278131634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CC8-437F-81AE-0F5C819C565B}"/>
                </c:ext>
              </c:extLst>
            </c:dLbl>
            <c:dLbl>
              <c:idx val="6"/>
              <c:layout>
                <c:manualLayout>
                  <c:x val="6.1488009838080821E-3"/>
                  <c:y val="-1.5923566878980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CC8-437F-81AE-0F5C819C565B}"/>
                </c:ext>
              </c:extLst>
            </c:dLbl>
            <c:dLbl>
              <c:idx val="7"/>
              <c:layout>
                <c:manualLayout>
                  <c:x val="-7.5151143871895023E-17"/>
                  <c:y val="-1.06157112526539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CC8-437F-81AE-0F5C819C565B}"/>
                </c:ext>
              </c:extLst>
            </c:dLbl>
            <c:dLbl>
              <c:idx val="8"/>
              <c:layout>
                <c:manualLayout>
                  <c:x val="6.1488009838081576E-3"/>
                  <c:y val="5.30785562632686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CC8-437F-81AE-0F5C819C565B}"/>
                </c:ext>
              </c:extLst>
            </c:dLbl>
            <c:dLbl>
              <c:idx val="9"/>
              <c:layout>
                <c:manualLayout>
                  <c:x val="-1.5030228774379005E-16"/>
                  <c:y val="-5.30785562632701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CC8-437F-81AE-0F5C819C565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Лист1!$A$2:$A$11</c:f>
              <c:strCache>
                <c:ptCount val="10"/>
                <c:pt idx="0">
                  <c:v>география</c:v>
                </c:pt>
                <c:pt idx="1">
                  <c:v>информатика</c:v>
                </c:pt>
                <c:pt idx="2">
                  <c:v>обществознание</c:v>
                </c:pt>
                <c:pt idx="3">
                  <c:v>биология</c:v>
                </c:pt>
                <c:pt idx="4">
                  <c:v>коми язык</c:v>
                </c:pt>
                <c:pt idx="5">
                  <c:v>английский язык</c:v>
                </c:pt>
                <c:pt idx="6">
                  <c:v>физика</c:v>
                </c:pt>
                <c:pt idx="7">
                  <c:v>химия</c:v>
                </c:pt>
                <c:pt idx="8">
                  <c:v>литература</c:v>
                </c:pt>
                <c:pt idx="9">
                  <c:v>история</c:v>
                </c:pt>
              </c:strCache>
            </c:strRef>
          </c:cat>
          <c:val>
            <c:numRef>
              <c:f>Лист1!$C$2:$C$11</c:f>
              <c:numCache>
                <c:formatCode>0.00%</c:formatCode>
                <c:ptCount val="10"/>
                <c:pt idx="0">
                  <c:v>0.76200000000000001</c:v>
                </c:pt>
                <c:pt idx="1">
                  <c:v>0.66100000000000003</c:v>
                </c:pt>
                <c:pt idx="2">
                  <c:v>0.13100000000000001</c:v>
                </c:pt>
                <c:pt idx="3">
                  <c:v>0.10100000000000001</c:v>
                </c:pt>
                <c:pt idx="4">
                  <c:v>9.5000000000000001E-2</c:v>
                </c:pt>
                <c:pt idx="5">
                  <c:v>4.8000000000000001E-2</c:v>
                </c:pt>
                <c:pt idx="6">
                  <c:v>4.7E-2</c:v>
                </c:pt>
                <c:pt idx="7">
                  <c:v>3.5000000000000003E-2</c:v>
                </c:pt>
                <c:pt idx="8">
                  <c:v>1.2E-2</c:v>
                </c:pt>
                <c:pt idx="9">
                  <c:v>1.2E-2</c:v>
                </c:pt>
              </c:numCache>
            </c:numRef>
          </c:val>
          <c:extLst>
            <c:ext xmlns:c16="http://schemas.microsoft.com/office/drawing/2014/chart" uri="{C3380CC4-5D6E-409C-BE32-E72D297353CC}">
              <c16:uniqueId val="{00000000-BCC8-437F-81AE-0F5C819C565B}"/>
            </c:ext>
          </c:extLst>
        </c:ser>
        <c:dLbls>
          <c:showLegendKey val="0"/>
          <c:showVal val="0"/>
          <c:showCatName val="0"/>
          <c:showSerName val="0"/>
          <c:showPercent val="0"/>
          <c:showBubbleSize val="0"/>
        </c:dLbls>
        <c:gapWidth val="150"/>
        <c:shape val="box"/>
        <c:axId val="152455424"/>
        <c:axId val="152494080"/>
        <c:axId val="1166318607"/>
      </c:bar3DChart>
      <c:catAx>
        <c:axId val="152455424"/>
        <c:scaling>
          <c:orientation val="minMax"/>
        </c:scaling>
        <c:delete val="0"/>
        <c:axPos val="b"/>
        <c:numFmt formatCode="General" sourceLinked="0"/>
        <c:majorTickMark val="out"/>
        <c:minorTickMark val="none"/>
        <c:tickLblPos val="nextTo"/>
        <c:crossAx val="152494080"/>
        <c:crosses val="autoZero"/>
        <c:auto val="1"/>
        <c:lblAlgn val="ctr"/>
        <c:lblOffset val="100"/>
        <c:noMultiLvlLbl val="0"/>
      </c:catAx>
      <c:valAx>
        <c:axId val="152494080"/>
        <c:scaling>
          <c:orientation val="minMax"/>
        </c:scaling>
        <c:delete val="1"/>
        <c:axPos val="l"/>
        <c:numFmt formatCode="0.00%" sourceLinked="1"/>
        <c:majorTickMark val="out"/>
        <c:minorTickMark val="none"/>
        <c:tickLblPos val="nextTo"/>
        <c:crossAx val="152455424"/>
        <c:crosses val="autoZero"/>
        <c:crossBetween val="between"/>
      </c:valAx>
      <c:serAx>
        <c:axId val="1166318607"/>
        <c:scaling>
          <c:orientation val="minMax"/>
        </c:scaling>
        <c:delete val="0"/>
        <c:axPos val="b"/>
        <c:majorTickMark val="out"/>
        <c:minorTickMark val="none"/>
        <c:tickLblPos val="nextTo"/>
        <c:crossAx val="152494080"/>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Русский язык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русский язык</c:v>
                </c:pt>
              </c:strCache>
            </c:strRef>
          </c:tx>
          <c:spPr>
            <a:solidFill>
              <a:schemeClr val="accent3"/>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60</c:v>
                </c:pt>
                <c:pt idx="1">
                  <c:v>63</c:v>
                </c:pt>
                <c:pt idx="2">
                  <c:v>58</c:v>
                </c:pt>
                <c:pt idx="3">
                  <c:v>63</c:v>
                </c:pt>
                <c:pt idx="4" formatCode="0">
                  <c:v>54.9</c:v>
                </c:pt>
              </c:numCache>
            </c:numRef>
          </c:val>
          <c:extLst>
            <c:ext xmlns:c16="http://schemas.microsoft.com/office/drawing/2014/chart" uri="{C3380CC4-5D6E-409C-BE32-E72D297353CC}">
              <c16:uniqueId val="{00000000-FA67-4318-93A4-12996FEB501F}"/>
            </c:ext>
          </c:extLst>
        </c:ser>
        <c:dLbls>
          <c:showLegendKey val="0"/>
          <c:showVal val="0"/>
          <c:showCatName val="0"/>
          <c:showSerName val="0"/>
          <c:showPercent val="0"/>
          <c:showBubbleSize val="0"/>
        </c:dLbls>
        <c:gapWidth val="150"/>
        <c:shape val="box"/>
        <c:axId val="150305408"/>
        <c:axId val="150307200"/>
        <c:axId val="0"/>
      </c:bar3DChart>
      <c:catAx>
        <c:axId val="150305408"/>
        <c:scaling>
          <c:orientation val="minMax"/>
        </c:scaling>
        <c:delete val="0"/>
        <c:axPos val="b"/>
        <c:numFmt formatCode="General" sourceLinked="1"/>
        <c:majorTickMark val="out"/>
        <c:minorTickMark val="none"/>
        <c:tickLblPos val="nextTo"/>
        <c:crossAx val="150307200"/>
        <c:crosses val="autoZero"/>
        <c:auto val="1"/>
        <c:lblAlgn val="ctr"/>
        <c:lblOffset val="100"/>
        <c:noMultiLvlLbl val="0"/>
      </c:catAx>
      <c:valAx>
        <c:axId val="150307200"/>
        <c:scaling>
          <c:orientation val="minMax"/>
        </c:scaling>
        <c:delete val="1"/>
        <c:axPos val="l"/>
        <c:numFmt formatCode="General" sourceLinked="1"/>
        <c:majorTickMark val="out"/>
        <c:minorTickMark val="none"/>
        <c:tickLblPos val="nextTo"/>
        <c:crossAx val="150305408"/>
        <c:crosses val="autoZero"/>
        <c:crossBetween val="between"/>
      </c:valAx>
    </c:plotArea>
    <c:plotVisOnly val="1"/>
    <c:dispBlanksAs val="gap"/>
    <c:showDLblsOverMax val="0"/>
  </c:chart>
  <c:spPr>
    <a:solidFill>
      <a:schemeClr val="bg1"/>
    </a:solid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Математика база</a:t>
            </a:r>
          </a:p>
        </c:rich>
      </c:tx>
      <c:overlay val="0"/>
    </c:title>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Математика база</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2021 ГВЭ</c:v>
                </c:pt>
                <c:pt idx="1">
                  <c:v>2022</c:v>
                </c:pt>
                <c:pt idx="2">
                  <c:v>2023</c:v>
                </c:pt>
                <c:pt idx="3">
                  <c:v>2024</c:v>
                </c:pt>
              </c:strCache>
            </c:strRef>
          </c:cat>
          <c:val>
            <c:numRef>
              <c:f>Лист1!$B$2:$B$5</c:f>
              <c:numCache>
                <c:formatCode>General</c:formatCode>
                <c:ptCount val="4"/>
                <c:pt idx="0">
                  <c:v>3.3</c:v>
                </c:pt>
                <c:pt idx="1">
                  <c:v>4.4000000000000004</c:v>
                </c:pt>
                <c:pt idx="2">
                  <c:v>4</c:v>
                </c:pt>
                <c:pt idx="3">
                  <c:v>4</c:v>
                </c:pt>
              </c:numCache>
            </c:numRef>
          </c:val>
          <c:extLst>
            <c:ext xmlns:c16="http://schemas.microsoft.com/office/drawing/2014/chart" uri="{C3380CC4-5D6E-409C-BE32-E72D297353CC}">
              <c16:uniqueId val="{00000000-8BCF-47ED-9980-9BD36BF7B839}"/>
            </c:ext>
          </c:extLst>
        </c:ser>
        <c:dLbls>
          <c:showLegendKey val="0"/>
          <c:showVal val="0"/>
          <c:showCatName val="0"/>
          <c:showSerName val="0"/>
          <c:showPercent val="0"/>
          <c:showBubbleSize val="0"/>
        </c:dLbls>
        <c:gapWidth val="150"/>
        <c:shape val="box"/>
        <c:axId val="144950016"/>
        <c:axId val="144951552"/>
        <c:axId val="0"/>
      </c:bar3DChart>
      <c:catAx>
        <c:axId val="144950016"/>
        <c:scaling>
          <c:orientation val="minMax"/>
        </c:scaling>
        <c:delete val="0"/>
        <c:axPos val="b"/>
        <c:numFmt formatCode="General" sourceLinked="1"/>
        <c:majorTickMark val="out"/>
        <c:minorTickMark val="none"/>
        <c:tickLblPos val="nextTo"/>
        <c:crossAx val="144951552"/>
        <c:crosses val="autoZero"/>
        <c:auto val="1"/>
        <c:lblAlgn val="ctr"/>
        <c:lblOffset val="100"/>
        <c:noMultiLvlLbl val="0"/>
      </c:catAx>
      <c:valAx>
        <c:axId val="144951552"/>
        <c:scaling>
          <c:orientation val="minMax"/>
        </c:scaling>
        <c:delete val="1"/>
        <c:axPos val="l"/>
        <c:numFmt formatCode="General" sourceLinked="1"/>
        <c:majorTickMark val="out"/>
        <c:minorTickMark val="none"/>
        <c:tickLblPos val="nextTo"/>
        <c:crossAx val="144950016"/>
        <c:crosses val="autoZero"/>
        <c:crossBetween val="between"/>
      </c:val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Математика профиль</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Математика профиль</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49</c:v>
                </c:pt>
                <c:pt idx="1">
                  <c:v>46</c:v>
                </c:pt>
                <c:pt idx="2">
                  <c:v>59</c:v>
                </c:pt>
                <c:pt idx="3">
                  <c:v>54</c:v>
                </c:pt>
                <c:pt idx="4">
                  <c:v>53</c:v>
                </c:pt>
              </c:numCache>
            </c:numRef>
          </c:val>
          <c:extLst>
            <c:ext xmlns:c16="http://schemas.microsoft.com/office/drawing/2014/chart" uri="{C3380CC4-5D6E-409C-BE32-E72D297353CC}">
              <c16:uniqueId val="{00000000-7B81-47E9-996E-336073D2407C}"/>
            </c:ext>
          </c:extLst>
        </c:ser>
        <c:dLbls>
          <c:showLegendKey val="0"/>
          <c:showVal val="0"/>
          <c:showCatName val="0"/>
          <c:showSerName val="0"/>
          <c:showPercent val="0"/>
          <c:showBubbleSize val="0"/>
        </c:dLbls>
        <c:gapWidth val="150"/>
        <c:shape val="box"/>
        <c:axId val="150448768"/>
        <c:axId val="150454656"/>
        <c:axId val="0"/>
      </c:bar3DChart>
      <c:catAx>
        <c:axId val="150448768"/>
        <c:scaling>
          <c:orientation val="minMax"/>
        </c:scaling>
        <c:delete val="0"/>
        <c:axPos val="b"/>
        <c:numFmt formatCode="General" sourceLinked="1"/>
        <c:majorTickMark val="out"/>
        <c:minorTickMark val="none"/>
        <c:tickLblPos val="nextTo"/>
        <c:crossAx val="150454656"/>
        <c:crosses val="autoZero"/>
        <c:auto val="1"/>
        <c:lblAlgn val="ctr"/>
        <c:lblOffset val="100"/>
        <c:noMultiLvlLbl val="0"/>
      </c:catAx>
      <c:valAx>
        <c:axId val="150454656"/>
        <c:scaling>
          <c:orientation val="minMax"/>
        </c:scaling>
        <c:delete val="1"/>
        <c:axPos val="l"/>
        <c:numFmt formatCode="General" sourceLinked="1"/>
        <c:majorTickMark val="out"/>
        <c:minorTickMark val="none"/>
        <c:tickLblPos val="nextTo"/>
        <c:crossAx val="150448768"/>
        <c:crosses val="autoZero"/>
        <c:crossBetween val="between"/>
      </c:valAx>
      <c:spPr>
        <a:noFill/>
        <a:ln>
          <a:noFill/>
        </a:ln>
      </c:spPr>
    </c:plotArea>
    <c:plotVisOnly val="1"/>
    <c:dispBlanksAs val="gap"/>
    <c:showDLblsOverMax val="0"/>
  </c:chart>
  <c:spPr>
    <a:solidFill>
      <a:schemeClr val="bg1"/>
    </a:solidFill>
    <a:ln>
      <a:noFill/>
    </a:ln>
    <a:effectLst>
      <a:outerShdw blurRad="50800" dist="50800" dir="5400000" algn="ctr" rotWithShape="0">
        <a:schemeClr val="accent2">
          <a:lumMod val="20000"/>
          <a:lumOff val="80000"/>
        </a:schemeClr>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Обществознание</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Обществознание</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48</c:v>
                </c:pt>
                <c:pt idx="1">
                  <c:v>48</c:v>
                </c:pt>
                <c:pt idx="2">
                  <c:v>57</c:v>
                </c:pt>
                <c:pt idx="3">
                  <c:v>52</c:v>
                </c:pt>
                <c:pt idx="4" formatCode="0">
                  <c:v>56.5</c:v>
                </c:pt>
              </c:numCache>
            </c:numRef>
          </c:val>
          <c:extLst>
            <c:ext xmlns:c16="http://schemas.microsoft.com/office/drawing/2014/chart" uri="{C3380CC4-5D6E-409C-BE32-E72D297353CC}">
              <c16:uniqueId val="{00000000-F3E0-4C09-86F8-717B8AD6475E}"/>
            </c:ext>
          </c:extLst>
        </c:ser>
        <c:dLbls>
          <c:showLegendKey val="0"/>
          <c:showVal val="0"/>
          <c:showCatName val="0"/>
          <c:showSerName val="0"/>
          <c:showPercent val="0"/>
          <c:showBubbleSize val="0"/>
        </c:dLbls>
        <c:gapWidth val="150"/>
        <c:shape val="box"/>
        <c:axId val="150487808"/>
        <c:axId val="150489344"/>
        <c:axId val="0"/>
      </c:bar3DChart>
      <c:catAx>
        <c:axId val="150487808"/>
        <c:scaling>
          <c:orientation val="minMax"/>
        </c:scaling>
        <c:delete val="0"/>
        <c:axPos val="b"/>
        <c:numFmt formatCode="General" sourceLinked="1"/>
        <c:majorTickMark val="out"/>
        <c:minorTickMark val="none"/>
        <c:tickLblPos val="nextTo"/>
        <c:crossAx val="150489344"/>
        <c:crosses val="autoZero"/>
        <c:auto val="1"/>
        <c:lblAlgn val="ctr"/>
        <c:lblOffset val="100"/>
        <c:noMultiLvlLbl val="0"/>
      </c:catAx>
      <c:valAx>
        <c:axId val="150489344"/>
        <c:scaling>
          <c:orientation val="minMax"/>
        </c:scaling>
        <c:delete val="1"/>
        <c:axPos val="l"/>
        <c:numFmt formatCode="General" sourceLinked="1"/>
        <c:majorTickMark val="out"/>
        <c:minorTickMark val="none"/>
        <c:tickLblPos val="nextTo"/>
        <c:crossAx val="150487808"/>
        <c:crosses val="autoZero"/>
        <c:crossBetween val="between"/>
      </c:valAx>
      <c:spPr>
        <a:ln>
          <a:noFill/>
        </a:ln>
      </c:spPr>
    </c:plotArea>
    <c:plotVisOnly val="1"/>
    <c:dispBlanksAs val="gap"/>
    <c:showDLblsOverMax val="0"/>
  </c:chart>
  <c:spPr>
    <a:solidFill>
      <a:schemeClr val="accent2">
        <a:lumMod val="20000"/>
        <a:lumOff val="80000"/>
      </a:schemeClr>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Физика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Физика</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47</c:v>
                </c:pt>
                <c:pt idx="1">
                  <c:v>43</c:v>
                </c:pt>
                <c:pt idx="2">
                  <c:v>48</c:v>
                </c:pt>
                <c:pt idx="3">
                  <c:v>52</c:v>
                </c:pt>
                <c:pt idx="4" formatCode="0">
                  <c:v>56.5</c:v>
                </c:pt>
              </c:numCache>
            </c:numRef>
          </c:val>
          <c:extLst>
            <c:ext xmlns:c16="http://schemas.microsoft.com/office/drawing/2014/chart" uri="{C3380CC4-5D6E-409C-BE32-E72D297353CC}">
              <c16:uniqueId val="{00000000-D3C5-4B86-8F62-114FF5F65644}"/>
            </c:ext>
          </c:extLst>
        </c:ser>
        <c:dLbls>
          <c:showLegendKey val="0"/>
          <c:showVal val="0"/>
          <c:showCatName val="0"/>
          <c:showSerName val="0"/>
          <c:showPercent val="0"/>
          <c:showBubbleSize val="0"/>
        </c:dLbls>
        <c:gapWidth val="150"/>
        <c:shape val="box"/>
        <c:axId val="150813312"/>
        <c:axId val="151011712"/>
        <c:axId val="0"/>
      </c:bar3DChart>
      <c:catAx>
        <c:axId val="150813312"/>
        <c:scaling>
          <c:orientation val="minMax"/>
        </c:scaling>
        <c:delete val="0"/>
        <c:axPos val="b"/>
        <c:numFmt formatCode="General" sourceLinked="1"/>
        <c:majorTickMark val="out"/>
        <c:minorTickMark val="none"/>
        <c:tickLblPos val="nextTo"/>
        <c:crossAx val="151011712"/>
        <c:crosses val="autoZero"/>
        <c:auto val="1"/>
        <c:lblAlgn val="ctr"/>
        <c:lblOffset val="100"/>
        <c:noMultiLvlLbl val="0"/>
      </c:catAx>
      <c:valAx>
        <c:axId val="151011712"/>
        <c:scaling>
          <c:orientation val="minMax"/>
        </c:scaling>
        <c:delete val="1"/>
        <c:axPos val="l"/>
        <c:numFmt formatCode="General" sourceLinked="1"/>
        <c:majorTickMark val="out"/>
        <c:minorTickMark val="none"/>
        <c:tickLblPos val="nextTo"/>
        <c:crossAx val="150813312"/>
        <c:crosses val="autoZero"/>
        <c:crossBetween val="between"/>
      </c:valAx>
      <c:spPr>
        <a:ln>
          <a:noFill/>
        </a:ln>
      </c:spPr>
    </c:plotArea>
    <c:plotVisOnly val="1"/>
    <c:dispBlanksAs val="gap"/>
    <c:showDLblsOverMax val="0"/>
  </c:chart>
  <c:spPr>
    <a:solidFill>
      <a:schemeClr val="accent2">
        <a:lumMod val="20000"/>
        <a:lumOff val="80000"/>
      </a:schemeClr>
    </a:solid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География</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География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58</c:v>
                </c:pt>
                <c:pt idx="1">
                  <c:v>56</c:v>
                </c:pt>
                <c:pt idx="2">
                  <c:v>58</c:v>
                </c:pt>
                <c:pt idx="3">
                  <c:v>54</c:v>
                </c:pt>
                <c:pt idx="4">
                  <c:v>47</c:v>
                </c:pt>
              </c:numCache>
            </c:numRef>
          </c:val>
          <c:extLst>
            <c:ext xmlns:c16="http://schemas.microsoft.com/office/drawing/2014/chart" uri="{C3380CC4-5D6E-409C-BE32-E72D297353CC}">
              <c16:uniqueId val="{00000000-F359-4EC5-91AB-E7B42220F596}"/>
            </c:ext>
          </c:extLst>
        </c:ser>
        <c:dLbls>
          <c:showLegendKey val="0"/>
          <c:showVal val="0"/>
          <c:showCatName val="0"/>
          <c:showSerName val="0"/>
          <c:showPercent val="0"/>
          <c:showBubbleSize val="0"/>
        </c:dLbls>
        <c:gapWidth val="150"/>
        <c:shape val="box"/>
        <c:axId val="151044864"/>
        <c:axId val="151046400"/>
        <c:axId val="0"/>
      </c:bar3DChart>
      <c:catAx>
        <c:axId val="151044864"/>
        <c:scaling>
          <c:orientation val="minMax"/>
        </c:scaling>
        <c:delete val="0"/>
        <c:axPos val="b"/>
        <c:numFmt formatCode="General" sourceLinked="1"/>
        <c:majorTickMark val="out"/>
        <c:minorTickMark val="none"/>
        <c:tickLblPos val="nextTo"/>
        <c:crossAx val="151046400"/>
        <c:crosses val="autoZero"/>
        <c:auto val="1"/>
        <c:lblAlgn val="ctr"/>
        <c:lblOffset val="100"/>
        <c:noMultiLvlLbl val="0"/>
      </c:catAx>
      <c:valAx>
        <c:axId val="151046400"/>
        <c:scaling>
          <c:orientation val="minMax"/>
        </c:scaling>
        <c:delete val="1"/>
        <c:axPos val="l"/>
        <c:numFmt formatCode="General" sourceLinked="1"/>
        <c:majorTickMark val="out"/>
        <c:minorTickMark val="none"/>
        <c:tickLblPos val="nextTo"/>
        <c:crossAx val="151044864"/>
        <c:crosses val="autoZero"/>
        <c:crossBetween val="between"/>
      </c:valAx>
      <c:spPr>
        <a:ln>
          <a:noFill/>
        </a:ln>
      </c:spPr>
    </c:plotArea>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baseline="0"/>
              <a:t>Литература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Литература</c:v>
                </c:pt>
              </c:strCache>
            </c:strRef>
          </c:tx>
          <c:spPr>
            <a:solidFill>
              <a:schemeClr val="accent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58</c:v>
                </c:pt>
                <c:pt idx="1">
                  <c:v>66</c:v>
                </c:pt>
                <c:pt idx="2">
                  <c:v>64</c:v>
                </c:pt>
                <c:pt idx="3">
                  <c:v>55</c:v>
                </c:pt>
                <c:pt idx="4" formatCode="0">
                  <c:v>56.5</c:v>
                </c:pt>
              </c:numCache>
            </c:numRef>
          </c:val>
          <c:extLst>
            <c:ext xmlns:c16="http://schemas.microsoft.com/office/drawing/2014/chart" uri="{C3380CC4-5D6E-409C-BE32-E72D297353CC}">
              <c16:uniqueId val="{00000000-FF69-4FA3-A9C7-647FE392C356}"/>
            </c:ext>
          </c:extLst>
        </c:ser>
        <c:dLbls>
          <c:showLegendKey val="0"/>
          <c:showVal val="0"/>
          <c:showCatName val="0"/>
          <c:showSerName val="0"/>
          <c:showPercent val="0"/>
          <c:showBubbleSize val="0"/>
        </c:dLbls>
        <c:gapWidth val="150"/>
        <c:shape val="box"/>
        <c:axId val="151411328"/>
        <c:axId val="151421312"/>
        <c:axId val="0"/>
      </c:bar3DChart>
      <c:catAx>
        <c:axId val="151411328"/>
        <c:scaling>
          <c:orientation val="minMax"/>
        </c:scaling>
        <c:delete val="0"/>
        <c:axPos val="b"/>
        <c:numFmt formatCode="General" sourceLinked="1"/>
        <c:majorTickMark val="out"/>
        <c:minorTickMark val="none"/>
        <c:tickLblPos val="nextTo"/>
        <c:crossAx val="151421312"/>
        <c:crosses val="autoZero"/>
        <c:auto val="1"/>
        <c:lblAlgn val="ctr"/>
        <c:lblOffset val="100"/>
        <c:noMultiLvlLbl val="0"/>
      </c:catAx>
      <c:valAx>
        <c:axId val="151421312"/>
        <c:scaling>
          <c:orientation val="minMax"/>
        </c:scaling>
        <c:delete val="1"/>
        <c:axPos val="l"/>
        <c:numFmt formatCode="General" sourceLinked="1"/>
        <c:majorTickMark val="out"/>
        <c:minorTickMark val="none"/>
        <c:tickLblPos val="nextTo"/>
        <c:crossAx val="151411328"/>
        <c:crosses val="autoZero"/>
        <c:crossBetween val="between"/>
      </c:valAx>
    </c:plotArea>
    <c:plotVisOnly val="1"/>
    <c:dispBlanksAs val="gap"/>
    <c:showDLblsOverMax val="0"/>
  </c:chart>
  <c:spPr>
    <a:solidFill>
      <a:schemeClr val="accent2">
        <a:lumMod val="20000"/>
        <a:lumOff val="80000"/>
      </a:schemeClr>
    </a:solid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0B3E8-C9FD-4F8B-B689-8FC00107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34</Pages>
  <Words>9760</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Татьяна Геннадьевна</cp:lastModifiedBy>
  <cp:revision>66</cp:revision>
  <cp:lastPrinted>2023-07-13T12:52:00Z</cp:lastPrinted>
  <dcterms:created xsi:type="dcterms:W3CDTF">2024-07-29T08:26:00Z</dcterms:created>
  <dcterms:modified xsi:type="dcterms:W3CDTF">2024-09-23T13:24:00Z</dcterms:modified>
</cp:coreProperties>
</file>